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fd80" w14:textId="d5b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Председателя Комитета таможенного контроля Министерства финансов Республики Казахстан от 16 января 2006 года N 24 "Об утверждении Правил заполнения и учета таможенного приходного ордера"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04 апреля 2008 года N 160. Зарегистрирован в Министерстве юстиции Республики Казахстан 28 апреля 2008 года N 5200.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270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379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таможенного контроля Министерства финансов Республики Казахстан от 16 января 2006 года N 24 "Об утверждении Правил заполнения и учета таможенного приходного ордера" (зарегистрирован в Реестре государственной регистрации нормативных правовых актов Республики Казахстан 25 января 2006 года под N 4033, опубликован в газете "Юридическая газета" от 17 марта 2006 г. N 47-48 (1027-1028)) следующие дополнения и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заполнения и учета таможенного приходного ордера,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семьдесят первого дополнить абзацами следующего содержания: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"Код товара указывается на уровне товарной позиции ТН ВЭД, при выполнении нижеследующих условий: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уплата совокупного таможенного платежа производится по специфической ставке;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отношении товара не применяются меры нетарифного регулирования, за исключением подлежащих обязательному подтверждению соответствия в Республике Казахстан и классифицируемых в соответствии с ТН ВЭД в товарных позициях: 0402, 0405, 0406, 0901, 0902, 0903, 0905, 0906, 0907, 0908, 0909, 0910, 1001, 1002, 1003, 1004, 1005, 1006, 1007, 1008, 1102, 1103, 1104, 1105, 1107, 1108, 1211, 1501, 1502, 1507, 1508, 1509, 1510, 1511, 1512, 1513, 1514, 1515, 1516, 1517, 1601, 1602, 1603, 1604, 1701, 1702, 1704, 1805, 1806, 1904, 1905, 2001, 2002, 2004, 2005, 2006, 2007, 2008, 2009, 2101, 2102, 2103, 2104, 2105, 2501, 2517, 2523, 2524, 3205, 3208, 3209, 3210, 3211, 3303, 3305, 3306, 3503, 3506, 3605, 4014, 4410, 4814, 5007, 5111, 5112, 5113, 5208, 5209, 5210, 5211, 5212, 5309, 5407, 5408, 5512, 5513, 5514, 5515, 5516, 5802, 5904, 5905, 6103, 6104, 6105, 6106, 6107, 6108, 6109, 6110, 6112, 6113, 6115, 6203, 6204, 6205, 6206, 6207, 6208, 6209, 6210, 6211, 6212, 6302, 6401, 6402, 6403, 6404, 6405, 6806, 6807, 6810.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как один товар могут декларироваться товары, страна происхождения которых неизвестна либо происходящие из одной страны, классифицируемые в одной и той же товарной позиции.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остальных случаях код товара указывается на уровне товарной подсубпозиции ТН ВЭД.";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втором слова ", а также номер расчетного счета в национальной валюте таможни, РНН и наименование банка, в котором он открыт" исключить.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таможенного контроля Министерства финансов Республики Казахстан (Карбузов К-К.Ж.) обеспечить государственную регистрацию настоящего приказа в Министерстве юстиции Республики Казахстан и его опубликование в официальных средствах массовой информации.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тридцати календарных дней со дня официального опубликования.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Б. Жамишев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