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e63e" w14:textId="972e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января 2008 года N 28. Зарегистрирован в Министерстве юстиции Республики Казахстан 20 февраля 2008 года N 5145. Утратил силу приказом Министра сельского хозяйства Республики Казахстан от 16 мая 2022 года №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16.05.2022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 также согласно Протоколу заседания рабочей группы от 3 декабря 2007 года N 1 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приказом Министра сельского хозяйства РК от 29.09.2010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ветеринарные нормативы: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содержанию животных в личных подсобных хозяйствах в пределах границ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нагрузки выпаса животных на землях сельскохозяйственного назначения, отведенных для населенных пунктов.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Хасенова С.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сельского хозяйства РК от 29.09.2010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 2008 года N 28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нормативы</w:t>
      </w:r>
      <w:r>
        <w:br/>
      </w:r>
      <w:r>
        <w:rPr>
          <w:rFonts w:ascii="Times New Roman"/>
          <w:b/>
          <w:i w:val="false"/>
          <w:color w:val="000000"/>
        </w:rPr>
        <w:t>по содержанию животных в личных подсобных</w:t>
      </w:r>
      <w:r>
        <w:br/>
      </w:r>
      <w:r>
        <w:rPr>
          <w:rFonts w:ascii="Times New Roman"/>
          <w:b/>
          <w:i w:val="false"/>
          <w:color w:val="000000"/>
        </w:rPr>
        <w:t>хозяйствах в пределах границ населенных пунктов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Ветеринарные нормативы с изменением, внесенным приказом Министра сельского хозяйства РК от 29.09.2010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Вид, половозрастная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животных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голову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(кв.м)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коровы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нетели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от 12 до 18 месяцев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от 3-х до 12 месяцев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телята до 3-х месяцев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Лощади: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конематки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на доращивании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жеребята до года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овцематки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старше года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ягнята текущего года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козоматки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старше года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Свиньи: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свиноматки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старше 4 месяцев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от 2 до 4 месяцев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до 2 месяцев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Верблюды:**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Куры-несушки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Гуси взрослые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Утки взрослые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общую потребность входят площади: в стойле, на выгульной площадке, для хранения кормов, для складирования навоза и для кормушки, а также ветеринарно-санитарная зона нормативы по содержанию верблюдов приравниваются к нормативам по содержанию крупного рогатого скота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 2008 года N 28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нормативы</w:t>
      </w:r>
      <w:r>
        <w:br/>
      </w:r>
      <w:r>
        <w:rPr>
          <w:rFonts w:ascii="Times New Roman"/>
          <w:b/>
          <w:i w:val="false"/>
          <w:color w:val="000000"/>
        </w:rPr>
        <w:t>нагрузки выпаса сельскохозяйственных животных на землях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сельскохозяйственного назначения, отведенных для населенных пунктов Допустимые нормы нагрузки сельскохозяйственных животных на доминирующих                                типах пастбищ по регионам республики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ц/га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зонам,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Нагрузка на пастбища сельскохозяйственных животных,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на 1 голову, восстановленные/деградированные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4,8/2,5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3,0/1,5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3,9/1,9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3,0/1,4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2,5/2,0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28,7 </w:t>
            </w:r>
          </w:p>
        </w:tc>
      </w:tr>
    </w:tbl>
    <w:p>
      <w:pPr>
        <w:spacing w:after="0"/>
        <w:ind w:left="0"/>
        <w:jc w:val="left"/>
      </w:pP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нормы нагрузки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на доминирующих типах пастбищ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зоны)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(преобла-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дающие)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ц/га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зонам,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Нагрузка на пастбища сельскохозяйственных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га на 1 голову,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восстановленные/деградированные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вострецовы-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лугами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солонцах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с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ксерофито-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вейниково-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пырейные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ливаястепь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ковылковые,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пырейными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тростниковыми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21,7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1,9/2,9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11,4/17,4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11,4/17,4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солонцах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чернопо-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лынно-солян-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но-итсигеко-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с черно-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биюруновыми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шагырово-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злаковоерке-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но-мятликовые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серо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эбелековыми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биюргуново-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кокпеково-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боялычевые-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еркеково-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разнотрав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но-эфемеро-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ные-тереске-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но-изеневые  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разнотравьем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16,0/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17,4/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26,2/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20,3/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но-изенево-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терескеновые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травьем-кус-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тарниковыми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эфедрово-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изенево-кус-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тарниковые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терескеново-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серополынными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эбелеково-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адраспаном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тростнико-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во-разно-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сочетании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терескеново-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изеневыми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18/0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солянковые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тростнико-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боялычевые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эфемерами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эбелеком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23,9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эфемерами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мелкими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но-солянко-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с эфеме-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дерновинными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манжетно-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кобрезиевые,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зарослями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арчевого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арчевого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стланника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мятлико-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типчаково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4,2/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6,5/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9,1/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шагырово-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жузгуном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кустарни-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ково-полынно-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биюргуново-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иногда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биюргуново-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солянковые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2,3/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15,5/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26,4/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21,6/31,8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37,1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биюргуно-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черно-полын-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солянково-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еркековые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серо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рескеновыми,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биюргуном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16,1/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песчано-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овсяницево-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вейнико-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Пырейные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тырсико-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лынно-ковы-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льно-типча-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боялычево-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солянко-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но-боялыче-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во-ковыльные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15,5/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26,6/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таволговые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зарослями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шиповника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осиновыми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6,5/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9,1/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тырсово-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биюргуном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ежово-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кустарни-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ково-злаково-разнотравные с таволгой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осоково-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в зоне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листвиничных лесов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разнотрав-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но-злаковые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манжетно-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кобрезиевых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осоково-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кобрезиево-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осоково-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разнотрав-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но-ежово-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6,5/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0,6/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0,6/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4,2/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4,2/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но-кейреуко-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во-боялычевая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изенево-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но-эфемерово-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кустарни-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ково-полынно-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еркекотерес-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ржано-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но-боялычевые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биюргуново-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боялычевыми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тростниково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-вейниковые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лугах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3/1,4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4,8/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Пред-горья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но-эфемеровые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дерновинно-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тырсово-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тырсово-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осоково-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дерновинно-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бородачевые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тырсово-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7,2/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10/15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житняковые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пырейными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10/15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10/15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тырсово-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житняково-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чернопо-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13/20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15,5/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25,8/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16,2/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30,1/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46,9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18,9/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житняково-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серонолын-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но-биюргуно-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во-кокпековые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злаками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жагырово-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тырсово-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полынниками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13/19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14/16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тырсиково-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разнотравьем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овсецово-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14/25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тырсово-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волоснецо-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вочиевыми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кустаренные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15/25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14/25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17,4/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21/35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20,3/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кокпеково-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еркеково-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но-еркеково-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боялычевые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12/18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18,9/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но-боялычевые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но-еркеково-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боялычевые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но-боялычево-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12/18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14/21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но-мятликовые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но-итситеко-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биюргуновыми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но-кейреуко-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во-боялычевые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еркеково-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серо-полынные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эфемероидные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еркеково-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серо-полынно-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терескеновые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биюргуново-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серополынни-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биюргуново-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18/25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18/25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16/24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14/21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14/21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16/24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25,8/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19,3/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25,2/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30,1/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саксаулово-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разнотравными- кустарнико-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во-эфемеровые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преоблада-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жузгуна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эфемерово-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но-эфемерово-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биюргуново-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серополынни-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14/21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17,4/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20,3/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березовыми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выльно-разно-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травно-полын-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солонцах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5,3/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злаково-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березовыми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выльноразно-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0,98/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7,2/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11,2/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житняковые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кокпеково-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биюргунниками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но-мятликово-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но-итсигеко-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с черно-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биюргуновыми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мортуково-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итсигеково-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эбелековые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но-кейреуко-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во-боялычевые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биюргуново-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полынниками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17,4/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19,6/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20,3/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тытрово-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биюргуновые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биюргуново-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полынниками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солонцах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овсецово-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ксерофитно-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16,/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овсецово-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ксеро-фито-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разнотрав-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но-злаковые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березово-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осиновыми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солонцах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5,3/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5,5/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6,6/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разнотрав-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но-злаковые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березово-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осиновыми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вейнико-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пырейные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4,9/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5,5/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6,6/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8,4/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9,8/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разнотрав-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но-злаковые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березово-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осиновыми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красно-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ковыльно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ковыльно-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5,3/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5,5/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6,6/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но-боялычево-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но-эфемерово-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саксаульни-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серополын-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но-тереске-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местами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саксаулово-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кустарни-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ково-эфеме-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преобладанием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жузгуна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каратавско-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закустаренные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11,0/16,5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15,5/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7,5/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2,3/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9,0/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13,8/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18,2/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16,1/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эфемерово-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гультемией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калтыково-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гультемией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брунцом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пырейно-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разнотравье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калтыково-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разнотравье,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гультемией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эфемерово-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сорнотравные,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сбитые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ячменево-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пырейно-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эфемерово-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гультемией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калтыково-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гультемией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полынно-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эфемеровые,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брунцом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пырейно-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разнотравье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14,4/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калтыково-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разнотравье,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гультемией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эфемерово-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сорнотравные,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сбитые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-ячменево-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пырейно-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типчаково-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разнотравные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10,0/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5,0/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0,8/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12,0/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6,0/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14,0/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5,6/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7,0/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