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5491" w14:textId="d2e5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2007 года N 4-4. Зарегистрировано Управлением юстиции города Уральска Западно-Казахстанской области 3 января 2008 года N 7-1-78. Утратило силу - решением Уральского городского маслихата Западно-Казахстанской области от 31 марта 2009 года N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31.03.2008 N 15-9.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2008 год", статьей 85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2007 года N 4-4 "Об областном бюджете на 2008 год"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- 14 656 668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- 5 426 909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- 138 497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- 2 685 050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- 6 406 212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- 13 389 504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- 1 267 164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- 1 267 164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-1 267 164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- 305 382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-1 793 022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- 220 476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00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городской бюджет на 2008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2008 год",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2007 года N 4-4 "Об областном бюджете на 2008 год" и согласно пункта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руководству статью 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2008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установленного областным маслихатом на 2008 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городской бюджет в размере - 53 %;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городской бюджет в размере - 53 %.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на 2008 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2008 год в размере 126 031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-  39 300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города для ликвидации чрезвычайных ситуаций природного и техногенного характера - 77 397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исполнение обязательств по решениям судов - 9 334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Уральского городского маслихата Западно-Казахстанской области от 27.05.2008 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12.08.2008 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23.10.2008 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2008 год предусмотрены целевые трансферты из областного бюджета на материальное обеспечение детей-инвалидов, воспитывающихся и обучающихся на дому в сумме 9 676 тысяч тенге, на капитальный ремонт средней школы N 16 - 35 800 тысяч тенге, на капитальный ремонт средней школы N 26 - 19 268 тысяч тенге, на капитальный ремонт средней школы N 27 - 19 523 тысячи тенге, на разработку ПСД и капитальный ремонт средней школы N 43 - 39 100 тысяч тенге, на капитальный ремонт средней школы N 41 - 28 000 тысяч тенге, на разработку ПСД и капитальный ремонт детского сада N 2 - 929 тысяч тенге, на приобретение автотранспорта для организации перевозки - 3 800 тысяч тенге, на приобретение здания для открытия детского сада в г. Уральске - 100 000 тысяч тенге, на осуществление льготного проезда на общественном транспорте обучающихся и воспитанников организаций образования очной формы обучения - 42 052 тысяч тенге, на создание в средних школах г. Уральска уголков по изучению правил дорожного движения - 3 071 тысяча тенге, на установку 4-х рекламных билбордов на тему безопасности движения на аварийно-опасных участках улиц областного центра - 1 400 тысяч тенге, на замену старых и установку новых светофорных объектов - 36 000 тысяч тенге, на установку уличного освещения - 5 700 тысяч тенге, на создание Государственного градостроительного кадастра г. Уральска - 83 000 тысяч тенге, на реализацию мероприятий по развитию теплоэнергетической инфраструктуры - 60 000 тысяч тенге, на обустройство детских дворовых площадок - 100000 тысяч тенге, на приобретение здания - 150 000 тысяч тенге, на благоустройство парка имени Кирова - 79 200 тысяч тенге, на приобретение контейнеров для сбора мусора - 2 000 тысяч тенге, на приобретение техники по бестраншейной прокладке труб - 53 000 тысяч тенге, на рекультивацию цветников удобрением "Биогумус" - 10 000 тысяч тенге, на строительство перегрузочной станции для сброса твердых бытовых отходов - 15 000 тысяч тенге, на оплату труда бойцов молодежных трудовых отрядов "Жасыл ел" - 7 357 тысяч тенге, на разработку ПСД и проведение капитального ремонта пристройки здания СОШ N 31 под детский сад в г. Уральске - 40 000 тысяч тенге, на разработку ПСД и проведение капитального ремонта интерната СОШ N 45 под детский сад в г. Уральске - 55 589 тысяч тенге, на разработку ПСД и проведение капитального ремонта здания для размещения детского сада - 130 000 тысяч тенге, на приобретение здания в коммунальную собственность под детский сад - 160 000 тысяч тенге, на строительство водопроводных сетей в п. Желаево - 20 000 тысяч тенге, на развитие объектов благоустройства (строительство и реконструкция скверов и фонтанов) - 80 000 тысяч тенге, на изготовление ПСД и строительство жилого дома для малосемейных - 35 832 тысячи тенге, на развитие объектов благоустройства - 153 629 тысяч тенге, на проведение капитального ремонта здания, находящегося в коммунальной собственности - 104 530 тысяч тенге, на обеспечение санитарии населенных пунктов (приобретение техники, контейнеров и содержание дорожно-мостового хозяйства) - 203 252 тысяч тенге, на приобретение спецтехники для ГКП "Орал Су Арнасы" - 126 000 тысяч тенге, на благоустройство дворов - 100 000 тысяч тенге, на озеленение и благоустройство территорий - 20 865 тысяч тенге, на капитальный ремонт 2-х зданий, передаваемых в коммунальную собственность - 230 000 тысяч тенге, на развитие коммунального рынка - 40 000 тысяч тенге, на строительство, реконструкцию, средний и текущий ремонт дорог - 261 296 тысяч тенге, на ремонт уличного освещения - 38 603 тысячи тенге, на мероприятия по обеспечению дорожной безопасности - 4 416 тысяч тенге, на установку билбордов, мегасайтов - 67 116 тысяч тенге, на проведение реконструкции здания, находящегося в коммунальной собственности – 25 470 тысяч тенге, на капитальный ремонт школы № 41 – 18 000 тысяч тенге, на замену бордюров – 4 000 тысяч тенге, на ремонт тротуаров – 4 000 тысяч тенге, на средний и текущий ремонт дорог – 98 300 тысяч тенге, на приобретение спецтехники – 107 084 тысячи тенге, на строительство монумента "Европа-Азия" - 45 000 тысяч тенге, на оформление улиц города и аэропорта и изготовление банеров – 5 616 тысяч тенге, на берегоукрепительные работы в парке имени Кирова – 4 600 тысяч тенге, на изготовление ПСД теплотрассы и линии электропередачи от новой ГТС до микрорайонов города Уральска – 30 000 тысяч тенге, на развитие теплоэнергетической системы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республиканского бюджета на содержание вновь вводимых объектов образования - 26 843 тысячи тенге, на создание лингафонных и мультимедийных кабинетов в государственных учреждениях начального, основного среднего и общего среднего образования - 27 706 тысяч тенге,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- 6 900 тысяч тенге, на внедрение системы интерактивного обучения в государственной системе начального, основного среднего и общего среднего образования - 219 070 тысяч тенге,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из них на выплату государственной адресной социальной помощи - 2 000 тысяч тенге, на выплату государственных пособий на детей до 18 лет из малообеспеченных семей - 5 000 тысяч тенге, на обучение государственных служащих компьютерной грамотности - 7 012 тысяч тенге, на развитие человеческого капитала в рамках электронного правительства - 14 317 тысяч тенге,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 - 1 088 500 тысяч тенге, из них на развитие и обустройство инженерно-коммуникационной инфраструктуры - 1 045 500 тысяч тенге, на ремонт и реконструкцию инженерных сетей - 43000 тысяч тенге,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Республики Казахстан на 2008-2010 годы - 194 347 тысяч тенге, на строительство школы на 1200 мест с государственным языком обучения в городе Уральске - 988 260 тысяч тенге, на строительство средней школы на 360 учащихся в поселке Желаево города Уральска - 94 288 тысяч тенге, на строительство детского сада-яслей на 280 мест в 7-м микрорайоне города Уральска - 279 831 тысяча тенге, на компенсацию потерь местных бюджетов в связи с увеличением минимального размера заработной платы (в отчислениях по индивидуальному подоходному налогу, облагаемому у источника выплаты) - 35 064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Уральского городского маслихата Западно-Казахстанской области от 6.03.2008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27.05.2008 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12.08.2008 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23.10.2008 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расходах городского бюджета на 2008 год предусмотрен возврат в областной бюджет неиспользованных (недоиспользованных) целевых трансфертов в сумме 9 100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 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00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расходах городского бюджета на 2008 год предусматриваются затраты капитального характера - 182 044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органов государственного управления - 17 765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учебников - 51 279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ДК Молодежи - 113 000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расходах городского бюджета на 2008 год предусмотрен кредит на строительство и приобретение жилья в соответствии с Государственной программой жилищного строительства в Республике Казахстан на 2008-2010 годы (кредитование на строительство и приобретение жилья для работников 100 школ и 100 больниц) в сумме 305 382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  Уральского городского маслихата Западно-Казахстанской области от 6.03.2008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 Учесть, что в расходах городского бюджета на 2008 год предусмотрен возврат кредита в областной бюджет, выданного на строительство ипотечного жилья в рамках Государственной программы развития жилищного строительства в Республике Казахстан на 2005-2007 годы в сумме 1 793 022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Уральского городского маслихата Западно-Казахстанской области от 6.03.2008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расходах городского бюджета на 2008 год предусмотрены следующие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содержания типовых штатов государственных учреждений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подключение к Интернету и оплату трафика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повышения тарифов абонентской платы за телефон социально защищаемым гражданам, являющимся абонентами городских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передаваемые административные функции в рамках разграничения полномочий между уровнями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выплату участникам и инвалидам ВОВ по возмещению расходов в сфере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дополнительную потребность при снижении недельной нормативной учебной нагрузки для исчисления заработной платы педагогическим работникам начального уровня с 20 до 18 часов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потребность средств, связанных с увеличением продолжительности ежегодного оплачиваемого трудового отпуска с 18 до 30 календарных дней, а также на выплату пособия для оздоровления при уходе в отпуск гражданским служащим в размере одного должностного оклада с 1 января 2008 года в соответствии с Трудовым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привлечение зарубежных преподавателей английского языка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секвестру в процессе исполнения местного бюджета на 2008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поселковых округов на 2008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46"/>
        <w:gridCol w:w="848"/>
        <w:gridCol w:w="774"/>
        <w:gridCol w:w="774"/>
        <w:gridCol w:w="5232"/>
        <w:gridCol w:w="206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14 656 668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5 426 909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937 722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214 445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значимых  действий и (или) выдачу 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 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9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заисключением поступлений от предприятий нефтянного сектора  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13 389 504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184 725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5 617 192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2 783 942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207 817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1 465 793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103 414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484 094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428 653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40 570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4 315 605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2 328 995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2 320 409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1 083 532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1 236 877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1 875 840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1 597 211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203 126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889 949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501 561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477 268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5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66 128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19 693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431 495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 общественных пассажирских перевозок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1 283 965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126 031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851 888</w:t>
            </w:r>
          </w:p>
        </w:tc>
      </w:tr>
      <w:tr>
        <w:trPr>
          <w:trHeight w:val="4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4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2008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программы, направленные на 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 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13"/>
        <w:gridCol w:w="753"/>
        <w:gridCol w:w="753"/>
        <w:gridCol w:w="793"/>
        <w:gridCol w:w="623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473"/>
        <w:gridCol w:w="613"/>
        <w:gridCol w:w="757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Уральского городского маслихата Западно-Казахстанской области 23.12.2008 </w:t>
      </w:r>
      <w:r>
        <w:rPr>
          <w:rFonts w:ascii="Times New Roman"/>
          <w:b w:val="false"/>
          <w:i w:val="false"/>
          <w:color w:val="ff0000"/>
          <w:sz w:val="28"/>
        </w:rPr>
        <w:t>N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673"/>
        <w:gridCol w:w="373"/>
        <w:gridCol w:w="533"/>
        <w:gridCol w:w="7553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