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9e0" w14:textId="3f2e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июля 2007 года № 41/413-3с. Зарегистрировано Управлением юстиции города Шымкента Южно-Казахстанской области 31 июля 2007 года № 14-1-59. Утратило силу решением Шымкентского городского маслихата Южно-Казахстанской области от 17 марта 2016 года № 58/449-5с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17.03.2016 № 58/449-5с.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акимата города Шымкента о дополнительном регламентировании порядка проведения мирных собраний, митингов, шествий, пикетов и демонстраций,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проведении мирных собраний, митингов, шествий, пикетов и демонстраций в Республике Казахстан"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проведения мирных собраний, митингов, шествий, пикетов и демонстраций в городе Шымкент площадку перед мемориалом "Славы" в парке Абая, площадку перед акционерным обществом "Асбестоцементный комбинат" и площадь "Наурыз".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46/331-5c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официального опубликования в газетах "Шымкент келбеті" и "Панорама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Халметов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