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bb5" w14:textId="6412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внеочередной седьмой сессии Петропавловского городского маслихата от 14 июля 2004 года N 6 "О Правилах предоставления малообеспеченным гражданам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11 октября 2007 года N 7. Зарегистрировано Управлением юстиции города Петропавловска Северо-Казахстанской области 6 ноября 2007 года N 13-1-85.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статьи 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внеочередной седьмой сессии Петропавловского городского маслихата от 14 июля 2004 года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предоставления малообеспеченным гражданам жилищной помощи на содержание жилья и оплату коммунальных услуг"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малообеспеченным гражданам жилищной помощи на содержание жилья и оплату коммунальных услуг,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слова "в размере 15 % для жителей г. Петропавловска, в размере 10 % для поселков Кожзавод и Заречный" заменить словами "в размере 20% для жителей города Петропавловска, в размере 15 % для поселков Кожзавод и Заречный".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их первого официального опубликования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