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c3e6" w14:textId="31e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областного маслихата от 21 декабря 2006 года N 27/6 "О ставках платы за загрязнение окружающей сред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4 августа 2007 года N 32/2. Зарегистрировано Департаментом юстиции Северо-Казахстанской области 2 сентября 2007 года N 1652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", пункта 5 статьи 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областного маслихата от 21 декабря 2006 года N 27/6 "О ставках платы за загрязнение окружающей среды на 2007 год", зарегистрированное в Департаменте юстиции за N 1638 от 19 января 2007 года и опубликованное 15 февраля 2007 года в газете "Солтүстiк Қазақстан" и 19 февраля 2007 года в газете "Северный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риложения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мещение в природной среде 1 тонны нетоксичных горных от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шные породы 6,4 тенге за 1 тон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восты обогащения 11,0 тенге за 1 куб. 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XXXII сессии областного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