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de64" w14:textId="4d3d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назначению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от 20 апреля 2007 года N 553/10. Зарегистрировано Управлением юстиции города Павлодара 3 мая 2007 года за N 88. Утратило силу - постановлением акимата города Павлодар Павлодарской области от 8 апреля 2008 года N 424/10.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Утратило силу постановлением акимата города Павлодар Павлодарской области от 8 апреля 2008 года N 424/10. </w:t>
      </w:r>
    </w:p>
    <w:p>
      <w:pPr>
        <w:spacing w:after="0"/>
        <w:ind w:left="0"/>
        <w:jc w:val="both"/>
      </w:pPr>
      <w:r>
        <w:rPr>
          <w:rFonts w:ascii="Times New Roman"/>
          <w:b w:val="false"/>
          <w:i w:val="false"/>
          <w:color w:val="000000"/>
          <w:sz w:val="28"/>
        </w:rPr>
        <w:t xml:space="preserve">      В соответствии с подпунктом 14) пункта 1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в целях социальной защиты граждан акимат города Павлодара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прилагаемую инструкцию по назначению социальной помощи. </w:t>
      </w:r>
      <w:r>
        <w:br/>
      </w:r>
      <w:r>
        <w:rPr>
          <w:rFonts w:ascii="Times New Roman"/>
          <w:b w:val="false"/>
          <w:i w:val="false"/>
          <w:color w:val="000000"/>
          <w:sz w:val="28"/>
        </w:rPr>
        <w:t xml:space="preserve">
      2. Признать утратившими силу постановления акимата города Павлодара: </w:t>
      </w:r>
      <w:r>
        <w:br/>
      </w:r>
      <w:r>
        <w:rPr>
          <w:rFonts w:ascii="Times New Roman"/>
          <w:b w:val="false"/>
          <w:i w:val="false"/>
          <w:color w:val="000000"/>
          <w:sz w:val="28"/>
        </w:rPr>
        <w:t xml:space="preserve">
      от 17 июля 2006 года N 954/11 "Об утверждении инструкции по назначению социальной помощи" (зарегистрировано в государственном реестре нормативных правовых актов за N 12-1-71, опубликовано в газетах "Версия" от 14 августа 2006 года N 32, "Сарыарка самалы" от 10 августа 2006 года N 92); </w:t>
      </w:r>
      <w:r>
        <w:br/>
      </w:r>
      <w:r>
        <w:rPr>
          <w:rFonts w:ascii="Times New Roman"/>
          <w:b w:val="false"/>
          <w:i w:val="false"/>
          <w:color w:val="000000"/>
          <w:sz w:val="28"/>
        </w:rPr>
        <w:t xml:space="preserve">
      от 18 января 2007 года N 39/1 "О внесении дополнений в постановление акимата города от 17 июля 2006 года N 954/11 "Об утверждении инструкции по назначению социальной помощи" (зарегистрировано в государственном реестре нормативных правовых актов за N 12-1-81, опубликовано в газетах "Версия" от 12 февраля 2007 года N 6, "Сарыарка самалы" от 20 февраля 2007 года N 21). </w:t>
      </w:r>
      <w:r>
        <w:br/>
      </w:r>
      <w:r>
        <w:rPr>
          <w:rFonts w:ascii="Times New Roman"/>
          <w:b w:val="false"/>
          <w:i w:val="false"/>
          <w:color w:val="000000"/>
          <w:sz w:val="28"/>
        </w:rPr>
        <w:t xml:space="preserve">
      3. Настоящее постановление вводится в действие по истечении 10 (десять) календарных дней после дня первого его официального опубликования. </w:t>
      </w:r>
      <w:r>
        <w:br/>
      </w:r>
      <w:r>
        <w:rPr>
          <w:rFonts w:ascii="Times New Roman"/>
          <w:b w:val="false"/>
          <w:i w:val="false"/>
          <w:color w:val="000000"/>
          <w:sz w:val="28"/>
        </w:rPr>
        <w:t xml:space="preserve">
      4. Контроль за выполнением настоящего постановления возложить на заместителя акима города Берковского В.А. </w:t>
      </w:r>
    </w:p>
    <w:p>
      <w:pPr>
        <w:spacing w:after="0"/>
        <w:ind w:left="0"/>
        <w:jc w:val="both"/>
      </w:pPr>
      <w:r>
        <w:rPr>
          <w:rFonts w:ascii="Times New Roman"/>
          <w:b w:val="false"/>
          <w:i/>
          <w:color w:val="000000"/>
          <w:sz w:val="28"/>
        </w:rPr>
        <w:t xml:space="preserve">      Аким </w:t>
      </w:r>
      <w:r>
        <w:br/>
      </w:r>
      <w:r>
        <w:rPr>
          <w:rFonts w:ascii="Times New Roman"/>
          <w:b w:val="false"/>
          <w:i w:val="false"/>
          <w:color w:val="000000"/>
          <w:sz w:val="28"/>
        </w:rPr>
        <w:t>
</w:t>
      </w:r>
      <w:r>
        <w:rPr>
          <w:rFonts w:ascii="Times New Roman"/>
          <w:b w:val="false"/>
          <w:i/>
          <w:color w:val="000000"/>
          <w:sz w:val="28"/>
        </w:rPr>
        <w:t xml:space="preserve">      города Павлодара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города Павлодара        </w:t>
      </w:r>
      <w:r>
        <w:br/>
      </w:r>
      <w:r>
        <w:rPr>
          <w:rFonts w:ascii="Times New Roman"/>
          <w:b w:val="false"/>
          <w:i w:val="false"/>
          <w:color w:val="000000"/>
          <w:sz w:val="28"/>
        </w:rPr>
        <w:t xml:space="preserve">
от 20 апреля 2007 года N 553/10              </w:t>
      </w:r>
      <w:r>
        <w:br/>
      </w:r>
      <w:r>
        <w:rPr>
          <w:rFonts w:ascii="Times New Roman"/>
          <w:b w:val="false"/>
          <w:i w:val="false"/>
          <w:color w:val="000000"/>
          <w:sz w:val="28"/>
        </w:rPr>
        <w:t xml:space="preserve">
"Об утверждении инструкции по назначению социальной помощи" </w:t>
      </w:r>
    </w:p>
    <w:p>
      <w:pPr>
        <w:spacing w:after="0"/>
        <w:ind w:left="0"/>
        <w:jc w:val="both"/>
      </w:pPr>
      <w:r>
        <w:rPr>
          <w:rFonts w:ascii="Times New Roman"/>
          <w:b/>
          <w:i w:val="false"/>
          <w:color w:val="000080"/>
          <w:sz w:val="28"/>
        </w:rPr>
        <w:t xml:space="preserve">Инструкция по назначению социальной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Общее положение </w:t>
      </w:r>
    </w:p>
    <w:p>
      <w:pPr>
        <w:spacing w:after="0"/>
        <w:ind w:left="0"/>
        <w:jc w:val="both"/>
      </w:pPr>
      <w:r>
        <w:rPr>
          <w:rFonts w:ascii="Times New Roman"/>
          <w:b w:val="false"/>
          <w:i w:val="false"/>
          <w:color w:val="000000"/>
          <w:sz w:val="28"/>
        </w:rPr>
        <w:t xml:space="preserve">      1. Настоящая инструкция детализирует условия назначения и осуществления выплаты социальной помощи, оказания социальных услуг постоянно проживающим на территории города Павлодара гражданам Республики Казахстан, оралманам, лицам, имеющим статус беженцев, иностранцам, лицам без гражданства, имеющим вид на жительство. </w:t>
      </w:r>
      <w:r>
        <w:br/>
      </w:r>
      <w:r>
        <w:rPr>
          <w:rFonts w:ascii="Times New Roman"/>
          <w:b w:val="false"/>
          <w:i w:val="false"/>
          <w:color w:val="000000"/>
          <w:sz w:val="28"/>
        </w:rPr>
        <w:t xml:space="preserve">
      2. Оказание социальной помощи осуществляется путем предоставления: </w:t>
      </w:r>
      <w:r>
        <w:br/>
      </w:r>
      <w:r>
        <w:rPr>
          <w:rFonts w:ascii="Times New Roman"/>
          <w:b w:val="false"/>
          <w:i w:val="false"/>
          <w:color w:val="000000"/>
          <w:sz w:val="28"/>
        </w:rPr>
        <w:t xml:space="preserve">
      1) социальных выплат (пособие на погребение, единовременная социальная помощь, предоставление средств на приобретение твердого топлива проживающим в частном секторе, социальная помощь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(далее - Социальная помощь для оплаты обучения); </w:t>
      </w:r>
      <w:r>
        <w:br/>
      </w:r>
      <w:r>
        <w:rPr>
          <w:rFonts w:ascii="Times New Roman"/>
          <w:b w:val="false"/>
          <w:i w:val="false"/>
          <w:color w:val="000000"/>
          <w:sz w:val="28"/>
        </w:rPr>
        <w:t xml:space="preserve">
      2) социальных услуг (социальная помощь, оказываемая через неправительственные организации, в рамках реализации программы оказания социальной помощи населению города Павлодара, предоставление бесплатного и льготного проезда в городском общественном транспорте, предоставление транспортных перевозок инвалидам - колясочникам, ремонт инвалидных кресел-колясок). </w:t>
      </w:r>
      <w:r>
        <w:br/>
      </w:r>
      <w:r>
        <w:rPr>
          <w:rFonts w:ascii="Times New Roman"/>
          <w:b w:val="false"/>
          <w:i w:val="false"/>
          <w:color w:val="000000"/>
          <w:sz w:val="28"/>
        </w:rPr>
        <w:t xml:space="preserve">
      3) материальной помощи безработным за период прохождения профессионального обучения, переобучения, повышения квалификации по направлению государственного учреждения "Отдел занятости и социальных программ города Павлодара" (далее - Уполномоченный орган). </w:t>
      </w:r>
      <w:r>
        <w:br/>
      </w:r>
      <w:r>
        <w:rPr>
          <w:rFonts w:ascii="Times New Roman"/>
          <w:b w:val="false"/>
          <w:i w:val="false"/>
          <w:color w:val="000000"/>
          <w:sz w:val="28"/>
        </w:rPr>
        <w:t xml:space="preserve">
      3. Социальные выплаты назначаются и выплачиваются независимо от получения других видов помощи (пособий), предусмотренных настоящей инструкцией, и предоставляются единовременно в денежной форме в течение календарного года (кроме помощи пенсионерам - получателям пенсии за особые заслуги перед областью, не получающим специальные государственные пособия; участникам и инвалидам Великой Отечественной войны (далее - ВОВ) на приобретение лекарств; почетным гражданам города Павлодара; лицам, ставшим инвалидами 1 группы вследствие радиационных катастроф, испытания ядерного оружия, для приобретения лекарств). </w:t>
      </w:r>
      <w:r>
        <w:br/>
      </w:r>
      <w:r>
        <w:rPr>
          <w:rFonts w:ascii="Times New Roman"/>
          <w:b w:val="false"/>
          <w:i w:val="false"/>
          <w:color w:val="000000"/>
          <w:sz w:val="28"/>
        </w:rPr>
        <w:t xml:space="preserve">
      4. Источник финансирования - городской бюджет. </w:t>
      </w:r>
      <w:r>
        <w:br/>
      </w:r>
      <w:r>
        <w:rPr>
          <w:rFonts w:ascii="Times New Roman"/>
          <w:b w:val="false"/>
          <w:i w:val="false"/>
          <w:color w:val="000000"/>
          <w:sz w:val="28"/>
        </w:rPr>
        <w:t xml:space="preserve">
      5. Совокупный доход семьи лица, претендующего на получение социальных выплат (далее - Заявитель), исчисляется в соответствии с главой 7 настоящей инструкции. </w:t>
      </w:r>
      <w:r>
        <w:br/>
      </w:r>
      <w:r>
        <w:rPr>
          <w:rFonts w:ascii="Times New Roman"/>
          <w:b w:val="false"/>
          <w:i w:val="false"/>
          <w:color w:val="000000"/>
          <w:sz w:val="28"/>
        </w:rPr>
        <w:t xml:space="preserve">
      6. Выплата осуществляется через банки второго уровня путем зачисления денежных средств на лицевые счета Заявителей. </w:t>
      </w:r>
      <w:r>
        <w:br/>
      </w:r>
      <w:r>
        <w:rPr>
          <w:rFonts w:ascii="Times New Roman"/>
          <w:b w:val="false"/>
          <w:i w:val="false"/>
          <w:color w:val="000000"/>
          <w:sz w:val="28"/>
        </w:rPr>
        <w:t xml:space="preserve">
      7. Заявитель подает письменное заявление и согласно установленному перечню предоставляет необходимые документы в государственное учреждение "Отдел занятости и социальных программ города Павлодара" (далее - Отдел). </w:t>
      </w:r>
      <w:r>
        <w:br/>
      </w:r>
      <w:r>
        <w:rPr>
          <w:rFonts w:ascii="Times New Roman"/>
          <w:b w:val="false"/>
          <w:i w:val="false"/>
          <w:color w:val="000000"/>
          <w:sz w:val="28"/>
        </w:rPr>
        <w:t xml:space="preserve">
      8. Заявитель обязан известить Отдел обо всех изменениях, влияющих на право получения тех или иных социальных выплат. </w:t>
      </w:r>
      <w:r>
        <w:br/>
      </w:r>
      <w:r>
        <w:rPr>
          <w:rFonts w:ascii="Times New Roman"/>
          <w:b w:val="false"/>
          <w:i w:val="false"/>
          <w:color w:val="000000"/>
          <w:sz w:val="28"/>
        </w:rPr>
        <w:t xml:space="preserve">
      9. Состав семьи учитывается на тот период, за который определяется совокупный доход. </w:t>
      </w:r>
      <w:r>
        <w:br/>
      </w:r>
      <w:r>
        <w:rPr>
          <w:rFonts w:ascii="Times New Roman"/>
          <w:b w:val="false"/>
          <w:i w:val="false"/>
          <w:color w:val="000000"/>
          <w:sz w:val="28"/>
        </w:rPr>
        <w:t xml:space="preserve">
      В состав семьи не включаются лица, отсутствующие длительное время, за которыми в соответствии с законодательством Республики Казахстан сохраняется право на жилище. </w:t>
      </w:r>
      <w:r>
        <w:br/>
      </w:r>
      <w:r>
        <w:rPr>
          <w:rFonts w:ascii="Times New Roman"/>
          <w:b w:val="false"/>
          <w:i w:val="false"/>
          <w:color w:val="000000"/>
          <w:sz w:val="28"/>
        </w:rPr>
        <w:t xml:space="preserve">
      10. Решение о назначении социальной помощи принимается Отделом на основании письменного заявления и прилагаемых к нему документов в соответствии с настоящей инструкцией. </w:t>
      </w:r>
      <w:r>
        <w:br/>
      </w:r>
      <w:r>
        <w:rPr>
          <w:rFonts w:ascii="Times New Roman"/>
          <w:b w:val="false"/>
          <w:i w:val="false"/>
          <w:color w:val="000000"/>
          <w:sz w:val="28"/>
        </w:rPr>
        <w:t xml:space="preserve">
      11. В случае возникновения спора в назначении социальной помощи вопрос решается созданной при Отделе комиссией по назначению социальных выплат (далее - Комиссия). Комиссия вправе разрешить начисление социальных выплат в исключительных случаях без учета состава и дохода семьи.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Пособие на погребение </w:t>
      </w:r>
    </w:p>
    <w:p>
      <w:pPr>
        <w:spacing w:after="0"/>
        <w:ind w:left="0"/>
        <w:jc w:val="both"/>
      </w:pPr>
      <w:r>
        <w:rPr>
          <w:rFonts w:ascii="Times New Roman"/>
          <w:b w:val="false"/>
          <w:i w:val="false"/>
          <w:color w:val="000000"/>
          <w:sz w:val="28"/>
        </w:rPr>
        <w:t xml:space="preserve">      12. Пособие назначается на погребение следующих категорий граждан, независимо от дохода и состава семьи (кроме получателей пенсий и государственных социальных пособий): </w:t>
      </w:r>
      <w:r>
        <w:br/>
      </w:r>
      <w:r>
        <w:rPr>
          <w:rFonts w:ascii="Times New Roman"/>
          <w:b w:val="false"/>
          <w:i w:val="false"/>
          <w:color w:val="000000"/>
          <w:sz w:val="28"/>
        </w:rPr>
        <w:t xml:space="preserve">
      1) работавших на момент смерти; </w:t>
      </w:r>
      <w:r>
        <w:br/>
      </w:r>
      <w:r>
        <w:rPr>
          <w:rFonts w:ascii="Times New Roman"/>
          <w:b w:val="false"/>
          <w:i w:val="false"/>
          <w:color w:val="000000"/>
          <w:sz w:val="28"/>
        </w:rPr>
        <w:t xml:space="preserve">
      2) безработных, состоявших на учете в Отделе на момент смерти; </w:t>
      </w:r>
      <w:r>
        <w:br/>
      </w:r>
      <w:r>
        <w:rPr>
          <w:rFonts w:ascii="Times New Roman"/>
          <w:b w:val="false"/>
          <w:i w:val="false"/>
          <w:color w:val="000000"/>
          <w:sz w:val="28"/>
        </w:rPr>
        <w:t xml:space="preserve">
      3) не работавших предпенсионного возраста: мужчин с 58 лет, женщин с 53 лет, независимо от регистрации в органах занятости; </w:t>
      </w:r>
      <w:r>
        <w:br/>
      </w:r>
      <w:r>
        <w:rPr>
          <w:rFonts w:ascii="Times New Roman"/>
          <w:b w:val="false"/>
          <w:i w:val="false"/>
          <w:color w:val="000000"/>
          <w:sz w:val="28"/>
        </w:rPr>
        <w:t xml:space="preserve">
      4) не работавших участников боевых действий в Афганистане, ликвидации последствий на Чернобыльской атомной электростанции (далее - ЧАЭС), независимо от возраста и регистрации в органах занятости; </w:t>
      </w:r>
      <w:r>
        <w:br/>
      </w:r>
      <w:r>
        <w:rPr>
          <w:rFonts w:ascii="Times New Roman"/>
          <w:b w:val="false"/>
          <w:i w:val="false"/>
          <w:color w:val="000000"/>
          <w:sz w:val="28"/>
        </w:rPr>
        <w:t xml:space="preserve">
      5) умерших вследствие онкологического, туберкулезного заболевания, синдрома приобретенного иммунодефицита; </w:t>
      </w:r>
      <w:r>
        <w:br/>
      </w:r>
      <w:r>
        <w:rPr>
          <w:rFonts w:ascii="Times New Roman"/>
          <w:b w:val="false"/>
          <w:i w:val="false"/>
          <w:color w:val="000000"/>
          <w:sz w:val="28"/>
        </w:rPr>
        <w:t xml:space="preserve">
      6) умерших военнослужащих срочной службы; </w:t>
      </w:r>
      <w:r>
        <w:br/>
      </w:r>
      <w:r>
        <w:rPr>
          <w:rFonts w:ascii="Times New Roman"/>
          <w:b w:val="false"/>
          <w:i w:val="false"/>
          <w:color w:val="000000"/>
          <w:sz w:val="28"/>
        </w:rPr>
        <w:t xml:space="preserve">
      7) учащихся среднеспециальных учебных заведений и студентов очной формы обучения старше 18 лет; </w:t>
      </w:r>
      <w:r>
        <w:br/>
      </w:r>
      <w:r>
        <w:rPr>
          <w:rFonts w:ascii="Times New Roman"/>
          <w:b w:val="false"/>
          <w:i w:val="false"/>
          <w:color w:val="000000"/>
          <w:sz w:val="28"/>
        </w:rPr>
        <w:t xml:space="preserve">
      8) не работавших женщин, имевших детей до 7 лет. </w:t>
      </w:r>
      <w:r>
        <w:br/>
      </w:r>
      <w:r>
        <w:rPr>
          <w:rFonts w:ascii="Times New Roman"/>
          <w:b w:val="false"/>
          <w:i w:val="false"/>
          <w:color w:val="000000"/>
          <w:sz w:val="28"/>
        </w:rPr>
        <w:t xml:space="preserve">
      13. Для назначения пособия необходимо предоставить: заявление от лица, осуществлявшего захоронение, с указанием регистрационного номера налогоплательщика, лицевого счета и наименования банка, номера удостоверения личности, справку из органов ЗАГСа, свидетельство о смерти умершего: документы, подтверждающие статус умершего. </w:t>
      </w:r>
      <w:r>
        <w:br/>
      </w:r>
      <w:r>
        <w:rPr>
          <w:rFonts w:ascii="Times New Roman"/>
          <w:b w:val="false"/>
          <w:i w:val="false"/>
          <w:color w:val="000000"/>
          <w:sz w:val="28"/>
        </w:rPr>
        <w:t xml:space="preserve">
      14. Размер пособия составляет пятнадцать месячных расчетных показателей. </w:t>
      </w:r>
      <w:r>
        <w:br/>
      </w:r>
      <w:r>
        <w:rPr>
          <w:rFonts w:ascii="Times New Roman"/>
          <w:b w:val="false"/>
          <w:i w:val="false"/>
          <w:color w:val="000000"/>
          <w:sz w:val="28"/>
        </w:rPr>
        <w:t xml:space="preserve">
      15. Пособие назначается со дня возникновения права на пособие, если обращение последовало не позднее 6 месяцев со дня возникновения этого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Единовременная социальная помощь </w:t>
      </w:r>
    </w:p>
    <w:p>
      <w:pPr>
        <w:spacing w:after="0"/>
        <w:ind w:left="0"/>
        <w:jc w:val="both"/>
      </w:pPr>
      <w:r>
        <w:rPr>
          <w:rFonts w:ascii="Times New Roman"/>
          <w:b w:val="false"/>
          <w:i w:val="false"/>
          <w:color w:val="000000"/>
          <w:sz w:val="28"/>
        </w:rPr>
        <w:t xml:space="preserve">      16. Право на единовременную социальную помощь (далее - Помощь) с учетом дохода и состава семьи имеют следующие категории граждан: </w:t>
      </w:r>
      <w:r>
        <w:br/>
      </w:r>
      <w:r>
        <w:rPr>
          <w:rFonts w:ascii="Times New Roman"/>
          <w:b w:val="false"/>
          <w:i w:val="false"/>
          <w:color w:val="000000"/>
          <w:sz w:val="28"/>
        </w:rPr>
        <w:t xml:space="preserve">
      1) одинокие, одинокопроживающие пенсионеры и инвалиды с доходом, не превышающим минимальный размер пенсии; размер помощи - 2000 (две тысячи) тенге; </w:t>
      </w:r>
      <w:r>
        <w:br/>
      </w:r>
      <w:r>
        <w:rPr>
          <w:rFonts w:ascii="Times New Roman"/>
          <w:b w:val="false"/>
          <w:i w:val="false"/>
          <w:color w:val="000000"/>
          <w:sz w:val="28"/>
        </w:rPr>
        <w:t xml:space="preserve">
      2) одинокие и одинокопроживающие лица или семейные пары из числа безработных старших возрастов со среднедушевым доходом ниже прожиточного минимума: мужчины с 58 лет, женщины с 53 лет; размер помощи - 3000 (три тысячи) тенге; </w:t>
      </w:r>
      <w:r>
        <w:br/>
      </w:r>
      <w:r>
        <w:rPr>
          <w:rFonts w:ascii="Times New Roman"/>
          <w:b w:val="false"/>
          <w:i w:val="false"/>
          <w:color w:val="000000"/>
          <w:sz w:val="28"/>
        </w:rPr>
        <w:t xml:space="preserve">
      3) семьи со среднедушевым доходом, не превышающим минимальный размер пенсии, состоящие из: </w:t>
      </w:r>
      <w:r>
        <w:br/>
      </w:r>
      <w:r>
        <w:rPr>
          <w:rFonts w:ascii="Times New Roman"/>
          <w:b w:val="false"/>
          <w:i w:val="false"/>
          <w:color w:val="000000"/>
          <w:sz w:val="28"/>
        </w:rPr>
        <w:t xml:space="preserve">
      пенсионеров, пенсионеров и (или) инвалидов; размер помощи - 3000 (три тысячи) тенге; </w:t>
      </w:r>
      <w:r>
        <w:br/>
      </w:r>
      <w:r>
        <w:rPr>
          <w:rFonts w:ascii="Times New Roman"/>
          <w:b w:val="false"/>
          <w:i w:val="false"/>
          <w:color w:val="000000"/>
          <w:sz w:val="28"/>
        </w:rPr>
        <w:t xml:space="preserve">
      пенсионеров и (или) инвалидов, безработных лиц, состоящих на учете в Отделе в качестве "безработного"; размер помощи - 5000 (пять тысяч) тенге; </w:t>
      </w:r>
      <w:r>
        <w:br/>
      </w:r>
      <w:r>
        <w:rPr>
          <w:rFonts w:ascii="Times New Roman"/>
          <w:b w:val="false"/>
          <w:i w:val="false"/>
          <w:color w:val="000000"/>
          <w:sz w:val="28"/>
        </w:rPr>
        <w:t xml:space="preserve">
      4) семьи, воспитывающие детей-инвалидов детства до 16 лет, не получающие пособие на обучение на дому, со среднедушевым доходом, не превышающим минимальный размер заработной платы; размер помощи - 10000 (десять тысяч) тенге; </w:t>
      </w:r>
      <w:r>
        <w:br/>
      </w:r>
      <w:r>
        <w:rPr>
          <w:rFonts w:ascii="Times New Roman"/>
          <w:b w:val="false"/>
          <w:i w:val="false"/>
          <w:color w:val="000000"/>
          <w:sz w:val="28"/>
        </w:rPr>
        <w:t xml:space="preserve">
      5) лица со среднедушевым доходом, не превышающим минимальный размер пенсии, перенесшие срочную хирургическую операцию, по мере обращения в течение месяца со дня выписки, с предоставлением справки службы скорой медицинской помощи; размер помощи - 15000 (пятнадцать тысяч) тенге; </w:t>
      </w:r>
      <w:r>
        <w:br/>
      </w:r>
      <w:r>
        <w:rPr>
          <w:rFonts w:ascii="Times New Roman"/>
          <w:b w:val="false"/>
          <w:i w:val="false"/>
          <w:color w:val="000000"/>
          <w:sz w:val="28"/>
        </w:rPr>
        <w:t xml:space="preserve">
      лицам после произведенной плановой операции с предоставлением соответствующих документов из медицинского учреждения размер помощи устанавливает Комиссия, но не более 15000 (пятнадцать тысяч) тенге; </w:t>
      </w:r>
      <w:r>
        <w:br/>
      </w:r>
      <w:r>
        <w:rPr>
          <w:rFonts w:ascii="Times New Roman"/>
          <w:b w:val="false"/>
          <w:i w:val="false"/>
          <w:color w:val="000000"/>
          <w:sz w:val="28"/>
        </w:rPr>
        <w:t xml:space="preserve">
      17. Для осуществления выплаты (для пункта 16) необходимы следующие документы: </w:t>
      </w:r>
      <w:r>
        <w:br/>
      </w:r>
      <w:r>
        <w:rPr>
          <w:rFonts w:ascii="Times New Roman"/>
          <w:b w:val="false"/>
          <w:i w:val="false"/>
          <w:color w:val="000000"/>
          <w:sz w:val="28"/>
        </w:rPr>
        <w:t xml:space="preserve">
      заявление лица, имеющего право на данную социальную выплату, с указанием лицевого счета и номера банка, регистрационного налогового номера, копия удостоверения личности, документы, подтверждающие состав и совокупный доход семьи, копия пенсионного удостоверения, справка с места жительства или выписка из домовой книги. </w:t>
      </w:r>
      <w:r>
        <w:br/>
      </w:r>
      <w:r>
        <w:rPr>
          <w:rFonts w:ascii="Times New Roman"/>
          <w:b w:val="false"/>
          <w:i w:val="false"/>
          <w:color w:val="000000"/>
          <w:sz w:val="28"/>
        </w:rPr>
        <w:t xml:space="preserve">
      18. Право на помощь без учета дохода и состава семьи имеют следующие категории граждан: </w:t>
      </w:r>
      <w:r>
        <w:br/>
      </w:r>
      <w:r>
        <w:rPr>
          <w:rFonts w:ascii="Times New Roman"/>
          <w:b w:val="false"/>
          <w:i w:val="false"/>
          <w:color w:val="000000"/>
          <w:sz w:val="28"/>
        </w:rPr>
        <w:t xml:space="preserve">
      1) дети, находящиеся под опекой по причине уклонения родителей от их воспитания и содержания, кроме получателей пособий по утери кормильца; размер помощи - 4000 (четыре тысячи) тенге; </w:t>
      </w:r>
      <w:r>
        <w:br/>
      </w:r>
      <w:r>
        <w:rPr>
          <w:rFonts w:ascii="Times New Roman"/>
          <w:b w:val="false"/>
          <w:i w:val="false"/>
          <w:color w:val="000000"/>
          <w:sz w:val="28"/>
        </w:rPr>
        <w:t xml:space="preserve">
      2) лица, оставшиеся без средств к существованию вследствие пожара, стихийного бедствия, несчастного случая, чрезвычайной ситуации (по заключению противопожарной службы или управления по чрезвычайным ситуациям); размер помощи - 35000 (тридцать пять тысяч) тенге (независимо от ранее полученной единовременной помощи). При частичном повреждении предметов домашнего обихода, вещей квартиры по решению Комиссии; размер помощи - 15000 (пятнадцать тысяч) тенге; </w:t>
      </w:r>
      <w:r>
        <w:br/>
      </w:r>
      <w:r>
        <w:rPr>
          <w:rFonts w:ascii="Times New Roman"/>
          <w:b w:val="false"/>
          <w:i w:val="false"/>
          <w:color w:val="000000"/>
          <w:sz w:val="28"/>
        </w:rPr>
        <w:t xml:space="preserve">
      3) лица, страдающие синдромом приобретенного иммунодефицита (по спискам диспансера), страдающие туберкулезом, получающие лечение амбулаторно (по спискам диспансера, без нарушений режима лечения), онкологическими заболеваниями (по спискам диспансера), получающие активное специальное лечение; </w:t>
      </w:r>
      <w:r>
        <w:br/>
      </w:r>
      <w:r>
        <w:rPr>
          <w:rFonts w:ascii="Times New Roman"/>
          <w:b w:val="false"/>
          <w:i w:val="false"/>
          <w:color w:val="000000"/>
          <w:sz w:val="28"/>
        </w:rPr>
        <w:t xml:space="preserve">
      с далеко зашедшими формами злокачественных новообразований (3 - 4 стадии); </w:t>
      </w:r>
      <w:r>
        <w:br/>
      </w:r>
      <w:r>
        <w:rPr>
          <w:rFonts w:ascii="Times New Roman"/>
          <w:b w:val="false"/>
          <w:i w:val="false"/>
          <w:color w:val="000000"/>
          <w:sz w:val="28"/>
        </w:rPr>
        <w:t xml:space="preserve">
      с заболеваниями кроветворной и лимфатической системы (лейкемия, лимфопролиферативные заболевания); </w:t>
      </w:r>
      <w:r>
        <w:br/>
      </w:r>
      <w:r>
        <w:rPr>
          <w:rFonts w:ascii="Times New Roman"/>
          <w:b w:val="false"/>
          <w:i w:val="false"/>
          <w:color w:val="000000"/>
          <w:sz w:val="28"/>
        </w:rPr>
        <w:t xml:space="preserve">
      с наличием каловых, мочевых и дыхательных свищей. </w:t>
      </w:r>
      <w:r>
        <w:br/>
      </w:r>
      <w:r>
        <w:rPr>
          <w:rFonts w:ascii="Times New Roman"/>
          <w:b w:val="false"/>
          <w:i w:val="false"/>
          <w:color w:val="000000"/>
          <w:sz w:val="28"/>
        </w:rPr>
        <w:t xml:space="preserve">
      Размер помощи - 10000 (десять тысяч) тенге; </w:t>
      </w:r>
      <w:r>
        <w:br/>
      </w:r>
      <w:r>
        <w:rPr>
          <w:rFonts w:ascii="Times New Roman"/>
          <w:b w:val="false"/>
          <w:i w:val="false"/>
          <w:color w:val="000000"/>
          <w:sz w:val="28"/>
        </w:rPr>
        <w:t xml:space="preserve">
      лица, страдающие туберкулезом, на проезд на амбулаторное лечение (после завершения лечения по спискам диспансера); размер помощи 5000 (пять тысяч) тенге; </w:t>
      </w:r>
      <w:r>
        <w:br/>
      </w:r>
      <w:r>
        <w:rPr>
          <w:rFonts w:ascii="Times New Roman"/>
          <w:b w:val="false"/>
          <w:i w:val="false"/>
          <w:color w:val="000000"/>
          <w:sz w:val="28"/>
        </w:rPr>
        <w:t xml:space="preserve">
      4) семьи, имеющие детей, состоящих на учете как туберкулезные больные в первой группе диспансерного учета в лечебно-профилактических учреждениях города; размер помощи - 10000 (десять тысяч) тенге; </w:t>
      </w:r>
      <w:r>
        <w:br/>
      </w:r>
      <w:r>
        <w:rPr>
          <w:rFonts w:ascii="Times New Roman"/>
          <w:b w:val="false"/>
          <w:i w:val="false"/>
          <w:color w:val="000000"/>
          <w:sz w:val="28"/>
        </w:rPr>
        <w:t xml:space="preserve">
      5) инвалиды 1 группы по зрению; размер помощи - 4000 (четыре тысячи) тенге; </w:t>
      </w:r>
      <w:r>
        <w:br/>
      </w:r>
      <w:r>
        <w:rPr>
          <w:rFonts w:ascii="Times New Roman"/>
          <w:b w:val="false"/>
          <w:i w:val="false"/>
          <w:color w:val="000000"/>
          <w:sz w:val="28"/>
        </w:rPr>
        <w:t xml:space="preserve">
      6) почетные граждане города Павлодара; размер помощи- 2000 (две тысячи) тенге ежемесячно; </w:t>
      </w:r>
      <w:r>
        <w:br/>
      </w:r>
      <w:r>
        <w:rPr>
          <w:rFonts w:ascii="Times New Roman"/>
          <w:b w:val="false"/>
          <w:i w:val="false"/>
          <w:color w:val="000000"/>
          <w:sz w:val="28"/>
        </w:rPr>
        <w:t xml:space="preserve">
      7) лица пенсионного возраста, имеющие звание "Почетный гражданин города Павлодара", не получающие специальное государственное пособие и другие выплаты, денежная компенсация за санаторно-курортное лечение; размер помощи - 17000 (семнадцать тысяч) тенге; </w:t>
      </w:r>
      <w:r>
        <w:br/>
      </w:r>
      <w:r>
        <w:rPr>
          <w:rFonts w:ascii="Times New Roman"/>
          <w:b w:val="false"/>
          <w:i w:val="false"/>
          <w:color w:val="000000"/>
          <w:sz w:val="28"/>
        </w:rPr>
        <w:t xml:space="preserve">
      8) пенсионеры, получающие пенсию за особые заслуги перед областью, не получающие специальное государственное пособие; размер помощи - 1000 (одна тысяча) тенге ежемесячно; </w:t>
      </w:r>
      <w:r>
        <w:br/>
      </w:r>
      <w:r>
        <w:rPr>
          <w:rFonts w:ascii="Times New Roman"/>
          <w:b w:val="false"/>
          <w:i w:val="false"/>
          <w:color w:val="000000"/>
          <w:sz w:val="28"/>
        </w:rPr>
        <w:t xml:space="preserve">
      9) семьи с детьми - инвалидами, больными ДЦП и парезами, на социальную адаптацию и реабилитацию; размер помощи - 15000 (пятнадцать тысяч) тенге; </w:t>
      </w:r>
      <w:r>
        <w:br/>
      </w:r>
      <w:r>
        <w:rPr>
          <w:rFonts w:ascii="Times New Roman"/>
          <w:b w:val="false"/>
          <w:i w:val="false"/>
          <w:color w:val="000000"/>
          <w:sz w:val="28"/>
        </w:rPr>
        <w:t xml:space="preserve">
      10) пенсионеры некоторых категорий, внесшие большой вклад в развитие экономики Республики Казахстан, ко Дню пожилого человека; </w:t>
      </w:r>
      <w:r>
        <w:br/>
      </w:r>
      <w:r>
        <w:rPr>
          <w:rFonts w:ascii="Times New Roman"/>
          <w:b w:val="false"/>
          <w:i w:val="false"/>
          <w:color w:val="000000"/>
          <w:sz w:val="28"/>
        </w:rPr>
        <w:t xml:space="preserve">
      в размере месячной пенсии; </w:t>
      </w:r>
      <w:r>
        <w:br/>
      </w:r>
      <w:r>
        <w:rPr>
          <w:rFonts w:ascii="Times New Roman"/>
          <w:b w:val="false"/>
          <w:i w:val="false"/>
          <w:color w:val="000000"/>
          <w:sz w:val="28"/>
        </w:rPr>
        <w:t xml:space="preserve">
      11) одинокие и одинокопроживающие лица с неполным рабочим стажем, получающие социальные пособия; размер помощи - 7000 (семь тысяч) тенге не более одного раза в год; </w:t>
      </w:r>
      <w:r>
        <w:br/>
      </w:r>
      <w:r>
        <w:rPr>
          <w:rFonts w:ascii="Times New Roman"/>
          <w:b w:val="false"/>
          <w:i w:val="false"/>
          <w:color w:val="000000"/>
          <w:sz w:val="28"/>
        </w:rPr>
        <w:t xml:space="preserve">
      12) инвалиды - спортсмены для подготовки к зональным, республиканским, международным соревнованиям; размер помощи- 10000 (десять тысяч) тенге; </w:t>
      </w:r>
      <w:r>
        <w:br/>
      </w:r>
      <w:r>
        <w:rPr>
          <w:rFonts w:ascii="Times New Roman"/>
          <w:b w:val="false"/>
          <w:i w:val="false"/>
          <w:color w:val="000000"/>
          <w:sz w:val="28"/>
        </w:rPr>
        <w:t xml:space="preserve">
      13) к празднованию 9 Мая: </w:t>
      </w:r>
      <w:r>
        <w:br/>
      </w:r>
      <w:r>
        <w:rPr>
          <w:rFonts w:ascii="Times New Roman"/>
          <w:b w:val="false"/>
          <w:i w:val="false"/>
          <w:color w:val="000000"/>
          <w:sz w:val="28"/>
        </w:rPr>
        <w:t xml:space="preserve">
      труженики тыла, награжденные медалью "За самоотверженный труд и безупречную воинскую службу в годы Великой Отечественной войны", награжденные орденами, медалями СССР "За оборону Ленинграда", "За оборону Москвы", "За оборону Одессы", "За оборону Севастополя", "За оборону Сталинграда", "За оборону Кавказа", "За оборону Советского Заполярья", граждане, награжденные медалью "За оборону Ленинграда" или знаком "Житель блокадного Ленинграда", бывшие несовершеннолетние узники концлагерей, гетто и других мест принудительного содержания, созданных фашистами и их союзниками, родители и не вступившие в повторный брак вдовы воинов (погибших, умерших, пропавших без вести) в годы ВОВ; не вступившие в повторный брак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военнослужащие и лица вольнонаемного состава, принимавшие участие в боевых действиях на фронтах, партизаны, участники подполья, военнослужащие вольнонаемного состава в период ВОВ; лица, награжденные медалью "За Победу над Японией", "За Победу над Германией", имеющие удостоверение к этим медалям; граждане, проработавшие не менее 6 месяцев в период с 22 июня 1941 года по 9 мая 1945 года; размер помощи - 2000 (две тысячи) тенге; </w:t>
      </w:r>
      <w:r>
        <w:br/>
      </w:r>
      <w:r>
        <w:rPr>
          <w:rFonts w:ascii="Times New Roman"/>
          <w:b w:val="false"/>
          <w:i w:val="false"/>
          <w:color w:val="000000"/>
          <w:sz w:val="28"/>
        </w:rPr>
        <w:t xml:space="preserve">
      инвалиды и участники ВОВ, независимо от полученной в текущем году единовременной помощи; размер помощи - 7000 (семь тысяч) тенге; </w:t>
      </w:r>
      <w:r>
        <w:br/>
      </w:r>
      <w:r>
        <w:rPr>
          <w:rFonts w:ascii="Times New Roman"/>
          <w:b w:val="false"/>
          <w:i w:val="false"/>
          <w:color w:val="000000"/>
          <w:sz w:val="28"/>
        </w:rPr>
        <w:t xml:space="preserve">
      инвалиды и участники ВОВ на подарочные наборы, стоимостью не более 3000 (трех тысяч) тенге; </w:t>
      </w:r>
      <w:r>
        <w:br/>
      </w:r>
      <w:r>
        <w:rPr>
          <w:rFonts w:ascii="Times New Roman"/>
          <w:b w:val="false"/>
          <w:i w:val="false"/>
          <w:color w:val="000000"/>
          <w:sz w:val="28"/>
        </w:rPr>
        <w:t xml:space="preserve">
      выплата осуществляется согласно базе данных Государственного центра по выплате пенсий и решению Специальной комиссии по установлению стажа работы лицам, проработавшим не менее 6 месяцев в период с 22 июня 1941 года по 9 мая 1945 года; </w:t>
      </w:r>
      <w:r>
        <w:br/>
      </w:r>
      <w:r>
        <w:rPr>
          <w:rFonts w:ascii="Times New Roman"/>
          <w:b w:val="false"/>
          <w:i w:val="false"/>
          <w:color w:val="000000"/>
          <w:sz w:val="28"/>
        </w:rPr>
        <w:t xml:space="preserve">
      14) Ко Дню защитника Отечества: инвалиды и участники Афганской войны, участники ликвидации последствий аварии на ЧАЭС; размер помощи - пять месячных расчетных показателей; </w:t>
      </w:r>
      <w:r>
        <w:br/>
      </w:r>
      <w:r>
        <w:rPr>
          <w:rFonts w:ascii="Times New Roman"/>
          <w:b w:val="false"/>
          <w:i w:val="false"/>
          <w:color w:val="000000"/>
          <w:sz w:val="28"/>
        </w:rPr>
        <w:t xml:space="preserve">
      выплата осуществляется согласно базе данных Государственного центра по выплате пенсий; </w:t>
      </w:r>
      <w:r>
        <w:br/>
      </w:r>
      <w:r>
        <w:rPr>
          <w:rFonts w:ascii="Times New Roman"/>
          <w:b w:val="false"/>
          <w:i w:val="false"/>
          <w:color w:val="000000"/>
          <w:sz w:val="28"/>
        </w:rPr>
        <w:t xml:space="preserve">
      15) участники Афганской войны, участники ликвидации аварии на ЧАЭС на оздоровление; размер помощи - два месячных расчетных показателя ежеквартально; </w:t>
      </w:r>
      <w:r>
        <w:br/>
      </w:r>
      <w:r>
        <w:rPr>
          <w:rFonts w:ascii="Times New Roman"/>
          <w:b w:val="false"/>
          <w:i w:val="false"/>
          <w:color w:val="000000"/>
          <w:sz w:val="28"/>
        </w:rPr>
        <w:t xml:space="preserve">
      выплата осуществляется согласно базе данных Государственного центра по выплате пенсий </w:t>
      </w:r>
      <w:r>
        <w:br/>
      </w:r>
      <w:r>
        <w:rPr>
          <w:rFonts w:ascii="Times New Roman"/>
          <w:b w:val="false"/>
          <w:i w:val="false"/>
          <w:color w:val="000000"/>
          <w:sz w:val="28"/>
        </w:rPr>
        <w:t xml:space="preserve">
      16) инвалиды и участники ВОВ для приобретения лекарств; размер помощи один месячный расчетный показатель ежемесячно; </w:t>
      </w:r>
      <w:r>
        <w:br/>
      </w:r>
      <w:r>
        <w:rPr>
          <w:rFonts w:ascii="Times New Roman"/>
          <w:b w:val="false"/>
          <w:i w:val="false"/>
          <w:color w:val="000000"/>
          <w:sz w:val="28"/>
        </w:rPr>
        <w:t xml:space="preserve">
      17) к Международному дню пожилых людей и Дню инвалидов: </w:t>
      </w:r>
      <w:r>
        <w:br/>
      </w:r>
      <w:r>
        <w:rPr>
          <w:rFonts w:ascii="Times New Roman"/>
          <w:b w:val="false"/>
          <w:i w:val="false"/>
          <w:color w:val="000000"/>
          <w:sz w:val="28"/>
        </w:rPr>
        <w:t xml:space="preserve">
      одинокие и одинокопроживающие пенсионеры, которые обслуживаются специалистами по социальной работе Отдела на дому, для бесплатной установки телефона; размер помощи - 13000 (тринадцать тысяч) тенге; </w:t>
      </w:r>
      <w:r>
        <w:br/>
      </w:r>
      <w:r>
        <w:rPr>
          <w:rFonts w:ascii="Times New Roman"/>
          <w:b w:val="false"/>
          <w:i w:val="false"/>
          <w:color w:val="000000"/>
          <w:sz w:val="28"/>
        </w:rPr>
        <w:t xml:space="preserve">
      пенсионеры с доходом, не превышающим минимальный размер пенсии, независимо от полученной в текущем году единовременной помощи; размер помощи - 1000 (одна тысяча) тенге; выплата осуществляется согласно базе данных Городского центра по выплате пенсий и пособий (далее - ГЦВП); </w:t>
      </w:r>
      <w:r>
        <w:br/>
      </w:r>
      <w:r>
        <w:rPr>
          <w:rFonts w:ascii="Times New Roman"/>
          <w:b w:val="false"/>
          <w:i w:val="false"/>
          <w:color w:val="000000"/>
          <w:sz w:val="28"/>
        </w:rPr>
        <w:t xml:space="preserve">
      пенсионеры старше 80 лет, независимо от полученной в текущем году единовременной помощи; размер помощи - 1000 (одна тысяча) тенге; выплата осуществляется согласно базе данных ГЦВП; </w:t>
      </w:r>
      <w:r>
        <w:br/>
      </w:r>
      <w:r>
        <w:rPr>
          <w:rFonts w:ascii="Times New Roman"/>
          <w:b w:val="false"/>
          <w:i w:val="false"/>
          <w:color w:val="000000"/>
          <w:sz w:val="28"/>
        </w:rPr>
        <w:t xml:space="preserve">
      пенсионеры, достигшие возраста 100 лет и более, независимо от полученной в текущем году единовременной помощи; размер помощи - 5000 (пять тысяч) тенге; выплата осуществляется согласно базе данных ГЦВП; </w:t>
      </w:r>
      <w:r>
        <w:br/>
      </w:r>
      <w:r>
        <w:rPr>
          <w:rFonts w:ascii="Times New Roman"/>
          <w:b w:val="false"/>
          <w:i w:val="false"/>
          <w:color w:val="000000"/>
          <w:sz w:val="28"/>
        </w:rPr>
        <w:t xml:space="preserve">
      женщины - инвалиды с несовершеннолетними детьми, а также полные семьи инвалидов с детьми до семилетнего возраста; размер помощи - четыре месячных расчетных показателя; </w:t>
      </w:r>
      <w:r>
        <w:br/>
      </w:r>
      <w:r>
        <w:rPr>
          <w:rFonts w:ascii="Times New Roman"/>
          <w:b w:val="false"/>
          <w:i w:val="false"/>
          <w:color w:val="000000"/>
          <w:sz w:val="28"/>
        </w:rPr>
        <w:t xml:space="preserve">
      18) родители воинов, погибших в Афганистане, на оказание единовременной помощи ко Дню вывода войск из Афганистана, размер помощи - 10000 (десять тысяч) тенге; </w:t>
      </w:r>
      <w:r>
        <w:br/>
      </w:r>
      <w:r>
        <w:rPr>
          <w:rFonts w:ascii="Times New Roman"/>
          <w:b w:val="false"/>
          <w:i w:val="false"/>
          <w:color w:val="000000"/>
          <w:sz w:val="28"/>
        </w:rPr>
        <w:t xml:space="preserve">
      19) семьи, воспитывающие и обучающие на дому детей - инвалидов до достижения ими 18 - летнего возраста, на основании заключения психолого-медико - педагогической консультации; размер помощи - шесть месячных расчетных показателей ежеквартально; </w:t>
      </w:r>
      <w:r>
        <w:br/>
      </w:r>
      <w:r>
        <w:rPr>
          <w:rFonts w:ascii="Times New Roman"/>
          <w:b w:val="false"/>
          <w:i w:val="false"/>
          <w:color w:val="000000"/>
          <w:sz w:val="28"/>
        </w:rPr>
        <w:t xml:space="preserve">
      20) лица, ставшие инвалидами 1 группы вследствие радиационных катастроф, испытания ядерного оружия для приобретения лекарств; размер помощи - один месячный расчетный показатель ежемесячно; </w:t>
      </w:r>
      <w:r>
        <w:br/>
      </w:r>
      <w:r>
        <w:rPr>
          <w:rFonts w:ascii="Times New Roman"/>
          <w:b w:val="false"/>
          <w:i w:val="false"/>
          <w:color w:val="000000"/>
          <w:sz w:val="28"/>
        </w:rPr>
        <w:t xml:space="preserve">
      21) пенсионеры и инвалиды именинники текущего года (исполнилось 80, 90, 100 лет) на подарочные наборы; размер помощи - 2000 (две тысячи) тенге. </w:t>
      </w:r>
      <w:r>
        <w:br/>
      </w:r>
      <w:r>
        <w:rPr>
          <w:rFonts w:ascii="Times New Roman"/>
          <w:b w:val="false"/>
          <w:i w:val="false"/>
          <w:color w:val="000000"/>
          <w:sz w:val="28"/>
        </w:rPr>
        <w:t xml:space="preserve">
      22) материальная помощь назначается безработным, зарегистрированным в уполномоченном органе в качестве безработных и направленных на профессиональное обучение, переобучение и повышение квалификации; размер выплаты за один месяц (20 учебных дней) профессионального обучения составляет пять месячных расчетных показателей на одного учащегося безработного. Выплата производится согласно представляемых учебными заведениями табелей фактической посещаемости занятий безработными гражданами. </w:t>
      </w:r>
      <w:r>
        <w:br/>
      </w:r>
      <w:r>
        <w:rPr>
          <w:rFonts w:ascii="Times New Roman"/>
          <w:b w:val="false"/>
          <w:i w:val="false"/>
          <w:color w:val="000000"/>
          <w:sz w:val="28"/>
        </w:rPr>
        <w:t xml:space="preserve">
      23) инвалидам и участникам Великой Отечественной войны в виде возмещения стоимости проезда на санаторно-курортное лечение в города Алматы, Щучинск; размер помощи по возмещению стоимости проезда в город Алматы не более 11000 тенге на одного отдыхающего. Выплата производится один раз в год, согласно предоставляемым проездным билетам, но не более стоимости билета купе-вагона; </w:t>
      </w:r>
      <w:r>
        <w:br/>
      </w:r>
      <w:r>
        <w:rPr>
          <w:rFonts w:ascii="Times New Roman"/>
          <w:b w:val="false"/>
          <w:i w:val="false"/>
          <w:color w:val="000000"/>
          <w:sz w:val="28"/>
        </w:rPr>
        <w:t xml:space="preserve">
      24) в честь 70-летия Павлодарской области ветеранам и заслуженным людям города и области в виде экскурсионной поездки в город Астану; размер помощи на одного экскурсанта составляет 43717  тенге; </w:t>
      </w:r>
      <w:r>
        <w:br/>
      </w:r>
      <w:r>
        <w:rPr>
          <w:rFonts w:ascii="Times New Roman"/>
          <w:b w:val="false"/>
          <w:i w:val="false"/>
          <w:color w:val="000000"/>
          <w:sz w:val="28"/>
        </w:rPr>
        <w:t xml:space="preserve">
      25) оказание социальной помощи на проезд бойцам студенческих трудовых отрядов; размер помощи на одного бойца составляет 1200 тенге; </w:t>
      </w:r>
      <w:r>
        <w:br/>
      </w:r>
      <w:r>
        <w:rPr>
          <w:rFonts w:ascii="Times New Roman"/>
          <w:b w:val="false"/>
          <w:i w:val="false"/>
          <w:color w:val="000000"/>
          <w:sz w:val="28"/>
        </w:rPr>
        <w:t xml:space="preserve">
      26) оказание социальной помощи отдельным категориям граждан для возмещения затрат на жилищно-комунальные услуги по оплате горячего и холодного водоснабжения, теплоснабжения, теплоэнергии: </w:t>
      </w:r>
      <w:r>
        <w:br/>
      </w:r>
      <w:r>
        <w:rPr>
          <w:rFonts w:ascii="Times New Roman"/>
          <w:b w:val="false"/>
          <w:i w:val="false"/>
          <w:color w:val="000000"/>
          <w:sz w:val="28"/>
        </w:rPr>
        <w:t xml:space="preserve">
      участникам и инвалидам Великой Отечественной войны; </w:t>
      </w:r>
      <w:r>
        <w:br/>
      </w:r>
      <w:r>
        <w:rPr>
          <w:rFonts w:ascii="Times New Roman"/>
          <w:b w:val="false"/>
          <w:i w:val="false"/>
          <w:color w:val="000000"/>
          <w:sz w:val="28"/>
        </w:rPr>
        <w:t xml:space="preserve">
      военнослужащим, принимавшим участие в период ведения боевых действий в Афганистане; </w:t>
      </w:r>
      <w:r>
        <w:br/>
      </w:r>
      <w:r>
        <w:rPr>
          <w:rFonts w:ascii="Times New Roman"/>
          <w:b w:val="false"/>
          <w:i w:val="false"/>
          <w:color w:val="000000"/>
          <w:sz w:val="28"/>
        </w:rPr>
        <w:t xml:space="preserve">
      лицам, принимавшим участие в ликвидации последствий катастрофы на Чернобыльской АЭС; </w:t>
      </w:r>
      <w:r>
        <w:br/>
      </w:r>
      <w:r>
        <w:rPr>
          <w:rFonts w:ascii="Times New Roman"/>
          <w:b w:val="false"/>
          <w:i w:val="false"/>
          <w:color w:val="000000"/>
          <w:sz w:val="28"/>
        </w:rPr>
        <w:t xml:space="preserve">
      не вступившим в повторный брак вдовам воинов, погибших в Великой Отечественной войне; </w:t>
      </w:r>
      <w:r>
        <w:br/>
      </w:r>
      <w:r>
        <w:rPr>
          <w:rFonts w:ascii="Times New Roman"/>
          <w:b w:val="false"/>
          <w:i w:val="false"/>
          <w:color w:val="000000"/>
          <w:sz w:val="28"/>
        </w:rPr>
        <w:t xml:space="preserve">
      гражданам, награжденным медалью«"За оборону Ленинграда" и знаком«"Житель блокадного Ленинграда"; </w:t>
      </w:r>
      <w:r>
        <w:br/>
      </w:r>
      <w:r>
        <w:rPr>
          <w:rFonts w:ascii="Times New Roman"/>
          <w:b w:val="false"/>
          <w:i w:val="false"/>
          <w:color w:val="000000"/>
          <w:sz w:val="28"/>
        </w:rPr>
        <w:t xml:space="preserve">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8"/>
        </w:rPr>
        <w:t xml:space="preserve">
      Размер помощи вышеуказанным лицам ежемесячно составляет </w:t>
      </w:r>
      <w:r>
        <w:br/>
      </w:r>
      <w:r>
        <w:rPr>
          <w:rFonts w:ascii="Times New Roman"/>
          <w:b w:val="false"/>
          <w:i w:val="false"/>
          <w:color w:val="000000"/>
          <w:sz w:val="28"/>
        </w:rPr>
        <w:t xml:space="preserve">
1364 тенге. </w:t>
      </w:r>
      <w:r>
        <w:br/>
      </w:r>
      <w:r>
        <w:rPr>
          <w:rFonts w:ascii="Times New Roman"/>
          <w:b w:val="false"/>
          <w:i w:val="false"/>
          <w:color w:val="000000"/>
          <w:sz w:val="28"/>
        </w:rPr>
        <w:t xml:space="preserve">
      Одиноким и одинокопроживающим нетрудоспособным престарелым гражданам; </w:t>
      </w:r>
      <w:r>
        <w:br/>
      </w:r>
      <w:r>
        <w:rPr>
          <w:rFonts w:ascii="Times New Roman"/>
          <w:b w:val="false"/>
          <w:i w:val="false"/>
          <w:color w:val="000000"/>
          <w:sz w:val="28"/>
        </w:rPr>
        <w:t xml:space="preserve">
      пенсионерам, получающим минимальный размер пенсии. </w:t>
      </w:r>
      <w:r>
        <w:br/>
      </w:r>
      <w:r>
        <w:rPr>
          <w:rFonts w:ascii="Times New Roman"/>
          <w:b w:val="false"/>
          <w:i w:val="false"/>
          <w:color w:val="000000"/>
          <w:sz w:val="28"/>
        </w:rPr>
        <w:t xml:space="preserve">
Лицам этих категорий ежеквартально выплачивается помощь в размере двух минимальных расчетных показателей. Выплата производится согласно спискам Павлодарского городского отдела Государственного центра по выплате пенсий и Территориального центра социальной помощи на дому одиноким, престарелым и нетрудоспособным гражданам города Павлодара. </w:t>
      </w:r>
      <w:r>
        <w:br/>
      </w:r>
      <w:r>
        <w:rPr>
          <w:rFonts w:ascii="Times New Roman"/>
          <w:b w:val="false"/>
          <w:i w:val="false"/>
          <w:color w:val="000000"/>
          <w:sz w:val="28"/>
        </w:rPr>
        <w:t xml:space="preserve">
      27) оказание  помощи социально-уязвимым категориям граждан в связи с ростом цен на основные продукты питания: </w:t>
      </w:r>
      <w:r>
        <w:br/>
      </w:r>
      <w:r>
        <w:rPr>
          <w:rFonts w:ascii="Times New Roman"/>
          <w:b w:val="false"/>
          <w:i w:val="false"/>
          <w:color w:val="000000"/>
          <w:sz w:val="28"/>
        </w:rPr>
        <w:t xml:space="preserve">
      пенсионерам по возрасту и выслуге лет; </w:t>
      </w:r>
      <w:r>
        <w:br/>
      </w:r>
      <w:r>
        <w:rPr>
          <w:rFonts w:ascii="Times New Roman"/>
          <w:b w:val="false"/>
          <w:i w:val="false"/>
          <w:color w:val="000000"/>
          <w:sz w:val="28"/>
        </w:rPr>
        <w:t xml:space="preserve">
получателям государственной адресной социальной помощи с учетом членов семьи, получающих помощь; </w:t>
      </w:r>
      <w:r>
        <w:br/>
      </w:r>
      <w:r>
        <w:rPr>
          <w:rFonts w:ascii="Times New Roman"/>
          <w:b w:val="false"/>
          <w:i w:val="false"/>
          <w:color w:val="000000"/>
          <w:sz w:val="28"/>
        </w:rPr>
        <w:t xml:space="preserve">
      заявителям, получающим государственное пособие на детей до 18 лет; </w:t>
      </w:r>
      <w:r>
        <w:br/>
      </w:r>
      <w:r>
        <w:rPr>
          <w:rFonts w:ascii="Times New Roman"/>
          <w:b w:val="false"/>
          <w:i w:val="false"/>
          <w:color w:val="000000"/>
          <w:sz w:val="28"/>
        </w:rPr>
        <w:t xml:space="preserve">
      многодетным матерям, имеющим четырех и более детей до 18 лет (получатели государственного специального пособия); </w:t>
      </w:r>
      <w:r>
        <w:br/>
      </w:r>
      <w:r>
        <w:rPr>
          <w:rFonts w:ascii="Times New Roman"/>
          <w:b w:val="false"/>
          <w:i w:val="false"/>
          <w:color w:val="000000"/>
          <w:sz w:val="28"/>
        </w:rPr>
        <w:t xml:space="preserve">
      многодетным матерям, награжденным подвеской«"Алтын алқа", "Күміс алқа", получившим ранее звание«"Мать героиня", награжденным орденом«"Материнская слава" 1 и 2 степени; </w:t>
      </w:r>
      <w:r>
        <w:br/>
      </w:r>
      <w:r>
        <w:rPr>
          <w:rFonts w:ascii="Times New Roman"/>
          <w:b w:val="false"/>
          <w:i w:val="false"/>
          <w:color w:val="000000"/>
          <w:sz w:val="28"/>
        </w:rPr>
        <w:t xml:space="preserve">
      инвалидам всех групп инвалидности; </w:t>
      </w:r>
      <w:r>
        <w:br/>
      </w:r>
      <w:r>
        <w:rPr>
          <w:rFonts w:ascii="Times New Roman"/>
          <w:b w:val="false"/>
          <w:i w:val="false"/>
          <w:color w:val="000000"/>
          <w:sz w:val="28"/>
        </w:rPr>
        <w:t xml:space="preserve">
      детям-инвалидам до 16 лет; </w:t>
      </w:r>
      <w:r>
        <w:br/>
      </w:r>
      <w:r>
        <w:rPr>
          <w:rFonts w:ascii="Times New Roman"/>
          <w:b w:val="false"/>
          <w:i w:val="false"/>
          <w:color w:val="000000"/>
          <w:sz w:val="28"/>
        </w:rPr>
        <w:t xml:space="preserve">
      опекунам детей, оставшимся без попечения родителей (за исключением детей, находящихся на полном государственном обеспечении); </w:t>
      </w:r>
      <w:r>
        <w:br/>
      </w:r>
      <w:r>
        <w:rPr>
          <w:rFonts w:ascii="Times New Roman"/>
          <w:b w:val="false"/>
          <w:i w:val="false"/>
          <w:color w:val="000000"/>
          <w:sz w:val="28"/>
        </w:rPr>
        <w:t xml:space="preserve">
      гражданам, больным туберкулезом, прошедшим в 2007 году амбулаторное лечение; </w:t>
      </w:r>
      <w:r>
        <w:br/>
      </w:r>
      <w:r>
        <w:rPr>
          <w:rFonts w:ascii="Times New Roman"/>
          <w:b w:val="false"/>
          <w:i w:val="false"/>
          <w:color w:val="000000"/>
          <w:sz w:val="28"/>
        </w:rPr>
        <w:t xml:space="preserve">
      военнослужащим, принимавшим участие в период ведения боевых действий в Афганистане; </w:t>
      </w:r>
      <w:r>
        <w:br/>
      </w:r>
      <w:r>
        <w:rPr>
          <w:rFonts w:ascii="Times New Roman"/>
          <w:b w:val="false"/>
          <w:i w:val="false"/>
          <w:color w:val="000000"/>
          <w:sz w:val="28"/>
        </w:rPr>
        <w:t xml:space="preserve">
      лицам, принимавшим участие в ликвидации последствий катастрофы на Чернобыльской АЭС; </w:t>
      </w:r>
      <w:r>
        <w:br/>
      </w:r>
      <w:r>
        <w:rPr>
          <w:rFonts w:ascii="Times New Roman"/>
          <w:b w:val="false"/>
          <w:i w:val="false"/>
          <w:color w:val="000000"/>
          <w:sz w:val="28"/>
        </w:rPr>
        <w:t xml:space="preserve">
      лицам, освободившимся из мест лишения свободы в 2007 году, имеющим прописку в городе Павлодаре; </w:t>
      </w:r>
      <w:r>
        <w:br/>
      </w:r>
      <w:r>
        <w:rPr>
          <w:rFonts w:ascii="Times New Roman"/>
          <w:b w:val="false"/>
          <w:i w:val="false"/>
          <w:color w:val="000000"/>
          <w:sz w:val="28"/>
        </w:rPr>
        <w:t xml:space="preserve">
      одиноким матерям, имеющим детей, больных детским церебральным параличом и с нарушением опорно-двигательного аппарата; </w:t>
      </w:r>
      <w:r>
        <w:br/>
      </w:r>
      <w:r>
        <w:rPr>
          <w:rFonts w:ascii="Times New Roman"/>
          <w:b w:val="false"/>
          <w:i w:val="false"/>
          <w:color w:val="000000"/>
          <w:sz w:val="28"/>
        </w:rPr>
        <w:t xml:space="preserve">
      безработным, состоящим на учете в отделе занятости и социальных программ города Павлодара, в том числе участвующим в общественных работах, обучающимся на курсах, направленным на социальные рабочие места и молодежную практику; </w:t>
      </w:r>
      <w:r>
        <w:br/>
      </w:r>
      <w:r>
        <w:rPr>
          <w:rFonts w:ascii="Times New Roman"/>
          <w:b w:val="false"/>
          <w:i w:val="false"/>
          <w:color w:val="000000"/>
          <w:sz w:val="28"/>
        </w:rPr>
        <w:t xml:space="preserve">
      заявителям, не получающим пособие на детей до 18 лет по каким - либо причинам, среднедушевой доход которых не превышает размера продовольственной корзины на 4 квартал 2007 года; </w:t>
      </w:r>
      <w:r>
        <w:br/>
      </w:r>
      <w:r>
        <w:rPr>
          <w:rFonts w:ascii="Times New Roman"/>
          <w:b w:val="false"/>
          <w:i w:val="false"/>
          <w:color w:val="000000"/>
          <w:sz w:val="28"/>
        </w:rPr>
        <w:t xml:space="preserve">
      получателям государственного пособия по утере кормильца; </w:t>
      </w:r>
      <w:r>
        <w:br/>
      </w:r>
      <w:r>
        <w:rPr>
          <w:rFonts w:ascii="Times New Roman"/>
          <w:b w:val="false"/>
          <w:i w:val="false"/>
          <w:color w:val="000000"/>
          <w:sz w:val="28"/>
        </w:rPr>
        <w:t xml:space="preserve">
      семьям воинов, погибших в мирное время; </w:t>
      </w:r>
      <w:r>
        <w:br/>
      </w:r>
      <w:r>
        <w:rPr>
          <w:rFonts w:ascii="Times New Roman"/>
          <w:b w:val="false"/>
          <w:i w:val="false"/>
          <w:color w:val="000000"/>
          <w:sz w:val="28"/>
        </w:rPr>
        <w:t xml:space="preserve">
      жертвам политических репрессий. </w:t>
      </w:r>
      <w:r>
        <w:br/>
      </w:r>
      <w:r>
        <w:rPr>
          <w:rFonts w:ascii="Times New Roman"/>
          <w:b w:val="false"/>
          <w:i w:val="false"/>
          <w:color w:val="000000"/>
          <w:sz w:val="28"/>
        </w:rPr>
        <w:t xml:space="preserve">
      Размер помощи составляет один месячный расчетный показатель, установленный на 2007 год. Выплата производится единовременно по каждой категории граждан, за исключением лиц, вошедших по другим категориям настоящего подпункта согласно электронной базе Павлодарского городского отдела Государственного центра по выплате пенсий.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18 дополненен подпунктами 23), 24), 25)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города Павлодара от 23.08.2007 года N 1085/18; дополнен подпунктами 26), 27)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города Павлодара от 09.11.2007 года N 1439/24. </w:t>
      </w:r>
      <w:r>
        <w:br/>
      </w:r>
      <w:r>
        <w:rPr>
          <w:rFonts w:ascii="Times New Roman"/>
          <w:b w:val="false"/>
          <w:i w:val="false"/>
          <w:color w:val="000000"/>
          <w:sz w:val="28"/>
        </w:rPr>
        <w:t xml:space="preserve">
      19. Перечень документов, предоставляемых Заявителем (для пункта 18) включает: </w:t>
      </w:r>
      <w:r>
        <w:br/>
      </w:r>
      <w:r>
        <w:rPr>
          <w:rFonts w:ascii="Times New Roman"/>
          <w:b w:val="false"/>
          <w:i w:val="false"/>
          <w:color w:val="000000"/>
          <w:sz w:val="28"/>
        </w:rPr>
        <w:t xml:space="preserve">
      заявление лица, имеющего право на данную социальную выплату, с указанием лицевого счета и наименования банка, регистрационный номер налогоплательщика, социальный индивидуальный код, копия удостоверения личности, копия пенсионного удостоверения (для подпунктов 7), 8), 9), 11), копия справки медучреждения, подтверждающая необходимость санаторно-курортного лечения (для подпункта 8), копия документа, подтверждающая факт получения звания "Почетный гражданин", копия документа, подтверждающего статус в соответствии с законодательством Республики Казахстан, справка с места жительства или выписка из домовой книги.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Предоставление средств на приобретение твердого топлива </w:t>
      </w:r>
      <w:r>
        <w:br/>
      </w:r>
      <w:r>
        <w:rPr>
          <w:rFonts w:ascii="Times New Roman"/>
          <w:b w:val="false"/>
          <w:i w:val="false"/>
          <w:color w:val="000000"/>
          <w:sz w:val="28"/>
        </w:rPr>
        <w:t>
</w:t>
      </w:r>
      <w:r>
        <w:rPr>
          <w:rFonts w:ascii="Times New Roman"/>
          <w:b/>
          <w:i w:val="false"/>
          <w:color w:val="000080"/>
          <w:sz w:val="28"/>
        </w:rPr>
        <w:t xml:space="preserve">проживающим в частном секторе </w:t>
      </w:r>
    </w:p>
    <w:p>
      <w:pPr>
        <w:spacing w:after="0"/>
        <w:ind w:left="0"/>
        <w:jc w:val="both"/>
      </w:pPr>
      <w:r>
        <w:rPr>
          <w:rFonts w:ascii="Times New Roman"/>
          <w:b w:val="false"/>
          <w:i w:val="false"/>
          <w:color w:val="000000"/>
          <w:sz w:val="28"/>
        </w:rPr>
        <w:t xml:space="preserve">      20. Право на указанную выплату имеют следующие категории граждан: </w:t>
      </w:r>
      <w:r>
        <w:br/>
      </w:r>
      <w:r>
        <w:rPr>
          <w:rFonts w:ascii="Times New Roman"/>
          <w:b w:val="false"/>
          <w:i w:val="false"/>
          <w:color w:val="000000"/>
          <w:sz w:val="28"/>
        </w:rPr>
        <w:t xml:space="preserve">
      одинокие, одинокопроживающие пенсионеры и инвалиды; </w:t>
      </w:r>
      <w:r>
        <w:br/>
      </w:r>
      <w:r>
        <w:rPr>
          <w:rFonts w:ascii="Times New Roman"/>
          <w:b w:val="false"/>
          <w:i w:val="false"/>
          <w:color w:val="000000"/>
          <w:sz w:val="28"/>
        </w:rPr>
        <w:t xml:space="preserve">
      2) одинокие, одинокопроживающие безработные предпенсионного возраста: мужчины с 58 лет, женщины с 53 лет со среднедушевым доходом, не превышающим минимальный размер заработной платы, установленный на момент обращения; </w:t>
      </w:r>
      <w:r>
        <w:br/>
      </w:r>
      <w:r>
        <w:rPr>
          <w:rFonts w:ascii="Times New Roman"/>
          <w:b w:val="false"/>
          <w:i w:val="false"/>
          <w:color w:val="000000"/>
          <w:sz w:val="28"/>
        </w:rPr>
        <w:t xml:space="preserve">
      3) малообеспеченные семьи со среднедушевым доходом ниже уровня черты бедности, установленного на момент обращения; </w:t>
      </w:r>
      <w:r>
        <w:br/>
      </w:r>
      <w:r>
        <w:rPr>
          <w:rFonts w:ascii="Times New Roman"/>
          <w:b w:val="false"/>
          <w:i w:val="false"/>
          <w:color w:val="000000"/>
          <w:sz w:val="28"/>
        </w:rPr>
        <w:t xml:space="preserve">
      4) семьи, состоящие из пенсионеров и (или) инвалидов со среднедушевым доходом, не превышающим минимальный размер пенсии, установленный на момент обращения; </w:t>
      </w:r>
      <w:r>
        <w:br/>
      </w:r>
      <w:r>
        <w:rPr>
          <w:rFonts w:ascii="Times New Roman"/>
          <w:b w:val="false"/>
          <w:i w:val="false"/>
          <w:color w:val="000000"/>
          <w:sz w:val="28"/>
        </w:rPr>
        <w:t xml:space="preserve">
      5) семьи, состоящие из пенсионеров, инвалидов и безработных лиц, состоящих на учете в качестве безработного, в том числе предпенсионного возраста, со среднедушевым доходом, не превышающим величины прожиточного минимума, установленного на момент обращения. </w:t>
      </w:r>
      <w:r>
        <w:br/>
      </w:r>
      <w:r>
        <w:rPr>
          <w:rFonts w:ascii="Times New Roman"/>
          <w:b w:val="false"/>
          <w:i w:val="false"/>
          <w:color w:val="000000"/>
          <w:sz w:val="28"/>
        </w:rPr>
        <w:t xml:space="preserve">
      21. Перечень документов, предоставляемых Заявителем, включает: </w:t>
      </w:r>
      <w:r>
        <w:br/>
      </w:r>
      <w:r>
        <w:rPr>
          <w:rFonts w:ascii="Times New Roman"/>
          <w:b w:val="false"/>
          <w:i w:val="false"/>
          <w:color w:val="000000"/>
          <w:sz w:val="28"/>
        </w:rPr>
        <w:t xml:space="preserve">
      заявление с указанием регистрационного номера налогоплательщика, лицевого счета и наименования банка, документы, подтверждающие состав и совокупный доход семьи и право собственности (пользования) на жилище. </w:t>
      </w:r>
      <w:r>
        <w:br/>
      </w:r>
      <w:r>
        <w:rPr>
          <w:rFonts w:ascii="Times New Roman"/>
          <w:b w:val="false"/>
          <w:i w:val="false"/>
          <w:color w:val="000000"/>
          <w:sz w:val="28"/>
        </w:rPr>
        <w:t xml:space="preserve">
      22. Размер выплаты составляет 5000 (пять тысяч) тенге на одну семью. </w:t>
      </w:r>
      <w:r>
        <w:br/>
      </w:r>
      <w:r>
        <w:rPr>
          <w:rFonts w:ascii="Times New Roman"/>
          <w:b w:val="false"/>
          <w:i w:val="false"/>
          <w:color w:val="000000"/>
          <w:sz w:val="28"/>
        </w:rPr>
        <w:t xml:space="preserve">
      23. Средства предоставляются 1 раз в год во втором полугодии.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Социальная помощь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w:t>
      </w:r>
    </w:p>
    <w:p>
      <w:pPr>
        <w:spacing w:after="0"/>
        <w:ind w:left="0"/>
        <w:jc w:val="both"/>
      </w:pPr>
      <w:r>
        <w:rPr>
          <w:rFonts w:ascii="Times New Roman"/>
          <w:b w:val="false"/>
          <w:i w:val="false"/>
          <w:color w:val="000000"/>
          <w:sz w:val="28"/>
        </w:rPr>
        <w:t xml:space="preserve">      24. Социальная помощь  для оплаты обучения в высших учебных заведениях выпускникам общеобразовательных школ из малообеспеченных семей, среднедушевой доход которых не превышает величины прожиточного минимума (2 квартал текущего года), и выпускникам, оставшимся без попечения родителей, без учета дохода, назначается на конкурсной основе  по решению городской комиссии по проведению отбора претендентов на получение социальной помощи для оплаты обучения в высших учебных заведениях области (далее - Комиссия по проведению отбора). Акты обследования социально - бытовых условий их проживания и сведения о совокупном доходе предоставляются один раз при назначении Социальной помощи для оплаты обучения. </w:t>
      </w:r>
      <w:r>
        <w:br/>
      </w:r>
      <w:r>
        <w:rPr>
          <w:rFonts w:ascii="Times New Roman"/>
          <w:b w:val="false"/>
          <w:i w:val="false"/>
          <w:color w:val="000000"/>
          <w:sz w:val="28"/>
        </w:rPr>
        <w:t xml:space="preserve">
      В период обучения в высших учебных заведениях области выпускникам общеобразовательных школ из малообеспеченных семей и оставшимся без попечения родителей предоставляется также социальная помощь для проживания, питания и проезда к месту жительства. </w:t>
      </w:r>
      <w:r>
        <w:br/>
      </w:r>
      <w:r>
        <w:rPr>
          <w:rFonts w:ascii="Times New Roman"/>
          <w:b w:val="false"/>
          <w:i w:val="false"/>
          <w:color w:val="000000"/>
          <w:sz w:val="28"/>
        </w:rPr>
        <w:t xml:space="preserve">
      Социальная помощь на проживание, питание и проезд к месту жительства назначается студентам из малообеспеченных семей и оставшимся без попечения родителей, получающим материальную помощь для оплаты обучения в высших учебных заведениях области. </w:t>
      </w:r>
      <w:r>
        <w:br/>
      </w:r>
      <w:r>
        <w:rPr>
          <w:rFonts w:ascii="Times New Roman"/>
          <w:b w:val="false"/>
          <w:i w:val="false"/>
          <w:color w:val="000000"/>
          <w:sz w:val="28"/>
        </w:rPr>
        <w:t xml:space="preserve">
      25. Отбор претендентов на получение Социальной помощи для оплаты обучения в высших учебных заведениях производится по максимальному количеству набранных баллов. При равенстве баллов преимущественное право имеют обладатели аттестатов об окончании общеобразовательных школ с отличием. </w:t>
      </w:r>
      <w:r>
        <w:br/>
      </w:r>
      <w:r>
        <w:rPr>
          <w:rFonts w:ascii="Times New Roman"/>
          <w:b w:val="false"/>
          <w:i w:val="false"/>
          <w:color w:val="000000"/>
          <w:sz w:val="28"/>
        </w:rPr>
        <w:t xml:space="preserve">
      26. Социальная помощь для оплаты обучения перечисляется на лицевые счета Заявителей в размере фактической стоимости обучения два раза в соответствующем учебном году после подтверждения высшим учебным заведением посещаемости и успеваемости студентом учебного курса. </w:t>
      </w:r>
      <w:r>
        <w:br/>
      </w:r>
      <w:r>
        <w:rPr>
          <w:rFonts w:ascii="Times New Roman"/>
          <w:b w:val="false"/>
          <w:i w:val="false"/>
          <w:color w:val="000000"/>
          <w:sz w:val="28"/>
        </w:rPr>
        <w:t xml:space="preserve">
      В случае отчисления студента из учебного заведения, оплата за обучение производится за фактическое время обучения по день отчисления, согласно приказу учебного заведения "Об отчислении". </w:t>
      </w:r>
      <w:r>
        <w:br/>
      </w:r>
      <w:r>
        <w:rPr>
          <w:rFonts w:ascii="Times New Roman"/>
          <w:b w:val="false"/>
          <w:i w:val="false"/>
          <w:color w:val="000000"/>
          <w:sz w:val="28"/>
        </w:rPr>
        <w:t xml:space="preserve">
      Социальная помощь на проживание, питание и проезд к месту жительства оказывается ежемесячно в размере 5000 (пять тысяч) тенге. </w:t>
      </w:r>
      <w:r>
        <w:br/>
      </w:r>
      <w:r>
        <w:rPr>
          <w:rFonts w:ascii="Times New Roman"/>
          <w:b w:val="false"/>
          <w:i w:val="false"/>
          <w:color w:val="000000"/>
          <w:sz w:val="28"/>
        </w:rPr>
        <w:t xml:space="preserve">
      27. Перечень документов, необходимых для назначения Социальной помощи для оплаты обучения: </w:t>
      </w:r>
      <w:r>
        <w:br/>
      </w:r>
      <w:r>
        <w:rPr>
          <w:rFonts w:ascii="Times New Roman"/>
          <w:b w:val="false"/>
          <w:i w:val="false"/>
          <w:color w:val="000000"/>
          <w:sz w:val="28"/>
        </w:rPr>
        <w:t xml:space="preserve">
      1) заявление по форме согласно приложению 1 к Правилам назначения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утвержденным постановлением акимата Павлодарской области от 14 июня 2004 года N 169/5 (далее - Правила); </w:t>
      </w:r>
      <w:r>
        <w:br/>
      </w:r>
      <w:r>
        <w:rPr>
          <w:rFonts w:ascii="Times New Roman"/>
          <w:b w:val="false"/>
          <w:i w:val="false"/>
          <w:color w:val="000000"/>
          <w:sz w:val="28"/>
        </w:rPr>
        <w:t xml:space="preserve">
      2) акт обследования социально - бытовых условий проживания выпускника общеобразовательной школы из малообеспеченной семьи и оставшегося без попечения родителей по форме согласно приложению 2 к Правилам; </w:t>
      </w:r>
      <w:r>
        <w:br/>
      </w:r>
      <w:r>
        <w:rPr>
          <w:rFonts w:ascii="Times New Roman"/>
          <w:b w:val="false"/>
          <w:i w:val="false"/>
          <w:color w:val="000000"/>
          <w:sz w:val="28"/>
        </w:rPr>
        <w:t xml:space="preserve">
      3) документ, подтверждающий факт регистрации (домовая книга, а при отсутствии справка из адресного стола); </w:t>
      </w:r>
      <w:r>
        <w:br/>
      </w:r>
      <w:r>
        <w:rPr>
          <w:rFonts w:ascii="Times New Roman"/>
          <w:b w:val="false"/>
          <w:i w:val="false"/>
          <w:color w:val="000000"/>
          <w:sz w:val="28"/>
        </w:rPr>
        <w:t xml:space="preserve">
      4) справки о доходах членов семьи, для безработных граждан справка о регистрации в службе занятости (для выпускников общеобразовательных школ из малообеспеченных семей); </w:t>
      </w:r>
      <w:r>
        <w:br/>
      </w:r>
      <w:r>
        <w:rPr>
          <w:rFonts w:ascii="Times New Roman"/>
          <w:b w:val="false"/>
          <w:i w:val="false"/>
          <w:color w:val="000000"/>
          <w:sz w:val="28"/>
        </w:rPr>
        <w:t xml:space="preserve">
      5) свидетельство о смерти родителей (для выпускников общеобразовательных школ, оставшихся без попечения родителей); </w:t>
      </w:r>
      <w:r>
        <w:br/>
      </w:r>
      <w:r>
        <w:rPr>
          <w:rFonts w:ascii="Times New Roman"/>
          <w:b w:val="false"/>
          <w:i w:val="false"/>
          <w:color w:val="000000"/>
          <w:sz w:val="28"/>
        </w:rPr>
        <w:t xml:space="preserve">
      6) решение о назначении опекуна (для выпускников общеобразовательных школ, оставшихся без попечения родителей); </w:t>
      </w:r>
      <w:r>
        <w:br/>
      </w:r>
      <w:r>
        <w:rPr>
          <w:rFonts w:ascii="Times New Roman"/>
          <w:b w:val="false"/>
          <w:i w:val="false"/>
          <w:color w:val="000000"/>
          <w:sz w:val="28"/>
        </w:rPr>
        <w:t xml:space="preserve">
      7) трехсторонний договор на оказание образовательных услуг согласно приложению 3 к Правилам; </w:t>
      </w:r>
      <w:r>
        <w:br/>
      </w:r>
      <w:r>
        <w:rPr>
          <w:rFonts w:ascii="Times New Roman"/>
          <w:b w:val="false"/>
          <w:i w:val="false"/>
          <w:color w:val="000000"/>
          <w:sz w:val="28"/>
        </w:rPr>
        <w:t xml:space="preserve">
      8) справка председателю Комиссии по проведению отбора о потребности в кадрах в соответствии с рынком труда по городу Павлодару согласно приложению 4 к Правилам; </w:t>
      </w:r>
      <w:r>
        <w:br/>
      </w:r>
      <w:r>
        <w:rPr>
          <w:rFonts w:ascii="Times New Roman"/>
          <w:b w:val="false"/>
          <w:i w:val="false"/>
          <w:color w:val="000000"/>
          <w:sz w:val="28"/>
        </w:rPr>
        <w:t xml:space="preserve">
      9) регистрационный номер налогоплательщика. </w:t>
      </w:r>
      <w:r>
        <w:br/>
      </w:r>
      <w:r>
        <w:rPr>
          <w:rFonts w:ascii="Times New Roman"/>
          <w:b w:val="false"/>
          <w:i w:val="false"/>
          <w:color w:val="000000"/>
          <w:sz w:val="28"/>
        </w:rPr>
        <w:t xml:space="preserve">
      28. Акты обследования социально - бытовых условий проживания претендентов на Социальную помощь для оплаты обучения составляет Отдел. </w:t>
      </w:r>
      <w:r>
        <w:br/>
      </w:r>
      <w:r>
        <w:rPr>
          <w:rFonts w:ascii="Times New Roman"/>
          <w:b w:val="false"/>
          <w:i w:val="false"/>
          <w:color w:val="000000"/>
          <w:sz w:val="28"/>
        </w:rPr>
        <w:t xml:space="preserve">
      Лицо, получившее Социальную помощь для оплаты обучения на основании решения Комиссии по проведению отбора, дополнительно предоставляет в Отдел: </w:t>
      </w:r>
      <w:r>
        <w:br/>
      </w:r>
      <w:r>
        <w:rPr>
          <w:rFonts w:ascii="Times New Roman"/>
          <w:b w:val="false"/>
          <w:i w:val="false"/>
          <w:color w:val="000000"/>
          <w:sz w:val="28"/>
        </w:rPr>
        <w:t xml:space="preserve">
      номер лицевого счета, открытого в филиалах Народного банка по месту жительства;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сертификат о количестве набранных баллов в результате прохождения единого национального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Социальная помощь, оказываемая через неправительственные организации в рамках реализации программы оказания социальной помощи населению города Павлодара </w:t>
      </w:r>
    </w:p>
    <w:p>
      <w:pPr>
        <w:spacing w:after="0"/>
        <w:ind w:left="0"/>
        <w:jc w:val="both"/>
      </w:pPr>
      <w:r>
        <w:rPr>
          <w:rFonts w:ascii="Times New Roman"/>
          <w:b w:val="false"/>
          <w:i w:val="false"/>
          <w:color w:val="000000"/>
          <w:sz w:val="28"/>
        </w:rPr>
        <w:t xml:space="preserve">      29. Оказание социальной помощи онкологическим больным с 3,4 стадиями заболевания. </w:t>
      </w:r>
      <w:r>
        <w:br/>
      </w:r>
      <w:r>
        <w:rPr>
          <w:rFonts w:ascii="Times New Roman"/>
          <w:b w:val="false"/>
          <w:i w:val="false"/>
          <w:color w:val="000000"/>
          <w:sz w:val="28"/>
        </w:rPr>
        <w:t xml:space="preserve">
      Право на данный вид помощи имеют онкологические больные с 3, 4 стадиями заболевания, нуждающиеся в постороннем уходе; данный вид помощи рассчитан на 15 койко - мест при курсе лечения 12 дней  на основании патронажных извещений; размер услуги на одного онкобольного в день 888,8 (восемьсот восемьдесят восемь целых и восемь десятых) тенге. Количество повторных курсов лечения в течение года устанавливает лечащий врач. </w:t>
      </w:r>
      <w:r>
        <w:br/>
      </w:r>
      <w:r>
        <w:rPr>
          <w:rFonts w:ascii="Times New Roman"/>
          <w:b w:val="false"/>
          <w:i w:val="false"/>
          <w:color w:val="000000"/>
          <w:sz w:val="28"/>
        </w:rPr>
        <w:t xml:space="preserve">
      30. Оказание помощи в форме патроната над несовершеннолетними детьми, оставшимися без попечения родителей, на основании заключения договора между органом опеки и попечительства и патронатными родителями. </w:t>
      </w:r>
      <w:r>
        <w:br/>
      </w:r>
      <w:r>
        <w:rPr>
          <w:rFonts w:ascii="Times New Roman"/>
          <w:b w:val="false"/>
          <w:i w:val="false"/>
          <w:color w:val="000000"/>
          <w:sz w:val="28"/>
        </w:rPr>
        <w:t xml:space="preserve">
      Размер услуги на одного несовершеннолетнего в месяц  составляет 4291 (четыре тысячи двести девяносто один) тенге. </w:t>
      </w:r>
      <w:r>
        <w:br/>
      </w:r>
      <w:r>
        <w:rPr>
          <w:rFonts w:ascii="Times New Roman"/>
          <w:b w:val="false"/>
          <w:i w:val="false"/>
          <w:color w:val="000000"/>
          <w:sz w:val="28"/>
        </w:rPr>
        <w:t xml:space="preserve">
      31. Оказание социально-волонтерской помощи лицам, нуждающимся в постороннем уходе и социальном обслуживании и не имеющим право на социальное обслуживание. </w:t>
      </w:r>
      <w:r>
        <w:br/>
      </w:r>
      <w:r>
        <w:rPr>
          <w:rFonts w:ascii="Times New Roman"/>
          <w:b w:val="false"/>
          <w:i w:val="false"/>
          <w:color w:val="000000"/>
          <w:sz w:val="28"/>
        </w:rPr>
        <w:t xml:space="preserve">
      Медицинскими противопоказаниями к надомному обслуживанию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2 - 3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СПИДа, заболеваний, требующих лечения в специализированных медицинских организациях. </w:t>
      </w:r>
      <w:r>
        <w:br/>
      </w:r>
      <w:r>
        <w:rPr>
          <w:rFonts w:ascii="Times New Roman"/>
          <w:b w:val="false"/>
          <w:i w:val="false"/>
          <w:color w:val="000000"/>
          <w:sz w:val="28"/>
        </w:rPr>
        <w:t xml:space="preserve">
      Стоимость услуги на одного обслуживаемого  1750 (одна тысяча семьсот пятьдесят) тенге в месяц. </w:t>
      </w:r>
      <w:r>
        <w:br/>
      </w:r>
      <w:r>
        <w:rPr>
          <w:rFonts w:ascii="Times New Roman"/>
          <w:b w:val="false"/>
          <w:i w:val="false"/>
          <w:color w:val="000000"/>
          <w:sz w:val="28"/>
        </w:rPr>
        <w:t xml:space="preserve">
      32. Обеспечение горячими обедами нуждающихся граждан согласно актам обследования. </w:t>
      </w:r>
      <w:r>
        <w:br/>
      </w:r>
      <w:r>
        <w:rPr>
          <w:rFonts w:ascii="Times New Roman"/>
          <w:b w:val="false"/>
          <w:i w:val="false"/>
          <w:color w:val="000000"/>
          <w:sz w:val="28"/>
        </w:rPr>
        <w:t xml:space="preserve">
      Право  на горячее питание имеют следующие категории нуждающихся граждан: малообеспеченные, безработные; одинокие и многодетные матери; лица, имеющие ограничения в труде по справкам ВКК; лица, освободившиеся из мест лишения свободы; лица предпенсионного возраста; лица, оказавшиеся в сложной жизненной ситуации. </w:t>
      </w:r>
      <w:r>
        <w:br/>
      </w:r>
      <w:r>
        <w:rPr>
          <w:rFonts w:ascii="Times New Roman"/>
          <w:b w:val="false"/>
          <w:i w:val="false"/>
          <w:color w:val="000000"/>
          <w:sz w:val="28"/>
        </w:rPr>
        <w:t xml:space="preserve">
      Размер услуги на одного человека в день составляет 122,3 (сто двадцать два целых и три десятых) тенге. </w:t>
      </w:r>
      <w:r>
        <w:br/>
      </w:r>
      <w:r>
        <w:rPr>
          <w:rFonts w:ascii="Times New Roman"/>
          <w:b w:val="false"/>
          <w:i w:val="false"/>
          <w:color w:val="000000"/>
          <w:sz w:val="28"/>
        </w:rPr>
        <w:t xml:space="preserve">
      33. Обеспечение горячими обедами туббольных, находящихся на амбулаторном лечении. </w:t>
      </w:r>
      <w:r>
        <w:br/>
      </w:r>
      <w:r>
        <w:rPr>
          <w:rFonts w:ascii="Times New Roman"/>
          <w:b w:val="false"/>
          <w:i w:val="false"/>
          <w:color w:val="000000"/>
          <w:sz w:val="28"/>
        </w:rPr>
        <w:t xml:space="preserve">
      Размер услуги на одного человека в  месяц составляет 6605 (шесть тысяч шестьсот пять) тенге. </w:t>
      </w:r>
      <w:r>
        <w:br/>
      </w:r>
      <w:r>
        <w:rPr>
          <w:rFonts w:ascii="Times New Roman"/>
          <w:b w:val="false"/>
          <w:i w:val="false"/>
          <w:color w:val="000000"/>
          <w:sz w:val="28"/>
        </w:rPr>
        <w:t xml:space="preserve">
      34. Оказание помощи глухим и слабослышащим гражданам в форме создания  условий для более успешной  социальной адаптации инвалидов по слуху за счет расширения  круга общения и содействия в их обучении и переобучении. </w:t>
      </w:r>
      <w:r>
        <w:br/>
      </w:r>
      <w:r>
        <w:rPr>
          <w:rFonts w:ascii="Times New Roman"/>
          <w:b w:val="false"/>
          <w:i w:val="false"/>
          <w:color w:val="000000"/>
          <w:sz w:val="28"/>
        </w:rPr>
        <w:t xml:space="preserve">
      Размер услуги составляет 8750 (восемь тысяч семьсот пятьдесят) тенге в месяц на одного человека. </w:t>
      </w:r>
      <w:r>
        <w:br/>
      </w:r>
      <w:r>
        <w:rPr>
          <w:rFonts w:ascii="Times New Roman"/>
          <w:b w:val="false"/>
          <w:i w:val="false"/>
          <w:color w:val="000000"/>
          <w:sz w:val="28"/>
        </w:rPr>
        <w:t xml:space="preserve">
      35. Социально - психологическая адаптация подростков - сирот. Данный вид помощи  направлен на  адаптацию к новым социальным условиям, формирование активной жизненной  позиции подростков - сирот, проживающих в учреждениях интернатного  типа. </w:t>
      </w:r>
      <w:r>
        <w:br/>
      </w:r>
      <w:r>
        <w:rPr>
          <w:rFonts w:ascii="Times New Roman"/>
          <w:b w:val="false"/>
          <w:i w:val="false"/>
          <w:color w:val="000000"/>
          <w:sz w:val="28"/>
        </w:rPr>
        <w:t xml:space="preserve">
      Размер  услуги составляет 4375  (четыре тысячи триста семьдесят пять) тенге в месяц на одного человека. </w:t>
      </w:r>
      <w:r>
        <w:br/>
      </w:r>
      <w:r>
        <w:rPr>
          <w:rFonts w:ascii="Times New Roman"/>
          <w:b w:val="false"/>
          <w:i w:val="false"/>
          <w:color w:val="000000"/>
          <w:sz w:val="28"/>
        </w:rPr>
        <w:t xml:space="preserve">
      35.1 "Оказание социальной услуги детям с ограниченными возможностями. Данный вид услуги предназначен для детей, не достигших 18 лет, с физическими или психическими недостатками, имеющих ограничения жизнедеятельности, обусловленные врожденными, наследственными, приобретенными заболеваниями или последствиями травм, потвержденными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Социальная помощь в сфере льготного проезда </w:t>
      </w:r>
    </w:p>
    <w:p>
      <w:pPr>
        <w:spacing w:after="0"/>
        <w:ind w:left="0"/>
        <w:jc w:val="both"/>
      </w:pPr>
      <w:r>
        <w:rPr>
          <w:rFonts w:ascii="Times New Roman"/>
          <w:b w:val="false"/>
          <w:i w:val="false"/>
          <w:color w:val="000000"/>
          <w:sz w:val="28"/>
        </w:rPr>
        <w:t xml:space="preserve">      36. Право на услугу без учета дохода и состава семьи имеют следующие категории граждан: </w:t>
      </w:r>
      <w:r>
        <w:br/>
      </w:r>
      <w:r>
        <w:rPr>
          <w:rFonts w:ascii="Times New Roman"/>
          <w:b w:val="false"/>
          <w:i w:val="false"/>
          <w:color w:val="000000"/>
          <w:sz w:val="28"/>
        </w:rPr>
        <w:t xml:space="preserve">
      1) инвалиды - колясочники, инвалиды 1 группы с нарушением функций опорно-двигательного аппарата, дети с ограниченными возможностями - оказание услуги в виде предоставления транспортных перевозок, ремонт инвалидных кресел-колясок; </w:t>
      </w:r>
      <w:r>
        <w:br/>
      </w:r>
      <w:r>
        <w:rPr>
          <w:rFonts w:ascii="Times New Roman"/>
          <w:b w:val="false"/>
          <w:i w:val="false"/>
          <w:color w:val="000000"/>
          <w:sz w:val="28"/>
        </w:rPr>
        <w:t xml:space="preserve">
      2) лица, ставшие инвалидами вследствие аварии на ЧАЭС, инвалиды Советской армии, инвалиды Афганской войны, армии, родители воинов, погибших в Афганистане, инвалиды 1 группы, почетные граждане города Павлодара, пенсионеры республиканского и областного значения, лица, принимавшие участие в ликвидации последствий аварии на ЧАЭС, лица, принимавшие участие в боевых действиях на территории Афганистана, семьи военнослужащих, погибших, умерших при прохождении воинской службы в мирное время,  дети - инвалиды до 16 лет с сопровождающим лицом на момент сопровождения, дети-сироты, дети, оставшиеся без попечения родителей - оказание услуги в виде предоставления бесплатного проезда в городском общественном транспорте; </w:t>
      </w:r>
      <w:r>
        <w:br/>
      </w:r>
      <w:r>
        <w:rPr>
          <w:rFonts w:ascii="Times New Roman"/>
          <w:b w:val="false"/>
          <w:i w:val="false"/>
          <w:color w:val="000000"/>
          <w:sz w:val="28"/>
        </w:rPr>
        <w:t xml:space="preserve">
      лица, принимавшие участие в боевых действиях на территории других государств, пенсионеры по возрасту, инвалиды 2 группы, многодетные матери, имеющие от четырех и более детей, получающие государственные специальные пособия - оказание услуги в виде предоставления льготного проезда в городском общественном транспорте с оплатой 15 тенге за одну поездку за счет льготника. </w:t>
      </w:r>
      <w:r>
        <w:br/>
      </w:r>
      <w:r>
        <w:rPr>
          <w:rFonts w:ascii="Times New Roman"/>
          <w:b w:val="false"/>
          <w:i w:val="false"/>
          <w:color w:val="000000"/>
          <w:sz w:val="28"/>
        </w:rPr>
        <w:t xml:space="preserve">
      Основанием для бесплатного или льготного проезда вышеуказанных категорий граждан в городском общественном транспорте всех форм собственности (кроме легковых такси) является оригинал удостоверения, подтверждающий право на бесплатный или льготный проезд.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Исчисление совокупного дохода семьи </w:t>
      </w:r>
    </w:p>
    <w:p>
      <w:pPr>
        <w:spacing w:after="0"/>
        <w:ind w:left="0"/>
        <w:jc w:val="both"/>
      </w:pPr>
      <w:r>
        <w:rPr>
          <w:rFonts w:ascii="Times New Roman"/>
          <w:b w:val="false"/>
          <w:i w:val="false"/>
          <w:color w:val="000000"/>
          <w:sz w:val="28"/>
        </w:rPr>
        <w:t xml:space="preserve">      37. В совокупный доход семьи включаются доходы всех лиц, учтенных в составе семьи. </w:t>
      </w:r>
      <w:r>
        <w:br/>
      </w:r>
      <w:r>
        <w:rPr>
          <w:rFonts w:ascii="Times New Roman"/>
          <w:b w:val="false"/>
          <w:i w:val="false"/>
          <w:color w:val="000000"/>
          <w:sz w:val="28"/>
        </w:rPr>
        <w:t xml:space="preserve">
      38. При исчислении совокупного дохода семьи учитываются все виды доходов, фактически полученных в денежной или натуральной форме за квартал, предшествовавший кварталу обращения, кроме жилищной помощи и государственной адресной социальной помощи. </w:t>
      </w:r>
      <w:r>
        <w:br/>
      </w:r>
      <w:r>
        <w:rPr>
          <w:rFonts w:ascii="Times New Roman"/>
          <w:b w:val="false"/>
          <w:i w:val="false"/>
          <w:color w:val="000000"/>
          <w:sz w:val="28"/>
        </w:rPr>
        <w:t xml:space="preserve">
      39. Исчисление совокупного дохода производится на основании представленных Заявителем сведений о полученных доходах. </w:t>
      </w:r>
      <w:r>
        <w:br/>
      </w:r>
      <w:r>
        <w:rPr>
          <w:rFonts w:ascii="Times New Roman"/>
          <w:b w:val="false"/>
          <w:i w:val="false"/>
          <w:color w:val="000000"/>
          <w:sz w:val="28"/>
        </w:rPr>
        <w:t xml:space="preserve">
      40.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Учет и отчетность </w:t>
      </w:r>
    </w:p>
    <w:p>
      <w:pPr>
        <w:spacing w:after="0"/>
        <w:ind w:left="0"/>
        <w:jc w:val="both"/>
      </w:pPr>
      <w:r>
        <w:rPr>
          <w:rFonts w:ascii="Times New Roman"/>
          <w:b w:val="false"/>
          <w:i w:val="false"/>
          <w:color w:val="000000"/>
          <w:sz w:val="28"/>
        </w:rPr>
        <w:t xml:space="preserve">      41. Учет и отчетность расходования средств на оказание социальных выплат осуществляет Отдел. Отдел предоставляет отчеты в отдел финансов города. </w:t>
      </w:r>
      <w:r>
        <w:br/>
      </w:r>
      <w:r>
        <w:rPr>
          <w:rFonts w:ascii="Times New Roman"/>
          <w:b w:val="false"/>
          <w:i w:val="false"/>
          <w:color w:val="000000"/>
          <w:sz w:val="28"/>
        </w:rPr>
        <w:t xml:space="preserve">
      42. Первичные документы (заявление, документы, предоставляемые Заявителем согласно установленному перечню), на основании которых оказываются социальные выплаты, хранятся в Отделе в установленные действующим законодательством сроки. </w:t>
      </w:r>
    </w:p>
    <w:p>
      <w:pPr>
        <w:spacing w:after="0"/>
        <w:ind w:left="0"/>
        <w:jc w:val="both"/>
      </w:pPr>
      <w:r>
        <w:rPr>
          <w:rFonts w:ascii="Times New Roman"/>
          <w:b w:val="false"/>
          <w:i/>
          <w:color w:val="800000"/>
          <w:sz w:val="28"/>
        </w:rPr>
        <w:t xml:space="preserve">      Сноска: В главу 3 пункт 18 внесено дополнение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города Павлодара от 23.08.2007 года N 1085/18.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