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b87c6" w14:textId="d4b87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 ведению порядка присвоения наименований и переименований составных частей населенных пунктов, установления требований к присвоению порядковых номеров земельным участкам, зданиям и сооружениям на территории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Костанайской области от 12 июля 2007 года № 331. Зарегистрировано Департаментом юстиции Костанайской области 13 августа 2007 года № 3577. Утратил силу постановлением акимата Костанайской области от 30 января 2010 года № 54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Сноска. Утратил силу постановлением акимата Костанайской области от 30.01.2010 </w:t>
      </w:r>
      <w:r>
        <w:rPr>
          <w:rFonts w:ascii="Times New Roman"/>
          <w:b w:val="false"/>
          <w:i w:val="false"/>
          <w:color w:val="000000"/>
          <w:sz w:val="28"/>
        </w:rPr>
        <w:t>№ 54</w:t>
      </w:r>
      <w:r>
        <w:rPr>
          <w:rFonts w:ascii="Times New Roman"/>
          <w:b w:val="false"/>
          <w:i/>
          <w:color w:val="800000"/>
          <w:sz w:val="28"/>
        </w:rPr>
        <w:t xml:space="preserve"> (порядок введения в действие см. </w:t>
      </w:r>
      <w:r>
        <w:rPr>
          <w:rFonts w:ascii="Times New Roman"/>
          <w:b w:val="false"/>
          <w:i w:val="false"/>
          <w:color w:val="000000"/>
          <w:sz w:val="28"/>
        </w:rPr>
        <w:t>п. 3</w:t>
      </w:r>
      <w:r>
        <w:rPr>
          <w:rFonts w:ascii="Times New Roman"/>
          <w:b w:val="false"/>
          <w:i/>
          <w:color w:val="800000"/>
          <w:sz w:val="28"/>
        </w:rPr>
        <w:t>).</w:t>
      </w:r>
      <w:r>
        <w:br/>
      </w:r>
      <w:r>
        <w:rPr>
          <w:rFonts w:ascii="Times New Roman"/>
          <w:b w:val="false"/>
          <w:i w:val="false"/>
          <w:color w:val="000000"/>
          <w:sz w:val="28"/>
        </w:rPr>
        <w:t xml:space="preserve">
      В соответствии с подпунктом 21-3)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местном государственном управлении в Республике Казахстан" и для установления единого порядка регистрации адреса в информационной системе "Адресный регистр" Костанайской области акимат Костанайской области области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Правила по ведению порядка присвоения наименований и переименования составных частей населенных пунктов, установления требований к присвоению порядковых номеров земельным участкам, зданиям и сооружениям на территории Костанайской области.</w:t>
      </w:r>
      <w:r>
        <w:br/>
      </w:r>
      <w:r>
        <w:rPr>
          <w:rFonts w:ascii="Times New Roman"/>
          <w:b w:val="false"/>
          <w:i w:val="false"/>
          <w:color w:val="000000"/>
          <w:sz w:val="28"/>
        </w:rPr>
        <w:t>
</w:t>
      </w:r>
      <w:r>
        <w:rPr>
          <w:rFonts w:ascii="Times New Roman"/>
          <w:b w:val="false"/>
          <w:i w:val="false"/>
          <w:color w:val="000000"/>
          <w:sz w:val="28"/>
        </w:rPr>
        <w:t>
      2. Отменить постановление акимата от 28 мая 2007 года № 241 "Об утверждении Правил по ведению порядка присвоения наименований и переименования составных частей населенных пунктов, установления требований к присвоению порядковых номеров земельным участкам, зданиям и сооружениям на территории Костанайской области и Положения о порядке регистрации и структуре адреса в информационной системе "Адресный регистр" Костанайской области".</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постановления возложить на заместителя акима области Сагиева Г.Т.</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по истечении десяти календарных дней со дня официального опубликования.</w:t>
      </w:r>
    </w:p>
    <w:p>
      <w:pPr>
        <w:spacing w:after="0"/>
        <w:ind w:left="0"/>
        <w:jc w:val="both"/>
      </w:pPr>
      <w:r>
        <w:rPr>
          <w:rFonts w:ascii="Times New Roman"/>
          <w:b w:val="false"/>
          <w:i/>
          <w:color w:val="000000"/>
          <w:sz w:val="28"/>
        </w:rPr>
        <w:t xml:space="preserve">      Аким области                               С. Кулагин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от 12 июля 2007 года  </w:t>
      </w:r>
      <w:r>
        <w:br/>
      </w:r>
      <w:r>
        <w:rPr>
          <w:rFonts w:ascii="Times New Roman"/>
          <w:b w:val="false"/>
          <w:i w:val="false"/>
          <w:color w:val="000000"/>
          <w:sz w:val="28"/>
        </w:rPr>
        <w:t xml:space="preserve">
№ 331          </w:t>
      </w:r>
    </w:p>
    <w:p>
      <w:pPr>
        <w:spacing w:after="0"/>
        <w:ind w:left="0"/>
        <w:jc w:val="both"/>
      </w:pPr>
      <w:r>
        <w:rPr>
          <w:rFonts w:ascii="Times New Roman"/>
          <w:b/>
          <w:i w:val="false"/>
          <w:color w:val="000080"/>
          <w:sz w:val="28"/>
        </w:rPr>
        <w:t xml:space="preserve">Правила </w:t>
      </w:r>
      <w:r>
        <w:br/>
      </w:r>
      <w:r>
        <w:rPr>
          <w:rFonts w:ascii="Times New Roman"/>
          <w:b w:val="false"/>
          <w:i w:val="false"/>
          <w:color w:val="000000"/>
          <w:sz w:val="28"/>
        </w:rPr>
        <w:t>
</w:t>
      </w:r>
      <w:r>
        <w:rPr>
          <w:rFonts w:ascii="Times New Roman"/>
          <w:b/>
          <w:i w:val="false"/>
          <w:color w:val="000080"/>
          <w:sz w:val="28"/>
        </w:rPr>
        <w:t xml:space="preserve">по ведению порядка присвоения наименований и переименования составных частей населенных пунктов, установления требований </w:t>
      </w:r>
      <w:r>
        <w:br/>
      </w:r>
      <w:r>
        <w:rPr>
          <w:rFonts w:ascii="Times New Roman"/>
          <w:b w:val="false"/>
          <w:i w:val="false"/>
          <w:color w:val="000000"/>
          <w:sz w:val="28"/>
        </w:rPr>
        <w:t>
</w:t>
      </w:r>
      <w:r>
        <w:rPr>
          <w:rFonts w:ascii="Times New Roman"/>
          <w:b/>
          <w:i w:val="false"/>
          <w:color w:val="000080"/>
          <w:sz w:val="28"/>
        </w:rPr>
        <w:t xml:space="preserve">к присвоению порядковых номеров земельным участкам, зданиям </w:t>
      </w:r>
      <w:r>
        <w:br/>
      </w:r>
      <w:r>
        <w:rPr>
          <w:rFonts w:ascii="Times New Roman"/>
          <w:b w:val="false"/>
          <w:i w:val="false"/>
          <w:color w:val="000000"/>
          <w:sz w:val="28"/>
        </w:rPr>
        <w:t>
</w:t>
      </w:r>
      <w:r>
        <w:rPr>
          <w:rFonts w:ascii="Times New Roman"/>
          <w:b/>
          <w:i w:val="false"/>
          <w:color w:val="000080"/>
          <w:sz w:val="28"/>
        </w:rPr>
        <w:t>и сооружениям на территории Костанайской области</w:t>
      </w:r>
    </w:p>
    <w:p>
      <w:pPr>
        <w:spacing w:after="0"/>
        <w:ind w:left="0"/>
        <w:jc w:val="both"/>
      </w:pPr>
      <w:r>
        <w:rPr>
          <w:rFonts w:ascii="Times New Roman"/>
          <w:b w:val="false"/>
          <w:i w:val="false"/>
          <w:color w:val="000000"/>
          <w:sz w:val="28"/>
        </w:rPr>
        <w:t xml:space="preserve">      Настоящие правила по ведению порядка присвоения наименований и переименования составных частей населенных пунктов, установления требований к присвоению порядковых номеров земельным участкам, зданиям и сооружениям (далее - Правила) разработаны в соответствии с требованиями Законов Республики Казахстан от 23 января 2001 года "О </w:t>
      </w:r>
      <w:r>
        <w:rPr>
          <w:rFonts w:ascii="Times New Roman"/>
          <w:b w:val="false"/>
          <w:i w:val="false"/>
          <w:color w:val="000000"/>
          <w:sz w:val="28"/>
        </w:rPr>
        <w:t>местном государственном управлении</w:t>
      </w:r>
      <w:r>
        <w:rPr>
          <w:rFonts w:ascii="Times New Roman"/>
          <w:b w:val="false"/>
          <w:i w:val="false"/>
          <w:color w:val="000000"/>
          <w:sz w:val="28"/>
        </w:rPr>
        <w:t xml:space="preserve"> в Республике Казахстан", от 11 января 2007 года "О внесении дополнений в некоторые законодательные акты Республики Казахстан по </w:t>
      </w:r>
      <w:r>
        <w:rPr>
          <w:rFonts w:ascii="Times New Roman"/>
          <w:b w:val="false"/>
          <w:i w:val="false"/>
          <w:color w:val="000000"/>
          <w:sz w:val="28"/>
        </w:rPr>
        <w:t>вопросам информатизации</w:t>
      </w:r>
      <w:r>
        <w:rPr>
          <w:rFonts w:ascii="Times New Roman"/>
          <w:b w:val="false"/>
          <w:i w:val="false"/>
          <w:color w:val="000000"/>
          <w:sz w:val="28"/>
        </w:rPr>
        <w:t>", от 16 июля 2001 года "</w:t>
      </w:r>
      <w:r>
        <w:rPr>
          <w:rFonts w:ascii="Times New Roman"/>
          <w:b w:val="false"/>
          <w:i w:val="false"/>
          <w:color w:val="000000"/>
          <w:sz w:val="28"/>
        </w:rPr>
        <w:t>Об архитектурной</w:t>
      </w:r>
      <w:r>
        <w:rPr>
          <w:rFonts w:ascii="Times New Roman"/>
          <w:b w:val="false"/>
          <w:i w:val="false"/>
          <w:color w:val="000000"/>
          <w:sz w:val="28"/>
        </w:rPr>
        <w:t>, градостроительной и строительной деятельности в Республике Казахстан" в целях реализации решения областного маслихата от 21 июля 2006 года № 334 "Об утверждении Программы создания электронного акимата" Костанайской области на 2006-2008 годы" и установления единого порядка присвоения наименований и переименования составных частей населенных пунктов, установления требований к присвоению порядковых номеров земельным участкам, зданиям и сооружениям на территории Костанайской области.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Основные положения</w:t>
      </w:r>
    </w:p>
    <w:p>
      <w:pPr>
        <w:spacing w:after="0"/>
        <w:ind w:left="0"/>
        <w:jc w:val="both"/>
      </w:pPr>
      <w:r>
        <w:rPr>
          <w:rFonts w:ascii="Times New Roman"/>
          <w:b w:val="false"/>
          <w:i w:val="false"/>
          <w:color w:val="000000"/>
          <w:sz w:val="28"/>
        </w:rPr>
        <w:t>      1. В настоящих Правилах используются следующие понятия:</w:t>
      </w:r>
      <w:r>
        <w:br/>
      </w:r>
      <w:r>
        <w:rPr>
          <w:rFonts w:ascii="Times New Roman"/>
          <w:b w:val="false"/>
          <w:i w:val="false"/>
          <w:color w:val="000000"/>
          <w:sz w:val="28"/>
        </w:rPr>
        <w:t>
      1) адрес - структурное описание совокупных реквизитов местоположения (местонахождения) объекта (земельного участка, здания, сооружения) на местности в пределах установленных границ Костанайской области;</w:t>
      </w:r>
      <w:r>
        <w:br/>
      </w:r>
      <w:r>
        <w:rPr>
          <w:rFonts w:ascii="Times New Roman"/>
          <w:b w:val="false"/>
          <w:i w:val="false"/>
          <w:color w:val="000000"/>
          <w:sz w:val="28"/>
        </w:rPr>
        <w:t xml:space="preserve">
      2) аллея - дорога с рядами деревьев, посаженными по обеим ее сторонам; </w:t>
      </w:r>
      <w:r>
        <w:br/>
      </w:r>
      <w:r>
        <w:rPr>
          <w:rFonts w:ascii="Times New Roman"/>
          <w:b w:val="false"/>
          <w:i w:val="false"/>
          <w:color w:val="000000"/>
          <w:sz w:val="28"/>
        </w:rPr>
        <w:t>
      3) бульвар - широкая аллея посреди городской улицы или вдоль набережной, предназначенная для пешеходного движения и кратковременного отдыха;</w:t>
      </w:r>
      <w:r>
        <w:br/>
      </w:r>
      <w:r>
        <w:rPr>
          <w:rFonts w:ascii="Times New Roman"/>
          <w:b w:val="false"/>
          <w:i w:val="false"/>
          <w:color w:val="000000"/>
          <w:sz w:val="28"/>
        </w:rPr>
        <w:t>
      4) встроенные объекты - объекты, организованные в зданиях и сооружениях без реконструкции фасада здания (сооружения) и организации отдельного входа, при этом функциональное назначение преобразованной части здания (сооружения) может быть изменено;</w:t>
      </w:r>
      <w:r>
        <w:br/>
      </w:r>
      <w:r>
        <w:rPr>
          <w:rFonts w:ascii="Times New Roman"/>
          <w:b w:val="false"/>
          <w:i w:val="false"/>
          <w:color w:val="000000"/>
          <w:sz w:val="28"/>
        </w:rPr>
        <w:t>
      5) здание - искусственное строение, состоящее из несущих и ограждающих конструкций, образующих обязательный наземный замкнутый объем, в зависимости от функционального назначения используемое для проживания или пребывания людей, выполнения производственных процессов, размещения и хранения материальных ценностей и тому подобное здание может иметь подземную часть;</w:t>
      </w:r>
      <w:r>
        <w:br/>
      </w:r>
      <w:r>
        <w:rPr>
          <w:rFonts w:ascii="Times New Roman"/>
          <w:b w:val="false"/>
          <w:i w:val="false"/>
          <w:color w:val="000000"/>
          <w:sz w:val="28"/>
        </w:rPr>
        <w:t xml:space="preserve">
      6) инвестор - физическое или юридическое лицо, осуществляющее инвестиции в Республике Казахстан; </w:t>
      </w:r>
      <w:r>
        <w:br/>
      </w:r>
      <w:r>
        <w:rPr>
          <w:rFonts w:ascii="Times New Roman"/>
          <w:b w:val="false"/>
          <w:i w:val="false"/>
          <w:color w:val="000000"/>
          <w:sz w:val="28"/>
        </w:rPr>
        <w:t>
      7) категория градостроительного элемента - неотъемлемая часть наименования градостроительного элемента, характеризующая функциональное градостроительное назначение и особенности объекта (микрорайон, здание, сооружение, мост, транспортная развязка (кольцо), фонтан, шоссе, трасса, проспект, улица, бульвар, аллея, проезд, переулок, тупик и прочее);</w:t>
      </w:r>
      <w:r>
        <w:br/>
      </w:r>
      <w:r>
        <w:rPr>
          <w:rFonts w:ascii="Times New Roman"/>
          <w:b w:val="false"/>
          <w:i w:val="false"/>
          <w:color w:val="000000"/>
          <w:sz w:val="28"/>
        </w:rPr>
        <w:t>
      8) квартал - структурный элемент застройки, не расчлененный магистральными улицами, переулками;</w:t>
      </w:r>
      <w:r>
        <w:br/>
      </w:r>
      <w:r>
        <w:rPr>
          <w:rFonts w:ascii="Times New Roman"/>
          <w:b w:val="false"/>
          <w:i w:val="false"/>
          <w:color w:val="000000"/>
          <w:sz w:val="28"/>
        </w:rPr>
        <w:t>
      9) ландшафтно-рекреационная территория - территория, включающая леса, лесопарки, лесозащитные зоны, водоемы, земли сельскохозяйственного назначения и другие угодья города (поселка, других населенных пунктов), которые совместно с парками, садами и бульварами, размещенными на селитебной территории, формируют систему открытых пространств;</w:t>
      </w:r>
      <w:r>
        <w:br/>
      </w:r>
      <w:r>
        <w:rPr>
          <w:rFonts w:ascii="Times New Roman"/>
          <w:b w:val="false"/>
          <w:i w:val="false"/>
          <w:color w:val="000000"/>
          <w:sz w:val="28"/>
        </w:rPr>
        <w:t>
      10) магистральные дороги - дороги, предназначенные для транспортных связей между городами и иными населенными пунктами;</w:t>
      </w:r>
      <w:r>
        <w:br/>
      </w:r>
      <w:r>
        <w:rPr>
          <w:rFonts w:ascii="Times New Roman"/>
          <w:b w:val="false"/>
          <w:i w:val="false"/>
          <w:color w:val="000000"/>
          <w:sz w:val="28"/>
        </w:rPr>
        <w:t>
      11) микрорайон - градообразующий структурно-планировочный элемент застройки, не расчлененный магистральными улицами, являющийся либо селитебной, либо производственной, либо ландшафтно-рекреационной территорией в установленных границах;</w:t>
      </w:r>
      <w:r>
        <w:br/>
      </w:r>
      <w:r>
        <w:rPr>
          <w:rFonts w:ascii="Times New Roman"/>
          <w:b w:val="false"/>
          <w:i w:val="false"/>
          <w:color w:val="000000"/>
          <w:sz w:val="28"/>
        </w:rPr>
        <w:t>
      12) наименования - имена собственные, присваиваемые районам, микрорайонам, проспектам, бульварам, улицам, площадям и прочим структурным элементам города (поселка, других населенных пунктов), служащие для их выделения и распознавания;</w:t>
      </w:r>
      <w:r>
        <w:br/>
      </w:r>
      <w:r>
        <w:rPr>
          <w:rFonts w:ascii="Times New Roman"/>
          <w:b w:val="false"/>
          <w:i w:val="false"/>
          <w:color w:val="000000"/>
          <w:sz w:val="28"/>
        </w:rPr>
        <w:t>
      13) ономастическая комиссия - консультативно-совещательный орган, вырабатывающий предложения по формированию единого подхода к наименованию и переименованию географических объектов, упорядочению употреблений и учету топонимических названий, восстановлению, сохранению исторических названий как составной части историко-культурного наследия Республики Казахстан;</w:t>
      </w:r>
      <w:r>
        <w:br/>
      </w:r>
      <w:r>
        <w:rPr>
          <w:rFonts w:ascii="Times New Roman"/>
          <w:b w:val="false"/>
          <w:i w:val="false"/>
          <w:color w:val="000000"/>
          <w:sz w:val="28"/>
        </w:rPr>
        <w:t>
      14) орган архитектуры - исполнительный орган, финансируемый из местного бюджета, уполномоченный акиматом осуществлять регулирование в сфере архитектуры и градостроительства;</w:t>
      </w:r>
      <w:r>
        <w:br/>
      </w:r>
      <w:r>
        <w:rPr>
          <w:rFonts w:ascii="Times New Roman"/>
          <w:b w:val="false"/>
          <w:i w:val="false"/>
          <w:color w:val="000000"/>
          <w:sz w:val="28"/>
        </w:rPr>
        <w:t>
      15) орган по развитию языков - исполнительный орган, финансируемый из местного бюджета, уполномоченный акиматом осуществлять регулирование в сфере развития языков и координации деятельности ономастической комиссии;</w:t>
      </w:r>
      <w:r>
        <w:br/>
      </w:r>
      <w:r>
        <w:rPr>
          <w:rFonts w:ascii="Times New Roman"/>
          <w:b w:val="false"/>
          <w:i w:val="false"/>
          <w:color w:val="000000"/>
          <w:sz w:val="28"/>
        </w:rPr>
        <w:t>
      16) переулок, проезд - основной или второстепенный проезд, обеспечивающий подъезд транспортных средств к жилым и общественным зданиям, учреждениям, предприятиям и другим объектам застройки внутри районов, микрорайонов, кварталов;</w:t>
      </w:r>
      <w:r>
        <w:br/>
      </w:r>
      <w:r>
        <w:rPr>
          <w:rFonts w:ascii="Times New Roman"/>
          <w:b w:val="false"/>
          <w:i w:val="false"/>
          <w:color w:val="000000"/>
          <w:sz w:val="28"/>
        </w:rPr>
        <w:t>
      17) порядковый номер объекта - элемент структуры адреса объекта: простой номер объекта, состоящий из последовательности цифр, с возможным добавлением буквы и (или) дроби, присваиваемый объекту на основе признака его принадлежности к тому или иному структурному элементу, имеющему наименование градостроительному объекту территории застройки (улице, микрорайону);</w:t>
      </w:r>
      <w:r>
        <w:br/>
      </w:r>
      <w:r>
        <w:rPr>
          <w:rFonts w:ascii="Times New Roman"/>
          <w:b w:val="false"/>
          <w:i w:val="false"/>
          <w:color w:val="000000"/>
          <w:sz w:val="28"/>
        </w:rPr>
        <w:t>
      18) пристроенные объекты - объекты, организованные в зданиях и сооружениях путем пристройки к зданию, сооружению дополнительного помещения, при этом, как правило, несущие самостоятельное функциональное назначение;</w:t>
      </w:r>
      <w:r>
        <w:br/>
      </w:r>
      <w:r>
        <w:rPr>
          <w:rFonts w:ascii="Times New Roman"/>
          <w:b w:val="false"/>
          <w:i w:val="false"/>
          <w:color w:val="000000"/>
          <w:sz w:val="28"/>
        </w:rPr>
        <w:t>
      19) проект детальной планировки - проект планировки застройки территории, выполненный на основе генерального плана города (поселка, другого населенного пункта), устанавливающий основные направления планировочной организации территории с определением функционально-градостроительного зонирования; красные линии и линии регулирования застройки; резервирование территорий под размещение объектов социального, культурного и коммунального обслуживания населения; организация улично-дорожной сети и транспортного обслуживания, трассировку инженерных коммуникаций; поперечные профили улиц; благоустройство и озеленение территорий; публичные градостроительные сервитуты и иные требования;</w:t>
      </w:r>
      <w:r>
        <w:br/>
      </w:r>
      <w:r>
        <w:rPr>
          <w:rFonts w:ascii="Times New Roman"/>
          <w:b w:val="false"/>
          <w:i w:val="false"/>
          <w:color w:val="000000"/>
          <w:sz w:val="28"/>
        </w:rPr>
        <w:t>
      20) производственная территория - территория, предназначенная для размещения промышленных предприятий и связанных с ними объектов, комплекс научных учреждений с их опытными производствами, коммунально-складскими объектами, сооружениями внешнего транспорта;</w:t>
      </w:r>
      <w:r>
        <w:br/>
      </w:r>
      <w:r>
        <w:rPr>
          <w:rFonts w:ascii="Times New Roman"/>
          <w:b w:val="false"/>
          <w:i w:val="false"/>
          <w:color w:val="000000"/>
          <w:sz w:val="28"/>
        </w:rPr>
        <w:t>
      21) проспект - магистральная дорога или магистральная улица общегородского значения;</w:t>
      </w:r>
      <w:r>
        <w:br/>
      </w:r>
      <w:r>
        <w:rPr>
          <w:rFonts w:ascii="Times New Roman"/>
          <w:b w:val="false"/>
          <w:i w:val="false"/>
          <w:color w:val="000000"/>
          <w:sz w:val="28"/>
        </w:rPr>
        <w:t>
      22) сад-парк - определенная замкнутыми границами обособленная озелененная территория города (поселка, другого населенного пункта) общего пользования площадью от трех до десяти гектаров, организованная на селитебной территории города (поселка, другого населенного пункта) и предназначенная для массового отдыха населения;</w:t>
      </w:r>
      <w:r>
        <w:br/>
      </w:r>
      <w:r>
        <w:rPr>
          <w:rFonts w:ascii="Times New Roman"/>
          <w:b w:val="false"/>
          <w:i w:val="false"/>
          <w:color w:val="000000"/>
          <w:sz w:val="28"/>
        </w:rPr>
        <w:t>
      23) санитарно-защитная зона - территория, отделяющая зоны специального назначения, а также промышленные предприятия и другие производственные, коммунальные и складские объекты в населенном пункте от близлежащих селитебных территорий, зданий и сооружений жилищно-гражданского назначения с целью ослабления воздействия на них неблагоприятных факторов;</w:t>
      </w:r>
      <w:r>
        <w:br/>
      </w:r>
      <w:r>
        <w:rPr>
          <w:rFonts w:ascii="Times New Roman"/>
          <w:b w:val="false"/>
          <w:i w:val="false"/>
          <w:color w:val="000000"/>
          <w:sz w:val="28"/>
        </w:rPr>
        <w:t>
      24) селитебная территория - часть территории населенного пункта, предназначенная для размещения жилой, общественной (общественно-деловой) и рекреационной зон, а также отдельных частей инженерной и транспортной инфраструктур, других объектов, размещение и деятельность которых не оказывает воздействия, требующего создания специальных санитарно-защитных зон;</w:t>
      </w:r>
      <w:r>
        <w:br/>
      </w:r>
      <w:r>
        <w:rPr>
          <w:rFonts w:ascii="Times New Roman"/>
          <w:b w:val="false"/>
          <w:i w:val="false"/>
          <w:color w:val="000000"/>
          <w:sz w:val="28"/>
        </w:rPr>
        <w:t>
      25) сквер - определенная замкнутыми границами обособленная озелененная территория города (поселка, другого населенного пункта) общего пользования площадью не более трех гектаров, организованная на селитебной территории города (поселка, другого населенного пункта) и предназначенная для массового отдыха населения;</w:t>
      </w:r>
      <w:r>
        <w:br/>
      </w:r>
      <w:r>
        <w:rPr>
          <w:rFonts w:ascii="Times New Roman"/>
          <w:b w:val="false"/>
          <w:i w:val="false"/>
          <w:color w:val="000000"/>
          <w:sz w:val="28"/>
        </w:rPr>
        <w:t>
      26)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временного пребывания (перемещения) людей, размещения и хранения материальных ценностей и грузов, а также размещения (прокладки, проводки) оборудования или коммуникаций. Сооружение может иметь художественно-эстетическое, декоративно-прикладное либо мемориальное назначение;</w:t>
      </w:r>
      <w:r>
        <w:br/>
      </w:r>
      <w:r>
        <w:rPr>
          <w:rFonts w:ascii="Times New Roman"/>
          <w:b w:val="false"/>
          <w:i w:val="false"/>
          <w:color w:val="000000"/>
          <w:sz w:val="28"/>
        </w:rPr>
        <w:t>
      27) тупик - основной или второстепенный проезд, обеспечивающий подъезд транспортных средств к жилым и общественным зданиям, учреждениям, предприятиям и другим объектам застройки внутри районов, микрорайонов, кварталов, не образующий сквозные транспортные связи между улицами (создает один "т" - образный перекресток);</w:t>
      </w:r>
      <w:r>
        <w:br/>
      </w:r>
      <w:r>
        <w:rPr>
          <w:rFonts w:ascii="Times New Roman"/>
          <w:b w:val="false"/>
          <w:i w:val="false"/>
          <w:color w:val="000000"/>
          <w:sz w:val="28"/>
        </w:rPr>
        <w:t>
      28) указатель - цветографическое изображение установленной геометрической формы, созданное с использованием светоизлучающих, светоотражающих, контрастных объектов, материалов, представляющее собой изображение, содержащее поясняющие надписи, цифры, предназначенное для обеспечения граждан информацией о местонахождении, расположении той или иной улицы, здания или сооружения;</w:t>
      </w:r>
      <w:r>
        <w:br/>
      </w:r>
      <w:r>
        <w:rPr>
          <w:rFonts w:ascii="Times New Roman"/>
          <w:b w:val="false"/>
          <w:i w:val="false"/>
          <w:color w:val="000000"/>
          <w:sz w:val="28"/>
        </w:rPr>
        <w:t xml:space="preserve">
      29) часть города (поселка, другого населенного пункта) (составная часть) - район в городе, площадь, проспект, бульвар, улица, переулок, парк, сквер, мост и иные составные части города (поселка, другого населенного пункта). </w:t>
      </w:r>
      <w:r>
        <w:br/>
      </w:r>
      <w:r>
        <w:rPr>
          <w:rFonts w:ascii="Times New Roman"/>
          <w:b w:val="false"/>
          <w:i w:val="false"/>
          <w:color w:val="000000"/>
          <w:sz w:val="28"/>
        </w:rPr>
        <w:t>
</w:t>
      </w:r>
      <w:r>
        <w:rPr>
          <w:rFonts w:ascii="Times New Roman"/>
          <w:b w:val="false"/>
          <w:i/>
          <w:color w:val="800000"/>
          <w:sz w:val="28"/>
        </w:rPr>
        <w:t xml:space="preserve">      Сноска. Глава 1 с изменением в соответствии с постановлением акимата Костанайской области от 26.09.2008 </w:t>
      </w:r>
      <w:r>
        <w:rPr>
          <w:rFonts w:ascii="Times New Roman"/>
          <w:b w:val="false"/>
          <w:i w:val="false"/>
          <w:color w:val="000000"/>
          <w:sz w:val="28"/>
        </w:rPr>
        <w:t>№ 458</w:t>
      </w:r>
      <w:r>
        <w:rPr>
          <w:rFonts w:ascii="Times New Roman"/>
          <w:b w:val="false"/>
          <w:i/>
          <w:color w:val="800000"/>
          <w:sz w:val="28"/>
        </w:rPr>
        <w:t xml:space="preserve"> (порядок введения в действие см.</w:t>
      </w:r>
      <w:r>
        <w:rPr>
          <w:rFonts w:ascii="Times New Roman"/>
          <w:b w:val="false"/>
          <w:i w:val="false"/>
          <w:color w:val="000000"/>
          <w:sz w:val="28"/>
        </w:rPr>
        <w:t>п.2</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Порядок присвоения наименований (переименования) районам, микрорайонам, улицам, проспектам и иным составным частям городов и других населенных пунктов Костанайской области, изменения транскрипции их названий</w:t>
      </w:r>
    </w:p>
    <w:p>
      <w:pPr>
        <w:spacing w:after="0"/>
        <w:ind w:left="0"/>
        <w:jc w:val="both"/>
      </w:pPr>
      <w:r>
        <w:rPr>
          <w:rFonts w:ascii="Times New Roman"/>
          <w:b w:val="false"/>
          <w:i w:val="false"/>
          <w:color w:val="000000"/>
          <w:sz w:val="28"/>
        </w:rPr>
        <w:t>      2. Наименования частям городов (поселков, других населенных пунктов) Костанайской области присваиваются для обеспечения их выделения и распознавания в пространстве в порядке, установленном законодательством об административно-территориальном устройстве в Республике Казахстан.</w:t>
      </w:r>
      <w:r>
        <w:br/>
      </w:r>
      <w:r>
        <w:rPr>
          <w:rFonts w:ascii="Times New Roman"/>
          <w:b w:val="false"/>
          <w:i w:val="false"/>
          <w:color w:val="000000"/>
          <w:sz w:val="28"/>
        </w:rPr>
        <w:t>
      2-1. Отдел архитектуры и градостроительства акимата города (района) представляет в местный исполнительный орган перечень улиц, которым не присвоены наименования либо прекративших существование в связи со сносом находившихся на них объектов недвижимости.</w:t>
      </w:r>
      <w:r>
        <w:br/>
      </w:r>
      <w:r>
        <w:rPr>
          <w:rFonts w:ascii="Times New Roman"/>
          <w:b w:val="false"/>
          <w:i w:val="false"/>
          <w:color w:val="000000"/>
          <w:sz w:val="28"/>
        </w:rPr>
        <w:t>
      3. Присвоение наименований частям городов (поселка, других населенных пунктов) производится в следующем порядке:</w:t>
      </w:r>
      <w:r>
        <w:br/>
      </w:r>
      <w:r>
        <w:rPr>
          <w:rFonts w:ascii="Times New Roman"/>
          <w:b w:val="false"/>
          <w:i w:val="false"/>
          <w:color w:val="000000"/>
          <w:sz w:val="28"/>
        </w:rPr>
        <w:t>
      1) по предложению граждан, иных организаций или отдела архитектуры и градостроительства акимата района аким поселка (села) или города районного значения выносит решение о наименовании (переименовании или переименовании имеющих совпадающие наименования составных частей) с учетом мнения населения соответствующей территории и доводит до заинтересованных государственных органов и иных организаций, с обязательным приложением схемы пространственного положения составных частей и точным определением его границ;</w:t>
      </w:r>
      <w:r>
        <w:br/>
      </w:r>
      <w:r>
        <w:rPr>
          <w:rFonts w:ascii="Times New Roman"/>
          <w:b w:val="false"/>
          <w:i w:val="false"/>
          <w:color w:val="000000"/>
          <w:sz w:val="28"/>
        </w:rPr>
        <w:t>
      2) граждане, иные организации или отдел архитектуры и градостроительства акимата города направляют в городские исполнительные или представительные органы предложения по наименованию (переименованию или переименованию имеющих совпадающие наименования составных частей);</w:t>
      </w:r>
      <w:r>
        <w:br/>
      </w:r>
      <w:r>
        <w:rPr>
          <w:rFonts w:ascii="Times New Roman"/>
          <w:b w:val="false"/>
          <w:i w:val="false"/>
          <w:color w:val="000000"/>
          <w:sz w:val="28"/>
        </w:rPr>
        <w:t>
      3) городская ономастическая комиссия с учетом мнения населения соответствующей территории на заседании принимает решение рекомендовать городским представительным и исполнительным органам присвоить наименование (переименование) составных частей;</w:t>
      </w:r>
      <w:r>
        <w:br/>
      </w:r>
      <w:r>
        <w:rPr>
          <w:rFonts w:ascii="Times New Roman"/>
          <w:b w:val="false"/>
          <w:i w:val="false"/>
          <w:color w:val="000000"/>
          <w:sz w:val="28"/>
        </w:rPr>
        <w:t>
      4) городские представительные и исполнительные органы совместным решением с учетом мнения населения соответствующей территории решают вопросы о наименовании (переименовании или переименовании имеющих совпадающие наименования составных частей), либо не соглашаются и предоставляют информацию с обоснованной причиной отказа заинтересованным лицам;</w:t>
      </w:r>
      <w:r>
        <w:br/>
      </w:r>
      <w:r>
        <w:rPr>
          <w:rFonts w:ascii="Times New Roman"/>
          <w:b w:val="false"/>
          <w:i w:val="false"/>
          <w:color w:val="000000"/>
          <w:sz w:val="28"/>
        </w:rPr>
        <w:t>
      5) совместные решения городских исполнительных и представительных органов о присвоении наименования (переименования) составных частей доводятся до заинтересованных государственных органов и иных организаций, с обязательным приложением схемы пространственного положения составных частей и точным определением его границ. Совместные решения городских исполнительных и представительных органов о присвоении наименования (переименования) составных частей доводятся до заинтересованных граждан;</w:t>
      </w:r>
      <w:r>
        <w:br/>
      </w:r>
      <w:r>
        <w:rPr>
          <w:rFonts w:ascii="Times New Roman"/>
          <w:b w:val="false"/>
          <w:i w:val="false"/>
          <w:color w:val="000000"/>
          <w:sz w:val="28"/>
        </w:rPr>
        <w:t>
      6) аким города поручает уполномоченным органам выполнение работ по наименованию и переименованию составных частей, изменению транскрипции их названий. </w:t>
      </w:r>
      <w:r>
        <w:br/>
      </w:r>
      <w:r>
        <w:rPr>
          <w:rFonts w:ascii="Times New Roman"/>
          <w:b w:val="false"/>
          <w:i w:val="false"/>
          <w:color w:val="000000"/>
          <w:sz w:val="28"/>
        </w:rPr>
        <w:t>
</w:t>
      </w:r>
      <w:r>
        <w:rPr>
          <w:rFonts w:ascii="Times New Roman"/>
          <w:b w:val="false"/>
          <w:i/>
          <w:color w:val="800000"/>
          <w:sz w:val="28"/>
        </w:rPr>
        <w:t>     </w:t>
      </w:r>
      <w:r>
        <w:rPr>
          <w:rFonts w:ascii="Times New Roman"/>
          <w:b w:val="false"/>
          <w:i w:val="false"/>
          <w:color w:val="000000"/>
          <w:sz w:val="28"/>
        </w:rPr>
        <w:t xml:space="preserve"> 4. Не допускается присвоение нескольких наименований одной части города (поселка, другого населенного пункта). Исключение составляют проспекты (улицы, переулки, проезды) в случаях поворота более чем на тридцать градусов; в этих случаях от места поворота части города (поселка, другого населенного пункта) допускается присвоение обособленного наименования.</w:t>
      </w:r>
      <w:r>
        <w:br/>
      </w:r>
      <w:r>
        <w:rPr>
          <w:rFonts w:ascii="Times New Roman"/>
          <w:b w:val="false"/>
          <w:i w:val="false"/>
          <w:color w:val="000000"/>
          <w:sz w:val="28"/>
        </w:rPr>
        <w:t>
      Не допускается присвоение одного наименования нескольким градостроительным элементам одной категории.</w:t>
      </w:r>
      <w:r>
        <w:br/>
      </w:r>
      <w:r>
        <w:rPr>
          <w:rFonts w:ascii="Times New Roman"/>
          <w:b w:val="false"/>
          <w:i w:val="false"/>
          <w:color w:val="000000"/>
          <w:sz w:val="28"/>
        </w:rPr>
        <w:t>
      5. В случае пересечения градостроительного элемента (проспекта, улицы) естественными преградами (реки, овраги и прочие) допускается присвоение отдельного наименования образующимся участкам.</w:t>
      </w:r>
      <w:r>
        <w:br/>
      </w:r>
      <w:r>
        <w:rPr>
          <w:rFonts w:ascii="Times New Roman"/>
          <w:b w:val="false"/>
          <w:i w:val="false"/>
          <w:color w:val="000000"/>
          <w:sz w:val="28"/>
        </w:rPr>
        <w:t>
      6. В случае поэтапного освоения территорий города (поселка, других населенных пунктов) допускается разделение градостроительного элемента на отдельные участки с обособленными, логически связанными наименованиями, соответствующими фактическим этапам формирования и застройки данного градостроительного элемента во времени.</w:t>
      </w:r>
      <w:r>
        <w:br/>
      </w:r>
      <w:r>
        <w:rPr>
          <w:rFonts w:ascii="Times New Roman"/>
          <w:b w:val="false"/>
          <w:i w:val="false"/>
          <w:color w:val="000000"/>
          <w:sz w:val="28"/>
        </w:rPr>
        <w:t>
</w:t>
      </w:r>
      <w:r>
        <w:rPr>
          <w:rFonts w:ascii="Times New Roman"/>
          <w:b w:val="false"/>
          <w:i/>
          <w:color w:val="800000"/>
          <w:sz w:val="28"/>
        </w:rPr>
        <w:t xml:space="preserve">      Сноска. Глава 2 с изменениями, внесенными постановлением акимата Костанайской области от 26.09.2008 </w:t>
      </w:r>
      <w:r>
        <w:rPr>
          <w:rFonts w:ascii="Times New Roman"/>
          <w:b w:val="false"/>
          <w:i w:val="false"/>
          <w:color w:val="000000"/>
          <w:sz w:val="28"/>
        </w:rPr>
        <w:t>№ 458</w:t>
      </w:r>
      <w:r>
        <w:rPr>
          <w:rFonts w:ascii="Times New Roman"/>
          <w:b w:val="false"/>
          <w:i/>
          <w:color w:val="800000"/>
          <w:sz w:val="28"/>
        </w:rPr>
        <w:t xml:space="preserve"> (порядок введения в действие см. </w:t>
      </w:r>
      <w:r>
        <w:rPr>
          <w:rFonts w:ascii="Times New Roman"/>
          <w:b w:val="false"/>
          <w:i w:val="false"/>
          <w:color w:val="000000"/>
          <w:sz w:val="28"/>
        </w:rPr>
        <w:t>п.2</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Присвоение порядковых номеров земельным участкам, </w:t>
      </w:r>
      <w:r>
        <w:br/>
      </w:r>
      <w:r>
        <w:rPr>
          <w:rFonts w:ascii="Times New Roman"/>
          <w:b w:val="false"/>
          <w:i w:val="false"/>
          <w:color w:val="000000"/>
          <w:sz w:val="28"/>
        </w:rPr>
        <w:t>
</w:t>
      </w:r>
      <w:r>
        <w:rPr>
          <w:rFonts w:ascii="Times New Roman"/>
          <w:b/>
          <w:i w:val="false"/>
          <w:color w:val="000080"/>
          <w:sz w:val="28"/>
        </w:rPr>
        <w:t>зданиям и сооружениям города (поселка и других населенных пунктов), установка и эксплуатация указателей</w:t>
      </w:r>
    </w:p>
    <w:p>
      <w:pPr>
        <w:spacing w:after="0"/>
        <w:ind w:left="0"/>
        <w:jc w:val="both"/>
      </w:pPr>
      <w:r>
        <w:rPr>
          <w:rFonts w:ascii="Times New Roman"/>
          <w:b w:val="false"/>
          <w:i w:val="false"/>
          <w:color w:val="000000"/>
          <w:sz w:val="28"/>
        </w:rPr>
        <w:t>      7. Присвоение порядковых номеров земельным участкам, зданиям и сооружениям, установка и эксплуатация указателей предназначены для формирования на территории города (поселка, другого населенного пункта) единой системы определения местоположения (местонахождения) микрорайонов, улиц, зданий, строений и иных объектов.</w:t>
      </w:r>
      <w:r>
        <w:br/>
      </w:r>
      <w:r>
        <w:rPr>
          <w:rFonts w:ascii="Times New Roman"/>
          <w:b w:val="false"/>
          <w:i w:val="false"/>
          <w:color w:val="000000"/>
          <w:sz w:val="28"/>
        </w:rPr>
        <w:t>
      8. Каждый земельный участок, здание и сооружение, расположенные на территории города (поселка другого населенного пункта), должны иметь свой уникальный адрес.</w:t>
      </w:r>
      <w:r>
        <w:br/>
      </w:r>
      <w:r>
        <w:rPr>
          <w:rFonts w:ascii="Times New Roman"/>
          <w:b w:val="false"/>
          <w:i w:val="false"/>
          <w:color w:val="000000"/>
          <w:sz w:val="28"/>
        </w:rPr>
        <w:t>
      9. Объектами недвижимости, которым присваивается порядковый номер в соответствии с настоящими Правилами, являются:</w:t>
      </w:r>
      <w:r>
        <w:br/>
      </w:r>
      <w:r>
        <w:rPr>
          <w:rFonts w:ascii="Times New Roman"/>
          <w:b w:val="false"/>
          <w:i w:val="false"/>
          <w:color w:val="000000"/>
          <w:sz w:val="28"/>
        </w:rPr>
        <w:t>
      земельные участки (неосвоенные и застроенные);</w:t>
      </w:r>
      <w:r>
        <w:br/>
      </w:r>
      <w:r>
        <w:rPr>
          <w:rFonts w:ascii="Times New Roman"/>
          <w:b w:val="false"/>
          <w:i w:val="false"/>
          <w:color w:val="000000"/>
          <w:sz w:val="28"/>
        </w:rPr>
        <w:t>
      здания;</w:t>
      </w:r>
      <w:r>
        <w:br/>
      </w:r>
      <w:r>
        <w:rPr>
          <w:rFonts w:ascii="Times New Roman"/>
          <w:b w:val="false"/>
          <w:i w:val="false"/>
          <w:color w:val="000000"/>
          <w:sz w:val="28"/>
        </w:rPr>
        <w:t>
      сооружения.</w:t>
      </w:r>
      <w:r>
        <w:br/>
      </w:r>
      <w:r>
        <w:rPr>
          <w:rFonts w:ascii="Times New Roman"/>
          <w:b w:val="false"/>
          <w:i w:val="false"/>
          <w:color w:val="000000"/>
          <w:sz w:val="28"/>
        </w:rPr>
        <w:t>
      10. На фасадах домов, зданий и сооружений города (поселка, другого населенного пункта) Костанайской области, на перекрестках проспектов, улиц, переулков, по периметру площадей размещаются следующие типы указателей:</w:t>
      </w:r>
      <w:r>
        <w:br/>
      </w:r>
      <w:r>
        <w:rPr>
          <w:rFonts w:ascii="Times New Roman"/>
          <w:b w:val="false"/>
          <w:i w:val="false"/>
          <w:color w:val="000000"/>
          <w:sz w:val="28"/>
        </w:rPr>
        <w:t>
      указатель наименования улицы;</w:t>
      </w:r>
      <w:r>
        <w:br/>
      </w:r>
      <w:r>
        <w:rPr>
          <w:rFonts w:ascii="Times New Roman"/>
          <w:b w:val="false"/>
          <w:i w:val="false"/>
          <w:color w:val="000000"/>
          <w:sz w:val="28"/>
        </w:rPr>
        <w:t>
      указатель наименования микрорайона;</w:t>
      </w:r>
      <w:r>
        <w:br/>
      </w:r>
      <w:r>
        <w:rPr>
          <w:rFonts w:ascii="Times New Roman"/>
          <w:b w:val="false"/>
          <w:i w:val="false"/>
          <w:color w:val="000000"/>
          <w:sz w:val="28"/>
        </w:rPr>
        <w:t>
      угловой указатель наименования улицы, устанавливаемый непосредственно на пересечении (перекрестке) улиц;</w:t>
      </w:r>
      <w:r>
        <w:br/>
      </w:r>
      <w:r>
        <w:rPr>
          <w:rFonts w:ascii="Times New Roman"/>
          <w:b w:val="false"/>
          <w:i w:val="false"/>
          <w:color w:val="000000"/>
          <w:sz w:val="28"/>
        </w:rPr>
        <w:t>
      указатель порядкового номера здания, сооружения.</w:t>
      </w:r>
      <w:r>
        <w:br/>
      </w:r>
      <w:r>
        <w:rPr>
          <w:rFonts w:ascii="Times New Roman"/>
          <w:b w:val="false"/>
          <w:i w:val="false"/>
          <w:color w:val="000000"/>
          <w:sz w:val="28"/>
        </w:rPr>
        <w:t xml:space="preserve">
      11. Типовые эскизы указателя утверждаются органом архитектуры по согласованию с органом по развитию языков. </w:t>
      </w:r>
      <w:r>
        <w:br/>
      </w:r>
      <w:r>
        <w:rPr>
          <w:rFonts w:ascii="Times New Roman"/>
          <w:b w:val="false"/>
          <w:i w:val="false"/>
          <w:color w:val="000000"/>
          <w:sz w:val="28"/>
        </w:rPr>
        <w:t>
      12. Указатели порядковых номеров зданий, сооружений, указатели наименований улиц, микрорайонов, угловые указатели наименований улиц, размещаемые на территории города (поселка, других населенных пунктов), в обязательном порядке должны соответствовать техническим требованиям, устанавливаемым настоящими Правилами и типовым эскизам, утвержденным в установленном порядке.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Требования к присвоению порядковых номеров</w:t>
      </w:r>
    </w:p>
    <w:p>
      <w:pPr>
        <w:spacing w:after="0"/>
        <w:ind w:left="0"/>
        <w:jc w:val="both"/>
      </w:pPr>
      <w:r>
        <w:rPr>
          <w:rFonts w:ascii="Times New Roman"/>
          <w:b w:val="false"/>
          <w:i w:val="false"/>
          <w:color w:val="000000"/>
          <w:sz w:val="28"/>
        </w:rPr>
        <w:t>      13. Порядковый номер здания, корпуса, строения, сооружения, земельного участка - реквизит адреса объекта, состоящий из последовательности цифр с возможным добавлением буквы (А, Б, В, Г и т. д., исключая местоимения, например, буква "Я", буквы казахского алфавита (Ә, І, Ң, Ғ, Ү, Ұ, Y, Ө, h) и буквы трудного произношения (не имеющие звука) либо похожие на цифры (О, Ж, З, Й, Х, Ц, Ч, Ш, Щ, Ь, Ы, Ъ) или через знак дроби дополнительных целых цифр.</w:t>
      </w:r>
      <w:r>
        <w:br/>
      </w:r>
      <w:r>
        <w:rPr>
          <w:rFonts w:ascii="Times New Roman"/>
          <w:b w:val="false"/>
          <w:i w:val="false"/>
          <w:color w:val="000000"/>
          <w:sz w:val="28"/>
        </w:rPr>
        <w:t>
      14. Буквы добавляются к порядковому номеру здания, корпуса, строения, сооружения в случае, если на одном земельном участке возведены (существуют) два и более здания, корпуса, строения, сооружения, образующих единый архитектурный ансамбль или являющихся частью одного архитектурно-строительного комплекса.</w:t>
      </w:r>
      <w:r>
        <w:br/>
      </w:r>
      <w:r>
        <w:rPr>
          <w:rFonts w:ascii="Times New Roman"/>
          <w:b w:val="false"/>
          <w:i w:val="false"/>
          <w:color w:val="000000"/>
          <w:sz w:val="28"/>
        </w:rPr>
        <w:t>
      15. Дополнительные целые цифры через знак дроби добавляются к порядковому номеру здания, корпуса, строения, сооружения в случае, если здание, корпус, строение или сооружение расположено внутри квартала и ни один фасад здания, корпуса, строения, сооружения не выходит на городские магистрали. При этом за основной порядковый номер принимается порядковый номер здания, корпуса, строения, сооружения, наиболее приближенного к подлежащему нумерации зданию, корпусу, строению, сооружению.</w:t>
      </w:r>
      <w:r>
        <w:br/>
      </w:r>
      <w:r>
        <w:rPr>
          <w:rFonts w:ascii="Times New Roman"/>
          <w:b w:val="false"/>
          <w:i w:val="false"/>
          <w:color w:val="000000"/>
          <w:sz w:val="28"/>
        </w:rPr>
        <w:t>
      16. Адрес зданий, сооружений и прочих искусственных строений должен содержать следующие обязательные реквизиты: наименование улицы, порядковый номер здания, корпуса, строения, сооружения.</w:t>
      </w:r>
      <w:r>
        <w:br/>
      </w:r>
      <w:r>
        <w:rPr>
          <w:rFonts w:ascii="Times New Roman"/>
          <w:b w:val="false"/>
          <w:i w:val="false"/>
          <w:color w:val="000000"/>
          <w:sz w:val="28"/>
        </w:rPr>
        <w:t>
      17. Земельным участкам присваивается условный адрес, который должен содержать следующие обязательные реквизиты: наименование улицы или микрорайона, порядковый номер земельного участка.</w:t>
      </w:r>
      <w:r>
        <w:br/>
      </w:r>
      <w:r>
        <w:rPr>
          <w:rFonts w:ascii="Times New Roman"/>
          <w:b w:val="false"/>
          <w:i w:val="false"/>
          <w:color w:val="000000"/>
          <w:sz w:val="28"/>
        </w:rPr>
        <w:t>
      18. Структура адреса объекта определяется типом объекта и его географическим положением на местности: здание, сооружение, земельный участок.</w:t>
      </w:r>
      <w:r>
        <w:br/>
      </w:r>
      <w:r>
        <w:rPr>
          <w:rFonts w:ascii="Times New Roman"/>
          <w:b w:val="false"/>
          <w:i w:val="false"/>
          <w:color w:val="000000"/>
          <w:sz w:val="28"/>
        </w:rPr>
        <w:t>
      19. Наименование микрорайона, производственной зоны, природоохранного комплекса (ансамбля исторических и архитектурных памятников), местоположения объекта, для которого определяется порядковый номер, может быть добавлено к адресу объекта при условии расположения объекта в установленных границах соответствующего микрорайона, производственной зоны, природоохранного комплекса.</w:t>
      </w:r>
      <w:r>
        <w:br/>
      </w:r>
      <w:r>
        <w:rPr>
          <w:rFonts w:ascii="Times New Roman"/>
          <w:b w:val="false"/>
          <w:i w:val="false"/>
          <w:color w:val="000000"/>
          <w:sz w:val="28"/>
        </w:rPr>
        <w:t>
      20. Наименование проспекта, улицы (переулка, площади), относительно которой нумеруется объект, принимается в соответствии с официальным перечнем наименований улиц города (поселка, других населенных пунктов) и официальной адресной схемой проспектов, улиц, переулков, площадей, с уточнением наименований переулков, дорог и площадей в соответствии с позиционным представлением нумеруемого объекта и элементов улично-дорожной сети.</w:t>
      </w:r>
      <w:r>
        <w:br/>
      </w:r>
      <w:r>
        <w:rPr>
          <w:rFonts w:ascii="Times New Roman"/>
          <w:b w:val="false"/>
          <w:i w:val="false"/>
          <w:color w:val="000000"/>
          <w:sz w:val="28"/>
        </w:rPr>
        <w:t>
      21. Официальный перечень наименований улиц города (поселка, других населенных пунктов) и официальная адресная схема проспектов, улиц, переулков, площадей и прочих структурных элементов города (поселка, других населенных пунктов) Костанайской области в электронном виде создаются и ведутся государственным учреждением, осуществляющим функции по ведению городской (районной) информационной системы на базе Государственного градостроительного кадастра Костанайской области на основе областной информационной системы с использованием материалов, в том числе архивных, о присвоении наименований, переименовании градостроительных объектов и элементов на территории города или других населенных пунктов.</w:t>
      </w:r>
      <w:r>
        <w:br/>
      </w:r>
      <w:r>
        <w:rPr>
          <w:rFonts w:ascii="Times New Roman"/>
          <w:b w:val="false"/>
          <w:i w:val="false"/>
          <w:color w:val="000000"/>
          <w:sz w:val="28"/>
        </w:rPr>
        <w:t>
      22. Порядковый номер земельного участка, здания, корпуса, строения, сооружения устанавливается на стадии подготовки разрешительной документации по отводу земельного участка под проектирование либо строительство органом архитектуры по предварительному согласованию порядкового номера объекта с данными информационной системы.</w:t>
      </w:r>
      <w:r>
        <w:br/>
      </w:r>
      <w:r>
        <w:rPr>
          <w:rFonts w:ascii="Times New Roman"/>
          <w:b w:val="false"/>
          <w:i w:val="false"/>
          <w:color w:val="000000"/>
          <w:sz w:val="28"/>
        </w:rPr>
        <w:t>
      Порядковый номер земельного участка, здания, корпуса, строения, сооружения может быть изменен органом архитектуры в случаях, когда в результате сноса отдельных объектов нумерация объектов одной части города (поселка, других населенных пунктов) прерывается (теряется) более чем на десять единиц.</w:t>
      </w:r>
      <w:r>
        <w:br/>
      </w:r>
      <w:r>
        <w:rPr>
          <w:rFonts w:ascii="Times New Roman"/>
          <w:b w:val="false"/>
          <w:i w:val="false"/>
          <w:color w:val="000000"/>
          <w:sz w:val="28"/>
        </w:rPr>
        <w:t xml:space="preserve">
      23. Присвоение порядкового номера и нумерация зданий (домов), образующих непрерывный фронт застройки с юга на север и расположенных на магистралях, производится с юга на север с нечетными номерами по левой стороне улицы и четными номерами по правой стороне улицы. Порядковые номера и нумерации зданий (домов) присвоенные до введения в действие настоящего постановления оставить без изменения. </w:t>
      </w:r>
      <w:r>
        <w:br/>
      </w:r>
      <w:r>
        <w:rPr>
          <w:rFonts w:ascii="Times New Roman"/>
          <w:b w:val="false"/>
          <w:i w:val="false"/>
          <w:color w:val="000000"/>
          <w:sz w:val="28"/>
        </w:rPr>
        <w:t>
      24. Присвоение порядковых номеров и нумерация зданий (домов), образующих непрерывный фронт застройки с запада на восток и расположенных на магистралях, производится с запада на восток с нечетными номерами по левой стороне улицы и четными номерами по правой стороне улицы. Порядковые номера и нумерации зданий (домов) присвоенные до введения в действие настоящего постановления оставить без изменения.</w:t>
      </w:r>
      <w:r>
        <w:br/>
      </w:r>
      <w:r>
        <w:rPr>
          <w:rFonts w:ascii="Times New Roman"/>
          <w:b w:val="false"/>
          <w:i w:val="false"/>
          <w:color w:val="000000"/>
          <w:sz w:val="28"/>
        </w:rPr>
        <w:t>
      25. Зданиям, находящимся на пересечении улиц различных категорий, присваивается порядковый номер по улице более высокой категории, согласно классификации магистральных улиц.</w:t>
      </w:r>
      <w:r>
        <w:br/>
      </w:r>
      <w:r>
        <w:rPr>
          <w:rFonts w:ascii="Times New Roman"/>
          <w:b w:val="false"/>
          <w:i w:val="false"/>
          <w:color w:val="000000"/>
          <w:sz w:val="28"/>
        </w:rPr>
        <w:t>
      26. Зданиям, находящимся на пересечении улиц равных категорий, присваивается порядковый номер по улице, на которую выходит главный фасад здания. Если на угол выходит два равнозначных фасада одного здания, порядковый номер присваивается по улице, идущей в направлении к центру города (поселка, другого населенного пункта). Если главный фасад здания находится внутри двора, присваивается порядковый номер по улице, вдоль которой вытянуто здание.</w:t>
      </w:r>
      <w:r>
        <w:br/>
      </w:r>
      <w:r>
        <w:rPr>
          <w:rFonts w:ascii="Times New Roman"/>
          <w:b w:val="false"/>
          <w:i w:val="false"/>
          <w:color w:val="000000"/>
          <w:sz w:val="28"/>
        </w:rPr>
        <w:t>
      27. Присвоение порядкового номера зданиям, образующим периметр площади, производится по часовой стрелке, начиная от главной магистрали со стороны центра. В случае если угловое здание имеет главный фасад и значительную протяженность вдоль примыкающей улицы, его нумерация производится по улице, а не по площади.</w:t>
      </w:r>
      <w:r>
        <w:br/>
      </w:r>
      <w:r>
        <w:rPr>
          <w:rFonts w:ascii="Times New Roman"/>
          <w:b w:val="false"/>
          <w:i w:val="false"/>
          <w:color w:val="000000"/>
          <w:sz w:val="28"/>
        </w:rPr>
        <w:t>
      28. В случае естественного формирования новой застройки территорий города (поселка, других населенных пунктов), при котором невозможно выполнение пунктов 26, 27 настоящих Правил, допускается присвоение порядковых номеров и нумерация зданий (домов) на данных территориях в обратном порядке, то есть с севера на юг либо с востока на запад, с нечетными номерами по правой стороне улицы и четными номерами по левой стороне улицы.</w:t>
      </w:r>
      <w:r>
        <w:br/>
      </w:r>
      <w:r>
        <w:rPr>
          <w:rFonts w:ascii="Times New Roman"/>
          <w:b w:val="false"/>
          <w:i w:val="false"/>
          <w:color w:val="000000"/>
          <w:sz w:val="28"/>
        </w:rPr>
        <w:t>
      29. На территории земельного участка определяется основное здание, относительно которого осуществляется нумерация зданий, сооружений, расположенных на данной территории. Порядковый номер основного здания определяется с учетом установленной классификации улиц.</w:t>
      </w:r>
      <w:r>
        <w:br/>
      </w:r>
      <w:r>
        <w:rPr>
          <w:rFonts w:ascii="Times New Roman"/>
          <w:b w:val="false"/>
          <w:i w:val="false"/>
          <w:color w:val="000000"/>
          <w:sz w:val="28"/>
        </w:rPr>
        <w:t>
      30. Иным зданиям, сооружениям, расположенным на территории земельного участка, присваиваются номер основного здания и дополнительный номер корпуса или строения в соответствии с Правилами. Указатель "корпус" или "строение" при необходимости определяется в зависимости от функционального назначения зданий с учетом функционального использования территории земельного участка, на котором они расположены, и сложившейся нумерации близлежащих зданий.</w:t>
      </w:r>
      <w:r>
        <w:br/>
      </w:r>
      <w:r>
        <w:rPr>
          <w:rFonts w:ascii="Times New Roman"/>
          <w:b w:val="false"/>
          <w:i w:val="false"/>
          <w:color w:val="000000"/>
          <w:sz w:val="28"/>
        </w:rPr>
        <w:t>
      31. Нумерация зданий производится от главного въезда на территорию земельного участка с учетом расположения главного здания.</w:t>
      </w:r>
      <w:r>
        <w:br/>
      </w:r>
      <w:r>
        <w:rPr>
          <w:rFonts w:ascii="Times New Roman"/>
          <w:b w:val="false"/>
          <w:i w:val="false"/>
          <w:color w:val="000000"/>
          <w:sz w:val="28"/>
        </w:rPr>
        <w:t>
      32. При возведении дополнительно на земельном участке, принадлежащем физическому или юридическому лицу на праве собственности, аренды, или иного вещного права, одного или нескольких объектов недвижимого имущества, каждому объекту присваивается тот же порядковый номер, но с добавлением дополнительного номера корпуса или строения.</w:t>
      </w:r>
      <w:r>
        <w:br/>
      </w:r>
      <w:r>
        <w:rPr>
          <w:rFonts w:ascii="Times New Roman"/>
          <w:b w:val="false"/>
          <w:i w:val="false"/>
          <w:color w:val="000000"/>
          <w:sz w:val="28"/>
        </w:rPr>
        <w:t>
      33. Нумерацию зданий, расположенных между двумя уже пронумерованными зданиями, строениями с последовательными номерами (вставку объектов), следует производить, используя меньший номер соответствующего объекта с добавлением к нему буквы либо дроби в соответствии с настоящими Правилами.</w:t>
      </w:r>
      <w:r>
        <w:br/>
      </w:r>
      <w:r>
        <w:rPr>
          <w:rFonts w:ascii="Times New Roman"/>
          <w:b w:val="false"/>
          <w:i w:val="false"/>
          <w:color w:val="000000"/>
          <w:sz w:val="28"/>
        </w:rPr>
        <w:t>
      34. Пристроенным и встроено-пристроенным объектам, обладающим признаками самостоятельных объектов (зданий, сооружений) присваивается самостоятельный порядковый номер с добавлением к номеру основного здания через знак дроби дополнительного целого числа.</w:t>
      </w:r>
      <w:r>
        <w:br/>
      </w:r>
      <w:r>
        <w:rPr>
          <w:rFonts w:ascii="Times New Roman"/>
          <w:b w:val="false"/>
          <w:i w:val="false"/>
          <w:color w:val="000000"/>
          <w:sz w:val="28"/>
        </w:rPr>
        <w:t>
      35. Сооружениям, за исключением заборов, мостовых, выгребных ям, колодцев, погребов, дворовых отмостков, тротуаров и подобных объектов, присваивается порядковый номер здания, сооружения или земельного участка (в случае отсутствия основного здания), на котором оно расположено, с добавлением указателя "соор." и номера сооружения.</w:t>
      </w:r>
      <w:r>
        <w:br/>
      </w:r>
      <w:r>
        <w:rPr>
          <w:rFonts w:ascii="Times New Roman"/>
          <w:b w:val="false"/>
          <w:i w:val="false"/>
          <w:color w:val="000000"/>
          <w:sz w:val="28"/>
        </w:rPr>
        <w:t>
      36. Освоенным, но не пронумерованным земельным участкам присваивается номер здания, сооружения, возведенного в пределах данного земельного участка.</w:t>
      </w:r>
      <w:r>
        <w:br/>
      </w:r>
      <w:r>
        <w:rPr>
          <w:rFonts w:ascii="Times New Roman"/>
          <w:b w:val="false"/>
          <w:i w:val="false"/>
          <w:color w:val="000000"/>
          <w:sz w:val="28"/>
        </w:rPr>
        <w:t>
      37. При расположении нескольких зданий, сооружений, других объектов в пределах территории одного земельного участка, земельному участку присваивается номер основного здания, сооружения.</w:t>
      </w:r>
      <w:r>
        <w:br/>
      </w:r>
      <w:r>
        <w:rPr>
          <w:rFonts w:ascii="Times New Roman"/>
          <w:b w:val="false"/>
          <w:i w:val="false"/>
          <w:color w:val="000000"/>
          <w:sz w:val="28"/>
        </w:rPr>
        <w:t>
      Неосвоенным земельным участкам присваивается простой порядковый номер в соответствии с настоящими Правилами, при этом необходимо соблюдать следующее условие: каждый земельный участок имеет свой уникальный порядковый номер, порядковые номера земельным участкам присваиваются на основе признака принадлежности (прилегания) земельных участков к той или иной градостроительной единице (улице, проспекту, площади и прочие).</w:t>
      </w:r>
      <w:r>
        <w:br/>
      </w:r>
      <w:r>
        <w:rPr>
          <w:rFonts w:ascii="Times New Roman"/>
          <w:b w:val="false"/>
          <w:i w:val="false"/>
          <w:color w:val="000000"/>
          <w:sz w:val="28"/>
        </w:rPr>
        <w:t>
      38. При возведении на территории пронумерованного неосвоенного земельного участка нового здания, сооружения, возводимому объекту может быть присвоен условный порядковый номер данного земельного участка, при условии соблюдения общего порядка нумерации, либо присвоен новый индивидуальный порядковый номер с соблюдением требований настоящих Правил.</w:t>
      </w:r>
      <w:r>
        <w:br/>
      </w:r>
      <w:r>
        <w:rPr>
          <w:rFonts w:ascii="Times New Roman"/>
          <w:b w:val="false"/>
          <w:i w:val="false"/>
          <w:color w:val="000000"/>
          <w:sz w:val="28"/>
        </w:rPr>
        <w:t>
      39. Порядковая нумерация вновь возводимых зданий (сооружений) и внесение изменений в порядковые номера существующих объектов производятся органом архитектуры на основании данных проекта детальной планировки и информационных систем.</w:t>
      </w:r>
      <w:r>
        <w:br/>
      </w:r>
      <w:r>
        <w:rPr>
          <w:rFonts w:ascii="Times New Roman"/>
          <w:b w:val="false"/>
          <w:i w:val="false"/>
          <w:color w:val="000000"/>
          <w:sz w:val="28"/>
        </w:rPr>
        <w:t>
      40. На территориях интенсивного сноса, производимого в связи с изъятием земельных участков для государственных нужд, допускается производить резервирование порядковых номеров для проектируемых зданий, сооружений. </w:t>
      </w:r>
      <w:r>
        <w:br/>
      </w:r>
      <w:r>
        <w:rPr>
          <w:rFonts w:ascii="Times New Roman"/>
          <w:b w:val="false"/>
          <w:i w:val="false"/>
          <w:color w:val="000000"/>
          <w:sz w:val="28"/>
        </w:rPr>
        <w:t>
</w:t>
      </w:r>
      <w:r>
        <w:rPr>
          <w:rFonts w:ascii="Times New Roman"/>
          <w:b w:val="false"/>
          <w:i/>
          <w:color w:val="800000"/>
          <w:sz w:val="28"/>
        </w:rPr>
        <w:t xml:space="preserve">      Сноска. Глава 4 с изменениями, внесенными постановлением акимата Костанайской области от 26.09.2008 </w:t>
      </w:r>
      <w:r>
        <w:rPr>
          <w:rFonts w:ascii="Times New Roman"/>
          <w:b w:val="false"/>
          <w:i w:val="false"/>
          <w:color w:val="000000"/>
          <w:sz w:val="28"/>
        </w:rPr>
        <w:t>№ 458</w:t>
      </w:r>
      <w:r>
        <w:rPr>
          <w:rFonts w:ascii="Times New Roman"/>
          <w:b w:val="false"/>
          <w:i/>
          <w:color w:val="800000"/>
          <w:sz w:val="28"/>
        </w:rPr>
        <w:t xml:space="preserve"> (порядок введения в действие см. п.2).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Стандарт структуры адреса</w:t>
      </w:r>
    </w:p>
    <w:p>
      <w:pPr>
        <w:spacing w:after="0"/>
        <w:ind w:left="0"/>
        <w:jc w:val="both"/>
      </w:pPr>
      <w:r>
        <w:rPr>
          <w:rFonts w:ascii="Times New Roman"/>
          <w:b w:val="false"/>
          <w:i w:val="false"/>
          <w:color w:val="000000"/>
          <w:sz w:val="28"/>
        </w:rPr>
        <w:t>      41. Структура адреса объекта должна соответствовать следующим требованиям:</w:t>
      </w:r>
      <w:r>
        <w:br/>
      </w:r>
      <w:r>
        <w:rPr>
          <w:rFonts w:ascii="Times New Roman"/>
          <w:b w:val="false"/>
          <w:i w:val="false"/>
          <w:color w:val="000000"/>
          <w:sz w:val="28"/>
        </w:rPr>
        <w:t>
      реквизиты адреса указываются в строго определенной последовательности написания дедуктивным способом (от общего к частному);</w:t>
      </w:r>
      <w:r>
        <w:br/>
      </w:r>
      <w:r>
        <w:rPr>
          <w:rFonts w:ascii="Times New Roman"/>
          <w:b w:val="false"/>
          <w:i w:val="false"/>
          <w:color w:val="000000"/>
          <w:sz w:val="28"/>
        </w:rPr>
        <w:t>
      адресом объекта является текстовая часть, состоящая из реквизитов, указанных после разделителя ":" (двоеточие), следующего за термином "адрес";</w:t>
      </w:r>
      <w:r>
        <w:br/>
      </w:r>
      <w:r>
        <w:rPr>
          <w:rFonts w:ascii="Times New Roman"/>
          <w:b w:val="false"/>
          <w:i w:val="false"/>
          <w:color w:val="000000"/>
          <w:sz w:val="28"/>
        </w:rPr>
        <w:t>
      адрес объекта излагается на государственном, русском и других языках;</w:t>
      </w:r>
      <w:r>
        <w:br/>
      </w:r>
      <w:r>
        <w:rPr>
          <w:rFonts w:ascii="Times New Roman"/>
          <w:b w:val="false"/>
          <w:i w:val="false"/>
          <w:color w:val="000000"/>
          <w:sz w:val="28"/>
        </w:rPr>
        <w:t>
      при написании адреса объекта допускаются сокращения категории градостроительного элемента:</w:t>
      </w:r>
      <w:r>
        <w:br/>
      </w:r>
      <w:r>
        <w:rPr>
          <w:rFonts w:ascii="Times New Roman"/>
          <w:b w:val="false"/>
          <w:i w:val="false"/>
          <w:color w:val="000000"/>
          <w:sz w:val="28"/>
        </w:rPr>
        <w:t>
      район - (р-он);</w:t>
      </w:r>
      <w:r>
        <w:br/>
      </w:r>
      <w:r>
        <w:rPr>
          <w:rFonts w:ascii="Times New Roman"/>
          <w:b w:val="false"/>
          <w:i w:val="false"/>
          <w:color w:val="000000"/>
          <w:sz w:val="28"/>
        </w:rPr>
        <w:t>
      микрорайон - (мкрн.);</w:t>
      </w:r>
      <w:r>
        <w:br/>
      </w:r>
      <w:r>
        <w:rPr>
          <w:rFonts w:ascii="Times New Roman"/>
          <w:b w:val="false"/>
          <w:i w:val="false"/>
          <w:color w:val="000000"/>
          <w:sz w:val="28"/>
        </w:rPr>
        <w:t>
      площадь - (пл.);</w:t>
      </w:r>
      <w:r>
        <w:br/>
      </w:r>
      <w:r>
        <w:rPr>
          <w:rFonts w:ascii="Times New Roman"/>
          <w:b w:val="false"/>
          <w:i w:val="false"/>
          <w:color w:val="000000"/>
          <w:sz w:val="28"/>
        </w:rPr>
        <w:t>
      шоссе - (шос.);</w:t>
      </w:r>
      <w:r>
        <w:br/>
      </w:r>
      <w:r>
        <w:rPr>
          <w:rFonts w:ascii="Times New Roman"/>
          <w:b w:val="false"/>
          <w:i w:val="false"/>
          <w:color w:val="000000"/>
          <w:sz w:val="28"/>
        </w:rPr>
        <w:t>
      трасса - (тр.);</w:t>
      </w:r>
      <w:r>
        <w:br/>
      </w:r>
      <w:r>
        <w:rPr>
          <w:rFonts w:ascii="Times New Roman"/>
          <w:b w:val="false"/>
          <w:i w:val="false"/>
          <w:color w:val="000000"/>
          <w:sz w:val="28"/>
        </w:rPr>
        <w:t>
      проспект - (пр.);</w:t>
      </w:r>
      <w:r>
        <w:br/>
      </w:r>
      <w:r>
        <w:rPr>
          <w:rFonts w:ascii="Times New Roman"/>
          <w:b w:val="false"/>
          <w:i w:val="false"/>
          <w:color w:val="000000"/>
          <w:sz w:val="28"/>
        </w:rPr>
        <w:t>
      улица - (ул.);</w:t>
      </w:r>
      <w:r>
        <w:br/>
      </w:r>
      <w:r>
        <w:rPr>
          <w:rFonts w:ascii="Times New Roman"/>
          <w:b w:val="false"/>
          <w:i w:val="false"/>
          <w:color w:val="000000"/>
          <w:sz w:val="28"/>
        </w:rPr>
        <w:t>
      бульвар - (бул.);</w:t>
      </w:r>
      <w:r>
        <w:br/>
      </w:r>
      <w:r>
        <w:rPr>
          <w:rFonts w:ascii="Times New Roman"/>
          <w:b w:val="false"/>
          <w:i w:val="false"/>
          <w:color w:val="000000"/>
          <w:sz w:val="28"/>
        </w:rPr>
        <w:t>
      аллея - (алл.);</w:t>
      </w:r>
      <w:r>
        <w:br/>
      </w:r>
      <w:r>
        <w:rPr>
          <w:rFonts w:ascii="Times New Roman"/>
          <w:b w:val="false"/>
          <w:i w:val="false"/>
          <w:color w:val="000000"/>
          <w:sz w:val="28"/>
        </w:rPr>
        <w:t>
      проезд - (пр-д);</w:t>
      </w:r>
      <w:r>
        <w:br/>
      </w:r>
      <w:r>
        <w:rPr>
          <w:rFonts w:ascii="Times New Roman"/>
          <w:b w:val="false"/>
          <w:i w:val="false"/>
          <w:color w:val="000000"/>
          <w:sz w:val="28"/>
        </w:rPr>
        <w:t>
      переулок - (пер-к);</w:t>
      </w:r>
      <w:r>
        <w:br/>
      </w:r>
      <w:r>
        <w:rPr>
          <w:rFonts w:ascii="Times New Roman"/>
          <w:b w:val="false"/>
          <w:i w:val="false"/>
          <w:color w:val="000000"/>
          <w:sz w:val="28"/>
        </w:rPr>
        <w:t>
      тупик - (туп.);</w:t>
      </w:r>
      <w:r>
        <w:br/>
      </w:r>
      <w:r>
        <w:rPr>
          <w:rFonts w:ascii="Times New Roman"/>
          <w:b w:val="false"/>
          <w:i w:val="false"/>
          <w:color w:val="000000"/>
          <w:sz w:val="28"/>
        </w:rPr>
        <w:t>
      при написании адреса объекта допускается полное изложение адреса с указанием наименования города и административного района, также с использованием сокращений: город (г.), район (р-он);</w:t>
      </w:r>
      <w:r>
        <w:br/>
      </w:r>
      <w:r>
        <w:rPr>
          <w:rFonts w:ascii="Times New Roman"/>
          <w:b w:val="false"/>
          <w:i w:val="false"/>
          <w:color w:val="000000"/>
          <w:sz w:val="28"/>
        </w:rPr>
        <w:t>
      при написании адреса утвержденное наименование градостроительного элемента (микрорайона, площади, улицы и прочего) должно быть полностью воспроизведено.</w:t>
      </w:r>
      <w:r>
        <w:br/>
      </w:r>
      <w:r>
        <w:rPr>
          <w:rFonts w:ascii="Times New Roman"/>
          <w:b w:val="false"/>
          <w:i w:val="false"/>
          <w:color w:val="000000"/>
          <w:sz w:val="28"/>
        </w:rPr>
        <w:t xml:space="preserve">
      Например: </w:t>
      </w:r>
      <w:r>
        <w:br/>
      </w:r>
      <w:r>
        <w:rPr>
          <w:rFonts w:ascii="Times New Roman"/>
          <w:b w:val="false"/>
          <w:i w:val="false"/>
          <w:color w:val="000000"/>
          <w:sz w:val="28"/>
        </w:rPr>
        <w:t>
      адрес: Костанайская область, г.Костанай, ул. А. Пушкина, 110, кв. 51;</w:t>
      </w:r>
      <w:r>
        <w:br/>
      </w:r>
      <w:r>
        <w:rPr>
          <w:rFonts w:ascii="Times New Roman"/>
          <w:b w:val="false"/>
          <w:i w:val="false"/>
          <w:color w:val="000000"/>
          <w:sz w:val="28"/>
        </w:rPr>
        <w:t>
      адрес: 9 мкрн., 12, кв. 29;</w:t>
      </w:r>
      <w:r>
        <w:br/>
      </w:r>
      <w:r>
        <w:rPr>
          <w:rFonts w:ascii="Times New Roman"/>
          <w:b w:val="false"/>
          <w:i w:val="false"/>
          <w:color w:val="000000"/>
          <w:sz w:val="28"/>
        </w:rPr>
        <w:t>
      адрес: ул. Каирбекова, 31;</w:t>
      </w:r>
      <w:r>
        <w:br/>
      </w:r>
      <w:r>
        <w:rPr>
          <w:rFonts w:ascii="Times New Roman"/>
          <w:b w:val="false"/>
          <w:i w:val="false"/>
          <w:color w:val="000000"/>
          <w:sz w:val="28"/>
        </w:rPr>
        <w:t>
      адрес: мкрн. «Западный», 3б.</w:t>
      </w:r>
      <w:r>
        <w:br/>
      </w:r>
      <w:r>
        <w:rPr>
          <w:rFonts w:ascii="Times New Roman"/>
          <w:b w:val="false"/>
          <w:i w:val="false"/>
          <w:color w:val="000000"/>
          <w:sz w:val="28"/>
        </w:rPr>
        <w:t>
      42. Присвоение одному объекту нескольких адресов относительно нескольких частей города (поселка, других населенных пунктов) не допускается.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 Требования к установке указателей порядковых номеров зданий </w:t>
      </w:r>
      <w:r>
        <w:br/>
      </w:r>
      <w:r>
        <w:rPr>
          <w:rFonts w:ascii="Times New Roman"/>
          <w:b w:val="false"/>
          <w:i w:val="false"/>
          <w:color w:val="000000"/>
          <w:sz w:val="28"/>
        </w:rPr>
        <w:t>
</w:t>
      </w:r>
      <w:r>
        <w:rPr>
          <w:rFonts w:ascii="Times New Roman"/>
          <w:b/>
          <w:i w:val="false"/>
          <w:color w:val="000080"/>
          <w:sz w:val="28"/>
        </w:rPr>
        <w:t xml:space="preserve">и сооружений, указателей наименований улиц и микрорайонов, </w:t>
      </w:r>
      <w:r>
        <w:br/>
      </w:r>
      <w:r>
        <w:rPr>
          <w:rFonts w:ascii="Times New Roman"/>
          <w:b w:val="false"/>
          <w:i w:val="false"/>
          <w:color w:val="000000"/>
          <w:sz w:val="28"/>
        </w:rPr>
        <w:t>
</w:t>
      </w:r>
      <w:r>
        <w:rPr>
          <w:rFonts w:ascii="Times New Roman"/>
          <w:b/>
          <w:i w:val="false"/>
          <w:color w:val="000080"/>
          <w:sz w:val="28"/>
        </w:rPr>
        <w:t xml:space="preserve">угловых указателей наименований улиц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6.1. Общие требования </w:t>
      </w:r>
      <w:r>
        <w:br/>
      </w:r>
      <w:r>
        <w:rPr>
          <w:rFonts w:ascii="Times New Roman"/>
          <w:b w:val="false"/>
          <w:i w:val="false"/>
          <w:color w:val="000000"/>
          <w:sz w:val="28"/>
        </w:rPr>
        <w:t>
      43. Указатели порядковых номеров зданий, сооружений, наименований улиц и микрорайонов устанавливаются на фасадах домов в следующем порядке:</w:t>
      </w:r>
      <w:r>
        <w:br/>
      </w:r>
      <w:r>
        <w:rPr>
          <w:rFonts w:ascii="Times New Roman"/>
          <w:b w:val="false"/>
          <w:i w:val="false"/>
          <w:color w:val="000000"/>
          <w:sz w:val="28"/>
        </w:rPr>
        <w:t>
      1) при сдаче в эксплуатацию вновь построенных зданий:</w:t>
      </w:r>
      <w:r>
        <w:br/>
      </w:r>
      <w:r>
        <w:rPr>
          <w:rFonts w:ascii="Times New Roman"/>
          <w:b w:val="false"/>
          <w:i w:val="false"/>
          <w:color w:val="000000"/>
          <w:sz w:val="28"/>
        </w:rPr>
        <w:t>
      заказчик обращается в орган архитектуры, который на основании данных областной и базовой информационных систем присваивает зданию (сооружению) порядковый номер и определяет правильное наименование проспекта, бульвара, улицы, к которой географически привязан объект (здание, сооружение), подлежащий адресации;</w:t>
      </w:r>
      <w:r>
        <w:br/>
      </w:r>
      <w:r>
        <w:rPr>
          <w:rFonts w:ascii="Times New Roman"/>
          <w:b w:val="false"/>
          <w:i w:val="false"/>
          <w:color w:val="000000"/>
          <w:sz w:val="28"/>
        </w:rPr>
        <w:t>
      на основании полученных данных органа архитектуры заказчик за счет собственных средств по предварительному согласованию в составе проектной документации эскиза указателя наименования микрорайона и (или) улицы, указателя порядкового номера здания (сооружения) с органом архитектуры с согласия органа по развитию языков производит изготовление и установку указателя порядкового номера здания (сооружения), указателя наименования улицы, микрорайона в соответствии с требованиями настоящих Правил;</w:t>
      </w:r>
      <w:r>
        <w:br/>
      </w:r>
      <w:r>
        <w:rPr>
          <w:rFonts w:ascii="Times New Roman"/>
          <w:b w:val="false"/>
          <w:i w:val="false"/>
          <w:color w:val="000000"/>
          <w:sz w:val="28"/>
        </w:rPr>
        <w:t>
      2) при изменении порядковых номеров зданий и сооружений, наименований улиц, микрорайонов замена и установка соответствующих указателей порядковых номеров зданий, сооружений, указателей наименований улиц, наименования микрорайонов и прочих указателей производится органом архитектуры на основании данных областной и базовой информационной системы "Адресный регистр".</w:t>
      </w:r>
      <w:r>
        <w:br/>
      </w:r>
      <w:r>
        <w:rPr>
          <w:rFonts w:ascii="Times New Roman"/>
          <w:b w:val="false"/>
          <w:i w:val="false"/>
          <w:color w:val="000000"/>
          <w:sz w:val="28"/>
        </w:rPr>
        <w:t>
      44. Установка указателей порядковых номеров зданий, сооружений, наименований улиц и микрорайонов может производиться как за счет средств государственного бюджета, так и за счет средств инвесторов.</w:t>
      </w:r>
      <w:r>
        <w:br/>
      </w:r>
      <w:r>
        <w:rPr>
          <w:rFonts w:ascii="Times New Roman"/>
          <w:b w:val="false"/>
          <w:i w:val="false"/>
          <w:color w:val="000000"/>
          <w:sz w:val="28"/>
        </w:rPr>
        <w:t>
      45. При сносе зданий (сооружений), на фасаде которых установлены указатели, стоимость указателя включается в состав затрат по сносу здания (сооружения) и возмещается в установленном порядке собственнику (балансодержателю, пользователю и т.п.) здания (сооружения), подлежащего сносу, по его инициативе.</w:t>
      </w:r>
      <w:r>
        <w:br/>
      </w:r>
      <w:r>
        <w:rPr>
          <w:rFonts w:ascii="Times New Roman"/>
          <w:b w:val="false"/>
          <w:i w:val="false"/>
          <w:color w:val="000000"/>
          <w:sz w:val="28"/>
        </w:rPr>
        <w:t>
      46. Указатели не должны размещаться на одном носителе (опоре, сооружении) с дорожными знаками, средствами наружной рекламы и в створе с ними. Допускается установка указателей на опору светофоров.</w:t>
      </w:r>
      <w:r>
        <w:br/>
      </w:r>
      <w:r>
        <w:rPr>
          <w:rFonts w:ascii="Times New Roman"/>
          <w:b w:val="false"/>
          <w:i w:val="false"/>
          <w:color w:val="000000"/>
          <w:sz w:val="28"/>
        </w:rPr>
        <w:t>
      47. Указатели должны быть различаемы независимо от времени суток.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6.2. Указатели наименований улиц</w:t>
      </w:r>
      <w:r>
        <w:br/>
      </w:r>
      <w:r>
        <w:rPr>
          <w:rFonts w:ascii="Times New Roman"/>
          <w:b w:val="false"/>
          <w:i w:val="false"/>
          <w:color w:val="000000"/>
          <w:sz w:val="28"/>
        </w:rPr>
        <w:t xml:space="preserve">
      48. Тексты указателей наименований улиц должны соответствовать требованиям законодательства о языках в Республике Казахстан. </w:t>
      </w:r>
      <w:r>
        <w:br/>
      </w:r>
      <w:r>
        <w:rPr>
          <w:rFonts w:ascii="Times New Roman"/>
          <w:b w:val="false"/>
          <w:i w:val="false"/>
          <w:color w:val="000000"/>
          <w:sz w:val="28"/>
        </w:rPr>
        <w:t>
      49. Указатели наименований улиц размещаются на фасадах зданий и сооружений, выходящих на улицы, образующие перекресток, на высоте от 2,5 до 3,0 метров от поверхности земли, на расстоянии 25-30 сантиметров от выходящего на перекресток угла здания или сооружения.</w:t>
      </w:r>
      <w:r>
        <w:br/>
      </w:r>
      <w:r>
        <w:rPr>
          <w:rFonts w:ascii="Times New Roman"/>
          <w:b w:val="false"/>
          <w:i w:val="false"/>
          <w:color w:val="000000"/>
          <w:sz w:val="28"/>
        </w:rPr>
        <w:t>
      50. Указатели наименований улиц устанавливаются на фасадах зданий и сооружений, выходящих на магистральные улицы, улицы и дороги местного значения, соответствующие типовому эскизу указателя наименования улицы.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6.3. Указатели наименований микрорайонов</w:t>
      </w:r>
      <w:r>
        <w:br/>
      </w:r>
      <w:r>
        <w:rPr>
          <w:rFonts w:ascii="Times New Roman"/>
          <w:b w:val="false"/>
          <w:i w:val="false"/>
          <w:color w:val="000000"/>
          <w:sz w:val="28"/>
        </w:rPr>
        <w:t>
      51. Указатели наименований микрорайонов размещаются на зданиях и сооружениях, относящихся к микрорайону и находящихся на пересечении улиц (перекрестках), ограничивающих микрорайон, или условных перекрестках, образованных ограничивающими микрорайон улицами и въездами в микрорайон.</w:t>
      </w:r>
      <w:r>
        <w:br/>
      </w:r>
      <w:r>
        <w:rPr>
          <w:rFonts w:ascii="Times New Roman"/>
          <w:b w:val="false"/>
          <w:i w:val="false"/>
          <w:color w:val="000000"/>
          <w:sz w:val="28"/>
        </w:rPr>
        <w:t>
      52. Указатели наименований микрорайонов размещаются на фасадах зданий и сооружений, на высоте от 2,5 до 3,0 метров от поверхности земли, на расстоянии 25-30 сантиметров от выходящего на перекресток или условный перекресток угла здания или сооружения.</w:t>
      </w:r>
      <w:r>
        <w:br/>
      </w:r>
      <w:r>
        <w:rPr>
          <w:rFonts w:ascii="Times New Roman"/>
          <w:b w:val="false"/>
          <w:i w:val="false"/>
          <w:color w:val="000000"/>
          <w:sz w:val="28"/>
        </w:rPr>
        <w:t xml:space="preserve">
      53. Указатели наименований микрорайонов устанавливаются на фасадах зданий и сооружений, выходящих на ограничивающие микрорайон магистральные дороги скоростного и регулируемого движения, магистральные улицы общегородского значения, соответствующие типовому эскизу указателя наименования микрорайона. </w:t>
      </w:r>
      <w:r>
        <w:br/>
      </w:r>
      <w:r>
        <w:rPr>
          <w:rFonts w:ascii="Times New Roman"/>
          <w:b w:val="false"/>
          <w:i w:val="false"/>
          <w:color w:val="000000"/>
          <w:sz w:val="28"/>
        </w:rPr>
        <w:t>
      54. В случае установки на фасаде здания указателя наименования микрорайона, указатель наименования улицы не устанавливается.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6.4. Указатели порядкового номера объектов</w:t>
      </w:r>
      <w:r>
        <w:br/>
      </w:r>
      <w:r>
        <w:rPr>
          <w:rFonts w:ascii="Times New Roman"/>
          <w:b w:val="false"/>
          <w:i w:val="false"/>
          <w:color w:val="000000"/>
          <w:sz w:val="28"/>
        </w:rPr>
        <w:t>
      55. Указатель порядкового номера здания, сооружения размещается по нечетной стороне улицы с левой стороны, а по четной стороне улицы с правой стороны фасада каждого здания или сооружения, на высоте от 2,5 до 3,0 метров от поверхности земли, на расстоянии от угла дома 25-30 сантиметров.</w:t>
      </w:r>
      <w:r>
        <w:br/>
      </w:r>
      <w:r>
        <w:rPr>
          <w:rFonts w:ascii="Times New Roman"/>
          <w:b w:val="false"/>
          <w:i w:val="false"/>
          <w:color w:val="000000"/>
          <w:sz w:val="28"/>
        </w:rPr>
        <w:t>
      56. В случае, когда на фасаде здания, сооружения указатель наименования улицы или микрорайона, указатель порядкового номера здания, сооружения размещается по горизонтальной оси после указателя наименования улицы или микрорайона.</w:t>
      </w:r>
      <w:r>
        <w:br/>
      </w:r>
      <w:r>
        <w:rPr>
          <w:rFonts w:ascii="Times New Roman"/>
          <w:b w:val="false"/>
          <w:i w:val="false"/>
          <w:color w:val="000000"/>
          <w:sz w:val="28"/>
        </w:rPr>
        <w:t>
      57. Внутри микрорайонов и кварталов указатели порядкового номера здания или сооружения устанавливаются с левой стороны фасадов зданий или сооружений, выходящих на внутриквартальный проезд, на высоте от 2,5 до 3,0 метров от поверхности земли, на расстоянии от угла дома 25-30 сантиметров, соответствующие типовому эскизу указателя порядкового номера здания.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6.5. Угловые указатели наименований улиц</w:t>
      </w:r>
      <w:r>
        <w:br/>
      </w:r>
      <w:r>
        <w:rPr>
          <w:rFonts w:ascii="Times New Roman"/>
          <w:b w:val="false"/>
          <w:i w:val="false"/>
          <w:color w:val="000000"/>
          <w:sz w:val="28"/>
        </w:rPr>
        <w:t>
      58. Угловые указатели наименований улиц (аншлаги), устанавливаемые на пересечениях улиц (перекрестках), размещаются непосредственно на пересечении улиц (перекрестках) и устанавливаются на металлических опорах высотой не более 4 метров.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6.6. Дополнительные требования</w:t>
      </w:r>
      <w:r>
        <w:br/>
      </w:r>
      <w:r>
        <w:rPr>
          <w:rFonts w:ascii="Times New Roman"/>
          <w:b w:val="false"/>
          <w:i w:val="false"/>
          <w:color w:val="000000"/>
          <w:sz w:val="28"/>
        </w:rPr>
        <w:t>
      59. Данные по присвоенным порядковым номерам земельным участкам, зданиям и сооружениям подлежат обязательной регистрации в информационной базе данных областной и базовых информационных систем "Адресный регистр".</w:t>
      </w:r>
      <w:r>
        <w:br/>
      </w:r>
      <w:r>
        <w:rPr>
          <w:rFonts w:ascii="Times New Roman"/>
          <w:b w:val="false"/>
          <w:i w:val="false"/>
          <w:color w:val="000000"/>
          <w:sz w:val="28"/>
        </w:rPr>
        <w:t>
      60. Порядковые номера не присваиваются объектам временного назначения, хозяйственным постройкам, гаражам, находящимся в собственности физических лиц и (или) входящим в состав гаражных кооперативов, обществ, объектам инженерной инфраструктуры города (поселка, других населенных пунктов), садовым и огородным участкам.</w:t>
      </w:r>
      <w:r>
        <w:br/>
      </w:r>
      <w:r>
        <w:rPr>
          <w:rFonts w:ascii="Times New Roman"/>
          <w:b w:val="false"/>
          <w:i w:val="false"/>
          <w:color w:val="000000"/>
          <w:sz w:val="28"/>
        </w:rPr>
        <w:t>
      61. Объекты временного назначения не имеют собственного порядкового номера, но справкой может уточняться их местоположение относительно рядом расположенного объекта с постоянным порядковым номером.</w:t>
      </w:r>
      <w:r>
        <w:br/>
      </w:r>
      <w:r>
        <w:rPr>
          <w:rFonts w:ascii="Times New Roman"/>
          <w:b w:val="false"/>
          <w:i w:val="false"/>
          <w:color w:val="000000"/>
          <w:sz w:val="28"/>
        </w:rPr>
        <w:t>
      62. Определение местоположения гаражей, входящих в состав гаражных кооперативов, обществ, садовых и дачных (огородных) участков, составляющих соответствующие садовые общества, устанавливается решением органа управления этих кооперативов, обществ, при этом каждому объекту присваивается индивидуальный номер. В случае отсутствия соответствующих органов управления присвоение индивидуальных номеров осуществляется органом архитектуры.</w:t>
      </w:r>
      <w:r>
        <w:br/>
      </w:r>
      <w:r>
        <w:rPr>
          <w:rFonts w:ascii="Times New Roman"/>
          <w:b w:val="false"/>
          <w:i w:val="false"/>
          <w:color w:val="000000"/>
          <w:sz w:val="28"/>
        </w:rPr>
        <w:t>
      63. При заполнении в документах данных о порядковых номерах объектов, подготавливаемых и выпускаемых организациями, запрещается произвольное написание порядковых номеров земельных участков, зданий и сооружений.</w:t>
      </w:r>
      <w:r>
        <w:br/>
      </w:r>
      <w:r>
        <w:rPr>
          <w:rFonts w:ascii="Times New Roman"/>
          <w:b w:val="false"/>
          <w:i w:val="false"/>
          <w:color w:val="000000"/>
          <w:sz w:val="28"/>
        </w:rPr>
        <w:t>
      64. Указатели, установленные на фасадах зданий и сооружений с нарушением требований настоящих Правил, подлежат демонтажу собственником (балансодержателем) здания (сооружения) либо лицом, его обслуживающим, а при его отсутствии - органом по наружной рекламе и оформлению.</w:t>
      </w:r>
      <w:r>
        <w:br/>
      </w:r>
      <w:r>
        <w:rPr>
          <w:rFonts w:ascii="Times New Roman"/>
          <w:b w:val="false"/>
          <w:i w:val="false"/>
          <w:color w:val="000000"/>
          <w:sz w:val="28"/>
        </w:rPr>
        <w:t>
      65. Собственники (балансодержатели) зданий и сооружений должны содержать в исправном состоянии указатели порядковых номеров зданий и сооружений, указатели наименований улиц и микрорайонов.</w:t>
      </w:r>
      <w:r>
        <w:br/>
      </w:r>
      <w:r>
        <w:rPr>
          <w:rFonts w:ascii="Times New Roman"/>
          <w:b w:val="false"/>
          <w:i w:val="false"/>
          <w:color w:val="000000"/>
          <w:sz w:val="28"/>
        </w:rPr>
        <w:t>
      66. При выходе из строя, утрате, повреждении, износе указатели наименований улиц и микрорайонов, указатели порядковых номеров зданий и сооружений должны быть заменены собственниками (балансодержателями).</w:t>
      </w:r>
      <w:r>
        <w:br/>
      </w:r>
      <w:r>
        <w:rPr>
          <w:rFonts w:ascii="Times New Roman"/>
          <w:b w:val="false"/>
          <w:i w:val="false"/>
          <w:color w:val="000000"/>
          <w:sz w:val="28"/>
        </w:rPr>
        <w:t>
      67. Собственники (балансодержатели) зданий и сооружений должны обеспечивать беспрепятственный доступ к объекту, на котором установлены указатели, сотрудникам государственных органов, осуществляющим установку, содержание и эксплуатацию указателей.</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7. Порядок внесения изменений в правоудостоверяющие и иные документы </w:t>
      </w:r>
      <w:r>
        <w:rPr>
          <w:rFonts w:ascii="Times New Roman"/>
          <w:b/>
          <w:i w:val="false"/>
          <w:color w:val="000080"/>
          <w:sz w:val="28"/>
        </w:rPr>
        <w:t xml:space="preserve">после изменения наименований градостроительных элементов </w:t>
      </w:r>
      <w:r>
        <w:rPr>
          <w:rFonts w:ascii="Times New Roman"/>
          <w:b/>
          <w:i w:val="false"/>
          <w:color w:val="000080"/>
          <w:sz w:val="28"/>
        </w:rPr>
        <w:t>либо порядковых номеров объектов</w:t>
      </w:r>
    </w:p>
    <w:p>
      <w:pPr>
        <w:spacing w:after="0"/>
        <w:ind w:left="0"/>
        <w:jc w:val="both"/>
      </w:pPr>
      <w:r>
        <w:rPr>
          <w:rFonts w:ascii="Times New Roman"/>
          <w:b w:val="false"/>
          <w:i w:val="false"/>
          <w:color w:val="000000"/>
          <w:sz w:val="28"/>
        </w:rPr>
        <w:t>      68. Совместные решения маслихата и акимата города (района) о переименовании градостроительных элементов (улиц, микрорайонов и так далее), опубликованные в установленном порядке, а также решения органа архитектуры об изменении порядковых номеров объектов являются основанием для инициирования физическими и юридическими лицами внесения изменений в документы, удостоверяющие право собственности (хозяйственного ведения, оперативного управления) на принадлежащее им имущество, и иные документы в установленном порядке.</w:t>
      </w:r>
      <w:r>
        <w:br/>
      </w:r>
      <w:r>
        <w:rPr>
          <w:rFonts w:ascii="Times New Roman"/>
          <w:b w:val="false"/>
          <w:i w:val="false"/>
          <w:color w:val="000000"/>
          <w:sz w:val="28"/>
        </w:rPr>
        <w:t>
      69. Внесение указанных изменений в документы осуществляется по инициативе физического или юридического лица либо в момент регистрации каких-либо сделок в отношении имущества в регистрирующем органе.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8. Заключительные положения</w:t>
      </w:r>
    </w:p>
    <w:p>
      <w:pPr>
        <w:spacing w:after="0"/>
        <w:ind w:left="0"/>
        <w:jc w:val="both"/>
      </w:pPr>
      <w:r>
        <w:rPr>
          <w:rFonts w:ascii="Times New Roman"/>
          <w:b w:val="false"/>
          <w:i w:val="false"/>
          <w:color w:val="000000"/>
          <w:sz w:val="28"/>
        </w:rPr>
        <w:t>      70. Настоящие Правила обязательны для исполнения физическими и юридическими лицами независимо от формы собственности и ведомственной принадлежности.</w:t>
      </w:r>
      <w:r>
        <w:br/>
      </w:r>
      <w:r>
        <w:rPr>
          <w:rFonts w:ascii="Times New Roman"/>
          <w:b w:val="false"/>
          <w:i w:val="false"/>
          <w:color w:val="000000"/>
          <w:sz w:val="28"/>
        </w:rPr>
        <w:t>
      71. Отношения, не охватываемые Правилами, регулируются действующим законодательством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