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82e1" w14:textId="6188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26 сессии районного маслихата N 203 от 23 июня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 и порядка исчисления совокупного дохода семьи (лица), при назначении жилищного пособия"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16 июля 2007 года N 278. Зарегистрировано Управлением юстиции Осакаровского района Карагандинской области 07 августа 2007 года N 8-15-73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"Об утверждении программы развития жилищно-коммунальной сферы в Республике Казахстан на 2006-2008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решения 26 сессии районного маслихата N 203 от 23 июня 2006 года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 и порядка исчисления совокупного дохода семьи (лица), при назначении жилищного пособия" (зарегистрированное в Реестре государственной регистрации нормативных правовых актов за N 8-15-33, опубликованное в районной газете "Сельский труженик" от 22 июля 2006 года N 30 (6993)), (далее - Правила),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Правил после слов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телефон" N 949 от 09 сентября 2004 года"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553 от 15 июня 2006 года "Об утверждении Программы развития жилищно-коммунальной сферы в Республике Казахстан на 2006-2008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"содержания жилья" дополнить словами "включая текущий и капитальный ремонт общего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"содержания жилища" дополнить словами "включая текущий и капитальный ремонт общего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"20" заменить цифрой "18";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расходы на проведение текущего и капитального ремонтов общего имущества объекта кондоминиума до получателей жилищной помощи определяются путем соотношения площади индивидуальной собственности получателя к общей площади объекта кондоминиума. Очередность проведения текущего и капитального ремонтов общего имущества кондоминиума утверждается собственниками квартир на общем собрании".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законности и правам граждан (председатель Зиньковский И.Л.).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Бурков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