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4316" w14:textId="7494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29 сессии Бухар-Жырауского районного Маслихата от 27 июня 2006 года N 4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41 сессии Бухар Жырауского районного маслихата Карагандинской области от 23 июля 2007 года N 5. Зарегистрировано Управлением юстиции Бухар Жырауского района Карагандинской области 16 августа 2007 года N 8-11-44. Утратило силу - решением 32 сессии Бухар-Жырауского районного маслихата Карагандинской области от 28 сентября 2010 года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32 сессии Бухар-Жырауского районного маслихата Карагандинской области от 28.09.2010 N 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предложение акима района N 1-5/3295 от 10 июля 2007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"Правила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утвержденных решением 29 сессии Бухар-Жырауского районного Маслихата от 27 июня 2006 года N 4 (зарегистрировано в Реестре государственной регистрации нормативных правовых актов за N 8-11-23, опубликовано в районной газете "Сарыарка" N 31 от 5 августа 2006 года, N 32 от 12 августа 2006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раздела 1 цифру "20" заменить на цифру "15".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Бухар-Жырауского районного маслихата Карагандинской области от 27.06.2006 N 4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