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75f" w14:textId="db93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517 от 22 декабря 2006 года 32 сессии Саранского городского маслихата "Об утверждении Правил предоставления малообеспеченным гражданам жилищных пособий на содержание жилья, оплату коммунальных услуг и компенсацию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 сессии Саранского городского маслихата Карагандинской области от 04 сентября 2007 года N 27. Зарегистрировано Управлением юстиции города Сарани Карагандинской области 02 октября 2007 года N 8-7-49. Утратило силу - решением 16 сессии Саранского городского маслихата Карагандинской области от 23 июля 2009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16 сессии Саранского городского маслихата Карагандинской области от 23.07.2009 N 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517 от 22 декабря 2006 года 32 сессии Саранского городского маслихата "Об утверждении Правил предоставления малообеспеченным гражданам жилищных пособий на содержание жилья, оплату коммунальных услуг и компенсацию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– 8–7–36, опубликовано в газете "Ваша газета" от 10 февраля 2007 года,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2, главы 1 "Общие положения" предложение "доля предельно допустимых расходов на оплату содержания жилья и потребления коммунальных услуг устанавливается к совокупному доходу семьи в размере 20%" заменить предложением "с 1 октября 2007 года доля предельно допустимых расходов на оплату содержания жилья и потребления коммунальных услуг устанавливается к совокупному доходу семьи в размере 15%".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официального опубликования в городской газете "Ваша газета".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