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6c94" w14:textId="60a6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37 сессии Саранского городского маслихата Карагандинской области от 11 июля 2007 года N 603-1. Зарегистрировано управлением юстиции города Сарани Карагандинской области 6 августа 2007 года за N 8-7-48. Утратило силу решением Саранского городского маслихата Карагандинской области от 23 июня 2016 года N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23.06.2016 N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собраний, митингов, шествий, пикетов и демонстраций в Республике Казахстан"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Регламентировать места для организации и проведения мирных собраний, митингов, шествий, пикетов и демонстраций: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городе Сарани – площадь на городском стадионе, перед входом на футбольное поле, для проведения негосударственных мероприятий общественно-политического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поселке Актас - площадь в районе улицы Привольная у ремонтной базы индивидуального предпринимателя Горбунова, для проведения негосударственных мероприятий общественно-политического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проведения официальных мероприятий областного и местного значения, организуемых соответствующими государственными органами, и иных мероприятий с участием высших должностных лиц государства, области и руководства города Сарани, определить в городе Сарани и поселке Актас улицы: Ленина, Жамбыла, Победы; площади: Коммунального государственного казенного предприятия "Дом культуры города Сарани", Коммунального государственного казенного предприятия "Культурно – досуговый центр поселка Актас", стелы Победы, парка Ветеранов;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для проведения официальных и культурно – развлекательных мероприятий определить другие площади и скверы, в соответствии с их архитектурным и функциональным предназначением.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законности, правопорядку, охране прав граждан, развитию социальной сферы и заместителя акима города Сарани Ким Л.Н.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после государственной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официального опубликования в городской газете "Ваша газета".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