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fe8" w14:textId="367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 февраля 2006 года N 30/276 "Об оказании социальной помощи отдельным 
категориям граждан на проезд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февраля 2007 года N 40/390. Зарегистрировано Управлением юстиции города Балхаша Карагандинской области 5 марта 2007 года N 8-4-66. Утратило силу - решением Балхашского городского маслихата Карагандинской области от 24 февраля 2010 года N 28/217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24.02.2010 N 28/217.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8-4-26, опубликовано в газете "Балқаш өңірі" от 17 марта 2006 года N 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цифру "9700" заменить цифрой "10236";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цифру "600" заменить цифрой "750";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дополнить подпунктами 5,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удостоверение получателя пенсии или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справки об инвалидности установленной формы".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от 01.02.2006 N 30/276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защите прав человека, социальной сфере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Токушев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