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fe3c" w14:textId="0fcf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февраля 2007 года N 40/388. Зарегистрировано Управлением юстиции города Балхаша Карагандинской области 5 марта 2007 года за N 8-4-64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льготах и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участников, инвалидов Великой Отечественной войны и лиц, приравненных к ним",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(регистрационный номер в Реестре государственной регистрации нормативных правовых актов – 8-4-25, опубликовано в газете "Балқаш өңірі" от 17 марта 2006 года N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цифру "969" заменить цифрой "1115", цифру "1368" заменить цифрой "1820";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"831" заменить цифрой "920", цифру "1388" заменить цифрой "1841";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"778" заменить цифрой "813", цифру "1480" заменить цифрой "1933".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городского маслихата от 01.02.2006 N 30/275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защите прав человека, социальной сфере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Токушев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