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0fe24" w14:textId="380fe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сельских населенных пунктов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Карагандинской области от 5 ноября 2007 года N 23/03 и решение III сессии маслихата Карагандинской области от 14 декабря 2007 года N 50. Зарегистрировано Департаментом юстиции Карагандинской области 14 января 2008 года N 1840.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8 декабря 1993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административно-территориальном устройстве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учитывая совместные решения акиматов и маслихатов города Жезказган и Шетского района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Карагандинский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сельские населенные пункты Карагандинской области: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городу Жезказган: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отделение "Промышленный" в аул Корганбай;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Шетскому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Кызылтауский аульный округ в аульный округ Карима Мынбаева;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областного акимата и решения областного маслихата возложить на заместителя акима Карагандинской области Базарбаева А.Е. и постоянную комиссию областного маслихата по социально-культурному развитию и социальной защите населения (Адекенов С.М.).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вводится в действие по истечении десяти календарных дней после дня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Карагандинской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Нигматулин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областного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Жумабеков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