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496c" w14:textId="8dd4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2008 год</w:t>
      </w:r>
    </w:p>
    <w:p>
      <w:pPr>
        <w:spacing w:after="0"/>
        <w:ind w:left="0"/>
        <w:jc w:val="both"/>
      </w:pPr>
      <w:r>
        <w:rPr>
          <w:rFonts w:ascii="Times New Roman"/>
          <w:b w:val="false"/>
          <w:i w:val="false"/>
          <w:color w:val="000000"/>
          <w:sz w:val="28"/>
        </w:rPr>
        <w:t>Решение III сессии Карагандинского областного маслихата от 14 декабря 2007 года N 35. Зарегистрировано Департаментом юстиции Карагандинской области 27 
декабря 2007 года N 1837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Республики Казахстан от 24 апреля 2004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областной бюджет на 2008 год согласно </w:t>
      </w:r>
      <w:r>
        <w:rPr>
          <w:rFonts w:ascii="Times New Roman"/>
          <w:b w:val="false"/>
          <w:i w:val="false"/>
          <w:color w:val="000000"/>
          <w:sz w:val="28"/>
        </w:rPr>
        <w:t>приложению 1</w:t>
      </w:r>
      <w:r>
        <w:rPr>
          <w:rFonts w:ascii="Times New Roman"/>
          <w:b w:val="false"/>
          <w:i w:val="false"/>
          <w:color w:val="000000"/>
          <w:sz w:val="28"/>
        </w:rPr>
        <w:t xml:space="preserve"> в следующих объемах:</w:t>
      </w:r>
      <w:r>
        <w:br/>
      </w:r>
      <w:r>
        <w:rPr>
          <w:rFonts w:ascii="Times New Roman"/>
          <w:b w:val="false"/>
          <w:i w:val="false"/>
          <w:color w:val="000000"/>
          <w:sz w:val="28"/>
        </w:rPr>
        <w:t>
      1) доходы - 83552569 тыс. тенге, в том числе по:</w:t>
      </w:r>
      <w:r>
        <w:br/>
      </w:r>
      <w:r>
        <w:rPr>
          <w:rFonts w:ascii="Times New Roman"/>
          <w:b w:val="false"/>
          <w:i w:val="false"/>
          <w:color w:val="000000"/>
          <w:sz w:val="28"/>
        </w:rPr>
        <w:t>
      налоговым поступлениям - 23874591 тыс. тенге;</w:t>
      </w:r>
      <w:r>
        <w:br/>
      </w:r>
      <w:r>
        <w:rPr>
          <w:rFonts w:ascii="Times New Roman"/>
          <w:b w:val="false"/>
          <w:i w:val="false"/>
          <w:color w:val="000000"/>
          <w:sz w:val="28"/>
        </w:rPr>
        <w:t>
      неналоговым поступлениям - 574185 тыс. тенге;</w:t>
      </w:r>
      <w:r>
        <w:br/>
      </w:r>
      <w:r>
        <w:rPr>
          <w:rFonts w:ascii="Times New Roman"/>
          <w:b w:val="false"/>
          <w:i w:val="false"/>
          <w:color w:val="000000"/>
          <w:sz w:val="28"/>
        </w:rPr>
        <w:t>
      поступлениям трансфертов - 59103793 тыс. тенге;</w:t>
      </w:r>
      <w:r>
        <w:br/>
      </w:r>
      <w:r>
        <w:rPr>
          <w:rFonts w:ascii="Times New Roman"/>
          <w:b w:val="false"/>
          <w:i w:val="false"/>
          <w:color w:val="000000"/>
          <w:sz w:val="28"/>
        </w:rPr>
        <w:t>
      2) затраты - 82037434 тыс. тенге;</w:t>
      </w:r>
      <w:r>
        <w:br/>
      </w:r>
      <w:r>
        <w:rPr>
          <w:rFonts w:ascii="Times New Roman"/>
          <w:b w:val="false"/>
          <w:i w:val="false"/>
          <w:color w:val="000000"/>
          <w:sz w:val="28"/>
        </w:rPr>
        <w:t>
      3) операционное сальдо - 1515135 тыс. тенге;</w:t>
      </w:r>
      <w:r>
        <w:br/>
      </w:r>
      <w:r>
        <w:rPr>
          <w:rFonts w:ascii="Times New Roman"/>
          <w:b w:val="false"/>
          <w:i w:val="false"/>
          <w:color w:val="000000"/>
          <w:sz w:val="28"/>
        </w:rPr>
        <w:t>
      4) чистое бюджетное кредитование - 1729204 тыс. тенге, в том числе:</w:t>
      </w:r>
      <w:r>
        <w:br/>
      </w:r>
      <w:r>
        <w:rPr>
          <w:rFonts w:ascii="Times New Roman"/>
          <w:b w:val="false"/>
          <w:i w:val="false"/>
          <w:color w:val="000000"/>
          <w:sz w:val="28"/>
        </w:rPr>
        <w:t>
      бюджетные кредиты - 2300000 тыс. тенге;</w:t>
      </w:r>
      <w:r>
        <w:br/>
      </w:r>
      <w:r>
        <w:rPr>
          <w:rFonts w:ascii="Times New Roman"/>
          <w:b w:val="false"/>
          <w:i w:val="false"/>
          <w:color w:val="000000"/>
          <w:sz w:val="28"/>
        </w:rPr>
        <w:t>
      погашение бюджетных кредитов - 570 796 тыс. тенге;</w:t>
      </w:r>
      <w:r>
        <w:br/>
      </w:r>
      <w:r>
        <w:rPr>
          <w:rFonts w:ascii="Times New Roman"/>
          <w:b w:val="false"/>
          <w:i w:val="false"/>
          <w:color w:val="000000"/>
          <w:sz w:val="28"/>
        </w:rPr>
        <w:t>
      5) сальдо по операциям с финансовыми активами - 1 071 500 тыс. тенге, в том числе:</w:t>
      </w:r>
      <w:r>
        <w:br/>
      </w:r>
      <w:r>
        <w:rPr>
          <w:rFonts w:ascii="Times New Roman"/>
          <w:b w:val="false"/>
          <w:i w:val="false"/>
          <w:color w:val="000000"/>
          <w:sz w:val="28"/>
        </w:rPr>
        <w:t>
      приобретение финансовых активов - 1 071 500 тыс. тенге;</w:t>
      </w:r>
      <w:r>
        <w:br/>
      </w:r>
      <w:r>
        <w:rPr>
          <w:rFonts w:ascii="Times New Roman"/>
          <w:b w:val="false"/>
          <w:i w:val="false"/>
          <w:color w:val="000000"/>
          <w:sz w:val="28"/>
        </w:rPr>
        <w:t>
      6) дефицит бюджета - минус 1 285 569 тыс. тенге;</w:t>
      </w:r>
      <w:r>
        <w:br/>
      </w:r>
      <w:r>
        <w:rPr>
          <w:rFonts w:ascii="Times New Roman"/>
          <w:b w:val="false"/>
          <w:i w:val="false"/>
          <w:color w:val="000000"/>
          <w:sz w:val="28"/>
        </w:rPr>
        <w:t>
      7) финансирование дефицита бюджета - 1 285 569 тыс. тенге, в том числе:</w:t>
      </w:r>
      <w:r>
        <w:br/>
      </w:r>
      <w:r>
        <w:rPr>
          <w:rFonts w:ascii="Times New Roman"/>
          <w:b w:val="false"/>
          <w:i w:val="false"/>
          <w:color w:val="000000"/>
          <w:sz w:val="28"/>
        </w:rPr>
        <w:t>
      поступление займов - 850 000 тыс. тенге;</w:t>
      </w:r>
      <w:r>
        <w:br/>
      </w:r>
      <w:r>
        <w:rPr>
          <w:rFonts w:ascii="Times New Roman"/>
          <w:b w:val="false"/>
          <w:i w:val="false"/>
          <w:color w:val="000000"/>
          <w:sz w:val="28"/>
        </w:rPr>
        <w:t>
      погашение займов - 1 177 тыс. тенге;</w:t>
      </w:r>
      <w:r>
        <w:br/>
      </w:r>
      <w:r>
        <w:rPr>
          <w:rFonts w:ascii="Times New Roman"/>
          <w:b w:val="false"/>
          <w:i w:val="false"/>
          <w:color w:val="000000"/>
          <w:sz w:val="28"/>
        </w:rPr>
        <w:t>
      движение остатков бюджетных средств - 436 746 тыс. тенге.</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и дополнения - решением V сессии Карагандинского областного Маслихата от 27.03.2008 г. </w:t>
      </w:r>
      <w:r>
        <w:rPr>
          <w:rFonts w:ascii="Times New Roman"/>
          <w:b w:val="false"/>
          <w:i w:val="false"/>
          <w:color w:val="000000"/>
          <w:sz w:val="28"/>
        </w:rPr>
        <w:t>N 79</w:t>
      </w:r>
      <w:r>
        <w:rPr>
          <w:rFonts w:ascii="Times New Roman"/>
          <w:b w:val="false"/>
          <w:i w:val="false"/>
          <w:color w:val="ff0000"/>
          <w:sz w:val="28"/>
        </w:rPr>
        <w:t xml:space="preserve">, решением VI сессии Карагандинского областного Маслихата от 22.05.2008 г. </w:t>
      </w:r>
      <w:r>
        <w:rPr>
          <w:rFonts w:ascii="Times New Roman"/>
          <w:b w:val="false"/>
          <w:i w:val="false"/>
          <w:color w:val="000000"/>
          <w:sz w:val="28"/>
        </w:rPr>
        <w:t>N 119</w:t>
      </w:r>
      <w:r>
        <w:rPr>
          <w:rFonts w:ascii="Times New Roman"/>
          <w:b w:val="false"/>
          <w:i w:val="false"/>
          <w:color w:val="ff0000"/>
          <w:sz w:val="28"/>
        </w:rPr>
        <w:t xml:space="preserve">,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решением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 xml:space="preserve">; решением XII сессии Карагандинского областного Маслихата от 20.11.2008 </w:t>
      </w:r>
      <w:r>
        <w:rPr>
          <w:rFonts w:ascii="Times New Roman"/>
          <w:b w:val="false"/>
          <w:i w:val="false"/>
          <w:color w:val="000000"/>
          <w:sz w:val="28"/>
        </w:rPr>
        <w:t xml:space="preserve">N 168 </w:t>
      </w:r>
      <w:r>
        <w:rPr>
          <w:rFonts w:ascii="Times New Roman"/>
          <w:b w:val="false"/>
          <w:i w:val="false"/>
          <w:color w:val="000000"/>
          <w:sz w:val="28"/>
        </w:rPr>
        <w:t>(</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2. Учесть, что в составе доходов областного бюджета на 2008 год предусмотрены целевые текущие трансферты и трансферты на развитие из республиканского бюджета в сумме 18168081 тыс. тенге, в том числе:</w:t>
      </w:r>
      <w:r>
        <w:br/>
      </w:r>
      <w:r>
        <w:rPr>
          <w:rFonts w:ascii="Times New Roman"/>
          <w:b w:val="false"/>
          <w:i w:val="false"/>
          <w:color w:val="000000"/>
          <w:sz w:val="28"/>
        </w:rPr>
        <w:t>
      16391 тыс. тенге на обучение государственных служащих компьютерной грамотности;</w:t>
      </w:r>
      <w:r>
        <w:br/>
      </w:r>
      <w:r>
        <w:rPr>
          <w:rFonts w:ascii="Times New Roman"/>
          <w:b w:val="false"/>
          <w:i w:val="false"/>
          <w:color w:val="000000"/>
          <w:sz w:val="28"/>
        </w:rPr>
        <w:t>
      195721 тыс. тенге на развитие человеческого капитала в рамках электронного правительства;</w:t>
      </w:r>
      <w:r>
        <w:br/>
      </w:r>
      <w:r>
        <w:rPr>
          <w:rFonts w:ascii="Times New Roman"/>
          <w:b w:val="false"/>
          <w:i w:val="false"/>
          <w:color w:val="000000"/>
          <w:sz w:val="28"/>
        </w:rPr>
        <w:t>
      100 368 тыс. тенге на содержание вновь вводимых объектов образования;</w:t>
      </w:r>
      <w:r>
        <w:br/>
      </w:r>
      <w:r>
        <w:rPr>
          <w:rFonts w:ascii="Times New Roman"/>
          <w:b w:val="false"/>
          <w:i w:val="false"/>
          <w:color w:val="000000"/>
          <w:sz w:val="28"/>
        </w:rPr>
        <w:t>
      970403 тыс. тенге на реализацию </w:t>
      </w:r>
      <w:r>
        <w:rPr>
          <w:rFonts w:ascii="Times New Roman"/>
          <w:b w:val="false"/>
          <w:i w:val="false"/>
          <w:color w:val="000000"/>
          <w:sz w:val="28"/>
        </w:rPr>
        <w:t xml:space="preserve">Государственной программы развития образования </w:t>
      </w:r>
      <w:r>
        <w:rPr>
          <w:rFonts w:ascii="Times New Roman"/>
          <w:b w:val="false"/>
          <w:i w:val="false"/>
          <w:color w:val="000000"/>
          <w:sz w:val="28"/>
        </w:rPr>
        <w:t>в Республике Казахстан на 2005-2010 годы;</w:t>
      </w:r>
      <w:r>
        <w:br/>
      </w:r>
      <w:r>
        <w:rPr>
          <w:rFonts w:ascii="Times New Roman"/>
          <w:b w:val="false"/>
          <w:i w:val="false"/>
          <w:color w:val="000000"/>
          <w:sz w:val="28"/>
        </w:rPr>
        <w:t>
</w:t>
      </w:r>
      <w:r>
        <w:rPr>
          <w:rFonts w:ascii="Times New Roman"/>
          <w:b w:val="false"/>
          <w:i w:val="false"/>
          <w:color w:val="ff0000"/>
          <w:sz w:val="28"/>
        </w:rPr>
        <w:t xml:space="preserve">      абзац шестой исключен -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w:t>
      </w:r>
      <w:r>
        <w:br/>
      </w:r>
      <w:r>
        <w:rPr>
          <w:rFonts w:ascii="Times New Roman"/>
          <w:b w:val="false"/>
          <w:i w:val="false"/>
          <w:color w:val="000000"/>
          <w:sz w:val="28"/>
        </w:rPr>
        <w:t>
      1035884 тыс. тенге на закуп лекарственных средств, вакцин и других иммунобиологических препаратов;</w:t>
      </w:r>
      <w:r>
        <w:br/>
      </w:r>
      <w:r>
        <w:rPr>
          <w:rFonts w:ascii="Times New Roman"/>
          <w:b w:val="false"/>
          <w:i w:val="false"/>
          <w:color w:val="000000"/>
          <w:sz w:val="28"/>
        </w:rPr>
        <w:t>
      1500487 тыс. тенге на реализацию </w:t>
      </w:r>
      <w:r>
        <w:rPr>
          <w:rFonts w:ascii="Times New Roman"/>
          <w:b w:val="false"/>
          <w:i w:val="false"/>
          <w:color w:val="000000"/>
          <w:sz w:val="28"/>
        </w:rPr>
        <w:t xml:space="preserve">Государственной программы реформирования и развития здравоохранения </w:t>
      </w:r>
      <w:r>
        <w:rPr>
          <w:rFonts w:ascii="Times New Roman"/>
          <w:b w:val="false"/>
          <w:i w:val="false"/>
          <w:color w:val="000000"/>
          <w:sz w:val="28"/>
        </w:rPr>
        <w:t>Республики Казахстан на 2005-2010 годы;</w:t>
      </w:r>
      <w:r>
        <w:br/>
      </w:r>
      <w:r>
        <w:rPr>
          <w:rFonts w:ascii="Times New Roman"/>
          <w:b w:val="false"/>
          <w:i w:val="false"/>
          <w:color w:val="000000"/>
          <w:sz w:val="28"/>
        </w:rPr>
        <w:t>
      137800 тыс.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1 117 699 тыс. тенге на развитие сельского хозяйства;</w:t>
      </w:r>
      <w:r>
        <w:br/>
      </w:r>
      <w:r>
        <w:rPr>
          <w:rFonts w:ascii="Times New Roman"/>
          <w:b w:val="false"/>
          <w:i w:val="false"/>
          <w:color w:val="000000"/>
          <w:sz w:val="28"/>
        </w:rPr>
        <w:t>
      164 432 тыс. тенге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130251 тыс. тенге на капитальный ремонт жилья военнослужащих в городе Приозерске;</w:t>
      </w:r>
      <w:r>
        <w:br/>
      </w:r>
      <w:r>
        <w:rPr>
          <w:rFonts w:ascii="Times New Roman"/>
          <w:b w:val="false"/>
          <w:i w:val="false"/>
          <w:color w:val="000000"/>
          <w:sz w:val="28"/>
        </w:rPr>
        <w:t>
      1 285 000 тыс. тенге на капитальный ремонт автомобильных дорог областного и районного значения;</w:t>
      </w:r>
      <w:r>
        <w:br/>
      </w:r>
      <w:r>
        <w:rPr>
          <w:rFonts w:ascii="Times New Roman"/>
          <w:b w:val="false"/>
          <w:i w:val="false"/>
          <w:color w:val="000000"/>
          <w:sz w:val="28"/>
        </w:rPr>
        <w:t>
      618 000 тыс. тенге на развитие транспортной инфраструктуры;</w:t>
      </w:r>
      <w:r>
        <w:br/>
      </w:r>
      <w:r>
        <w:rPr>
          <w:rFonts w:ascii="Times New Roman"/>
          <w:b w:val="false"/>
          <w:i w:val="false"/>
          <w:color w:val="000000"/>
          <w:sz w:val="28"/>
        </w:rPr>
        <w:t>
      850 000 тыс. тенге на строительство жилья государственного коммунального жилищного фонда в соответствии с </w:t>
      </w:r>
      <w:r>
        <w:rPr>
          <w:rFonts w:ascii="Times New Roman"/>
          <w:b w:val="false"/>
          <w:i w:val="false"/>
          <w:color w:val="000000"/>
          <w:sz w:val="28"/>
        </w:rPr>
        <w:t xml:space="preserve">Государственной программой жилищного строительства </w:t>
      </w:r>
      <w:r>
        <w:rPr>
          <w:rFonts w:ascii="Times New Roman"/>
          <w:b w:val="false"/>
          <w:i w:val="false"/>
          <w:color w:val="000000"/>
          <w:sz w:val="28"/>
        </w:rPr>
        <w:t>в Республике Казахстан на 2008-2010 годы;</w:t>
      </w:r>
      <w:r>
        <w:br/>
      </w:r>
      <w:r>
        <w:rPr>
          <w:rFonts w:ascii="Times New Roman"/>
          <w:b w:val="false"/>
          <w:i w:val="false"/>
          <w:color w:val="000000"/>
          <w:sz w:val="28"/>
        </w:rPr>
        <w:t>
      2 425 000 тыс. тенге на развитие и благоустройство инженерно-коммуникационной инфраструктуры в соответствии с </w:t>
      </w:r>
      <w:r>
        <w:rPr>
          <w:rFonts w:ascii="Times New Roman"/>
          <w:b w:val="false"/>
          <w:i w:val="false"/>
          <w:color w:val="000000"/>
          <w:sz w:val="28"/>
        </w:rPr>
        <w:t xml:space="preserve">Государственной программой жилищного строительства </w:t>
      </w:r>
      <w:r>
        <w:rPr>
          <w:rFonts w:ascii="Times New Roman"/>
          <w:b w:val="false"/>
          <w:i w:val="false"/>
          <w:color w:val="000000"/>
          <w:sz w:val="28"/>
        </w:rPr>
        <w:t>в Республике Казахстан на 2008-2010 годы;</w:t>
      </w:r>
      <w:r>
        <w:br/>
      </w:r>
      <w:r>
        <w:rPr>
          <w:rFonts w:ascii="Times New Roman"/>
          <w:b w:val="false"/>
          <w:i w:val="false"/>
          <w:color w:val="000000"/>
          <w:sz w:val="28"/>
        </w:rPr>
        <w:t>
      1990741 тыс. тенге на развитие объектов образования;</w:t>
      </w:r>
      <w:r>
        <w:br/>
      </w:r>
      <w:r>
        <w:rPr>
          <w:rFonts w:ascii="Times New Roman"/>
          <w:b w:val="false"/>
          <w:i w:val="false"/>
          <w:color w:val="000000"/>
          <w:sz w:val="28"/>
        </w:rPr>
        <w:t>
      2181779 тыс. тенге на развитие объектов здравоохранения;</w:t>
      </w:r>
      <w:r>
        <w:br/>
      </w:r>
      <w:r>
        <w:rPr>
          <w:rFonts w:ascii="Times New Roman"/>
          <w:b w:val="false"/>
          <w:i w:val="false"/>
          <w:color w:val="000000"/>
          <w:sz w:val="28"/>
        </w:rPr>
        <w:t>
      36 221 тыс. тенге на развитие объектов социального обеспечения;</w:t>
      </w:r>
      <w:r>
        <w:br/>
      </w:r>
      <w:r>
        <w:rPr>
          <w:rFonts w:ascii="Times New Roman"/>
          <w:b w:val="false"/>
          <w:i w:val="false"/>
          <w:color w:val="000000"/>
          <w:sz w:val="28"/>
        </w:rPr>
        <w:t>
      1 297 299 тыс. тенге на развитие объектов культуры;</w:t>
      </w:r>
      <w:r>
        <w:br/>
      </w:r>
      <w:r>
        <w:rPr>
          <w:rFonts w:ascii="Times New Roman"/>
          <w:b w:val="false"/>
          <w:i w:val="false"/>
          <w:color w:val="000000"/>
          <w:sz w:val="28"/>
        </w:rPr>
        <w:t>
      881865 тыс. тенге на развитие системы водоснабжения;</w:t>
      </w:r>
      <w:r>
        <w:br/>
      </w:r>
      <w:r>
        <w:rPr>
          <w:rFonts w:ascii="Times New Roman"/>
          <w:b w:val="false"/>
          <w:i w:val="false"/>
          <w:color w:val="000000"/>
          <w:sz w:val="28"/>
        </w:rPr>
        <w:t>
      81167 тыс.тенге на развитие объектов охраны окружающей среды;</w:t>
      </w:r>
      <w:r>
        <w:br/>
      </w:r>
      <w:r>
        <w:rPr>
          <w:rFonts w:ascii="Times New Roman"/>
          <w:b w:val="false"/>
          <w:i w:val="false"/>
          <w:color w:val="000000"/>
          <w:sz w:val="28"/>
        </w:rPr>
        <w:t>
      100000 тыс. тенге на погашение оставшейся части задолженности по заработной плате ГАО "Карметкомбинат", образовавшейся до ноября 1995 года;</w:t>
      </w:r>
      <w:r>
        <w:br/>
      </w:r>
      <w:r>
        <w:rPr>
          <w:rFonts w:ascii="Times New Roman"/>
          <w:b w:val="false"/>
          <w:i w:val="false"/>
          <w:color w:val="000000"/>
          <w:sz w:val="28"/>
        </w:rPr>
        <w:t>
      24 226 тыс. тенге на выплату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r>
        <w:br/>
      </w:r>
      <w:r>
        <w:rPr>
          <w:rFonts w:ascii="Times New Roman"/>
          <w:b w:val="false"/>
          <w:i w:val="false"/>
          <w:color w:val="000000"/>
          <w:sz w:val="28"/>
        </w:rPr>
        <w:t>
      661 200 тыс. тенге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w:t>
      </w:r>
      <w:r>
        <w:br/>
      </w:r>
      <w:r>
        <w:rPr>
          <w:rFonts w:ascii="Times New Roman"/>
          <w:b w:val="false"/>
          <w:i w:val="false"/>
          <w:color w:val="000000"/>
          <w:sz w:val="28"/>
        </w:rPr>
        <w:t>
      362 187 тыс. тенге на компенсацию потерь местных бюджетов в связи с увеличением минимального размера заработной платы;</w:t>
      </w:r>
      <w:r>
        <w:br/>
      </w:r>
      <w:r>
        <w:rPr>
          <w:rFonts w:ascii="Times New Roman"/>
          <w:b w:val="false"/>
          <w:i w:val="false"/>
          <w:color w:val="000000"/>
          <w:sz w:val="28"/>
        </w:rPr>
        <w:t xml:space="preserve">
      3960 тыс. тенге на обеспечение факторами свертывания крови при лечении взрослых, больных гемофилией.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и дополнения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r>
        <w:rPr>
          <w:rFonts w:ascii="Times New Roman"/>
          <w:b w:val="false"/>
          <w:i w:val="false"/>
          <w:color w:val="000000"/>
          <w:sz w:val="28"/>
        </w:rPr>
        <w:t xml:space="preserve">решением </w:t>
      </w:r>
      <w:r>
        <w:rPr>
          <w:rFonts w:ascii="Times New Roman"/>
          <w:b w:val="false"/>
          <w:i w:val="false"/>
          <w:color w:val="ff0000"/>
          <w:sz w:val="28"/>
        </w:rPr>
        <w:t xml:space="preserve">VI сессии Карагандинского областного Маслихата от 22.05.2008 г. N 119,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решением XII сессии Карагандинского областного Маслихата от 20.11.2008 </w:t>
      </w:r>
      <w:r>
        <w:rPr>
          <w:rFonts w:ascii="Times New Roman"/>
          <w:b w:val="false"/>
          <w:i w:val="false"/>
          <w:color w:val="000000"/>
          <w:sz w:val="28"/>
        </w:rPr>
        <w:t xml:space="preserve">N 168 </w:t>
      </w:r>
      <w:r>
        <w:rPr>
          <w:rFonts w:ascii="Times New Roman"/>
          <w:b w:val="false"/>
          <w:i w:val="false"/>
          <w:color w:val="000000"/>
          <w:sz w:val="28"/>
        </w:rPr>
        <w:t>(</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3. Учесть, что в составе поступлений областного бюджета на 2008 год предусмотрены бюджетные кредиты из республиканского бюджета в сумме 850 000 тыс. тенге на строительство и приобретение жилья по нулевой ставке вознаграждения (интереса) в соответствии с </w:t>
      </w:r>
      <w:r>
        <w:rPr>
          <w:rFonts w:ascii="Times New Roman"/>
          <w:b w:val="false"/>
          <w:i w:val="false"/>
          <w:color w:val="000000"/>
          <w:sz w:val="28"/>
        </w:rPr>
        <w:t xml:space="preserve">Государственной программой жилищного строительства </w:t>
      </w:r>
      <w:r>
        <w:rPr>
          <w:rFonts w:ascii="Times New Roman"/>
          <w:b w:val="false"/>
          <w:i w:val="false"/>
          <w:color w:val="000000"/>
          <w:sz w:val="28"/>
        </w:rPr>
        <w:t>в Республике Казахстан на 2008-2010 годы.</w:t>
      </w:r>
      <w:r>
        <w:br/>
      </w:r>
      <w:r>
        <w:rPr>
          <w:rFonts w:ascii="Times New Roman"/>
          <w:b w:val="false"/>
          <w:i w:val="false"/>
          <w:color w:val="000000"/>
          <w:sz w:val="28"/>
        </w:rPr>
        <w:t>
</w:t>
      </w:r>
      <w:r>
        <w:rPr>
          <w:rFonts w:ascii="Times New Roman"/>
          <w:b w:val="false"/>
          <w:i w:val="false"/>
          <w:color w:val="000000"/>
          <w:sz w:val="28"/>
        </w:rPr>
        <w:t>
4. Установить на 2008 год нормативы распределения доходов в областной бюджет, в бюджеты районов (городов областного значения) в следующих размерах:</w:t>
      </w:r>
      <w:r>
        <w:br/>
      </w:r>
      <w:r>
        <w:rPr>
          <w:rFonts w:ascii="Times New Roman"/>
          <w:b w:val="false"/>
          <w:i w:val="false"/>
          <w:color w:val="000000"/>
          <w:sz w:val="28"/>
        </w:rPr>
        <w:t>
      1) по индивидуальному подоходному налогу:</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городов Балхаш, Каражал, Приозерск, Сарань, Сатпаев, Шахтинск - по 50 процентов, города Жезказган - 40 процентов, городов Темиртау, Караганды - 42 процента;</w:t>
      </w:r>
      <w:r>
        <w:br/>
      </w:r>
      <w:r>
        <w:rPr>
          <w:rFonts w:ascii="Times New Roman"/>
          <w:b w:val="false"/>
          <w:i w:val="false"/>
          <w:color w:val="000000"/>
          <w:sz w:val="28"/>
        </w:rPr>
        <w:t>
      2) по социальному налогу:</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 по 100 процентов;</w:t>
      </w:r>
      <w:r>
        <w:br/>
      </w:r>
      <w:r>
        <w:rPr>
          <w:rFonts w:ascii="Times New Roman"/>
          <w:b w:val="false"/>
          <w:i w:val="false"/>
          <w:color w:val="000000"/>
          <w:sz w:val="28"/>
        </w:rPr>
        <w:t xml:space="preserve">
      городов Балхаш, Караганды, Каражал, Приозерск, Сарань, Сатпаев, Шахтинск - по 50 процентов, города Жезказган - 43 процента, города Темиртау - 43 процента.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и дополнения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r>
        <w:rPr>
          <w:rFonts w:ascii="Times New Roman"/>
          <w:b w:val="false"/>
          <w:i w:val="false"/>
          <w:color w:val="000000"/>
          <w:sz w:val="28"/>
        </w:rPr>
        <w:t xml:space="preserve">решением </w:t>
      </w:r>
      <w:r>
        <w:rPr>
          <w:rFonts w:ascii="Times New Roman"/>
          <w:b w:val="false"/>
          <w:i w:val="false"/>
          <w:color w:val="ff0000"/>
          <w:sz w:val="28"/>
        </w:rPr>
        <w:t xml:space="preserve">VI сессии Карагандинского областного Маслихата от 22.05.2008 г. N 119. </w:t>
      </w:r>
    </w:p>
    <w:bookmarkEnd w:id="3"/>
    <w:bookmarkStart w:name="z6" w:id="4"/>
    <w:p>
      <w:pPr>
        <w:spacing w:after="0"/>
        <w:ind w:left="0"/>
        <w:jc w:val="both"/>
      </w:pPr>
      <w:r>
        <w:rPr>
          <w:rFonts w:ascii="Times New Roman"/>
          <w:b w:val="false"/>
          <w:i w:val="false"/>
          <w:color w:val="000000"/>
          <w:sz w:val="28"/>
        </w:rPr>
        <w:t xml:space="preserve">
      5. Предусмотреть в областном бюджете на 2008 год объемы бюджетных изъятий из бюджетов городов областного значения в областной бюджет в сумме 5 165 568 тыс. тенге, в том числе:  </w:t>
      </w:r>
      <w:r>
        <w:br/>
      </w:r>
      <w:r>
        <w:rPr>
          <w:rFonts w:ascii="Times New Roman"/>
          <w:b w:val="false"/>
          <w:i w:val="false"/>
          <w:color w:val="000000"/>
          <w:sz w:val="28"/>
        </w:rPr>
        <w:t xml:space="preserve">
      города Жезказган - 424 984 тыс. тенге;  </w:t>
      </w:r>
      <w:r>
        <w:br/>
      </w:r>
      <w:r>
        <w:rPr>
          <w:rFonts w:ascii="Times New Roman"/>
          <w:b w:val="false"/>
          <w:i w:val="false"/>
          <w:color w:val="000000"/>
          <w:sz w:val="28"/>
        </w:rPr>
        <w:t xml:space="preserve">
      города Караганды - 950 070 тыс. тенге;  </w:t>
      </w:r>
      <w:r>
        <w:br/>
      </w:r>
      <w:r>
        <w:rPr>
          <w:rFonts w:ascii="Times New Roman"/>
          <w:b w:val="false"/>
          <w:i w:val="false"/>
          <w:color w:val="000000"/>
          <w:sz w:val="28"/>
        </w:rPr>
        <w:t xml:space="preserve">
      города Темиртау - 3 790 514 тыс. тенге. </w:t>
      </w:r>
    </w:p>
    <w:bookmarkEnd w:id="4"/>
    <w:bookmarkStart w:name="z7" w:id="5"/>
    <w:p>
      <w:pPr>
        <w:spacing w:after="0"/>
        <w:ind w:left="0"/>
        <w:jc w:val="both"/>
      </w:pPr>
      <w:r>
        <w:rPr>
          <w:rFonts w:ascii="Times New Roman"/>
          <w:b w:val="false"/>
          <w:i w:val="false"/>
          <w:color w:val="000000"/>
          <w:sz w:val="28"/>
        </w:rPr>
        <w:t>
      6. Предусмотреть в областном бюджете на 2008 год объемы субвенций, передаваемых из областного бюджета в бюджеты районов (городов областного значения), в сумме 12 606 409 тыс. тенге, в том числе:</w:t>
      </w:r>
      <w:r>
        <w:br/>
      </w:r>
      <w:r>
        <w:rPr>
          <w:rFonts w:ascii="Times New Roman"/>
          <w:b w:val="false"/>
          <w:i w:val="false"/>
          <w:color w:val="000000"/>
          <w:sz w:val="28"/>
        </w:rPr>
        <w:t>
      Абайскому району - 1 010 609 тыс. тенге;</w:t>
      </w:r>
      <w:r>
        <w:br/>
      </w:r>
      <w:r>
        <w:rPr>
          <w:rFonts w:ascii="Times New Roman"/>
          <w:b w:val="false"/>
          <w:i w:val="false"/>
          <w:color w:val="000000"/>
          <w:sz w:val="28"/>
        </w:rPr>
        <w:t>
      Актогайскому району - 515 895 тыс. тенге;</w:t>
      </w:r>
      <w:r>
        <w:br/>
      </w:r>
      <w:r>
        <w:rPr>
          <w:rFonts w:ascii="Times New Roman"/>
          <w:b w:val="false"/>
          <w:i w:val="false"/>
          <w:color w:val="000000"/>
          <w:sz w:val="28"/>
        </w:rPr>
        <w:t>
      городу Балхаш - 287 386 тыс. тенге;</w:t>
      </w:r>
      <w:r>
        <w:br/>
      </w:r>
      <w:r>
        <w:rPr>
          <w:rFonts w:ascii="Times New Roman"/>
          <w:b w:val="false"/>
          <w:i w:val="false"/>
          <w:color w:val="000000"/>
          <w:sz w:val="28"/>
        </w:rPr>
        <w:t>
      Бухар-Жыраускому району - 1 561 007 тыс. тенге;</w:t>
      </w:r>
      <w:r>
        <w:br/>
      </w:r>
      <w:r>
        <w:rPr>
          <w:rFonts w:ascii="Times New Roman"/>
          <w:b w:val="false"/>
          <w:i w:val="false"/>
          <w:color w:val="000000"/>
          <w:sz w:val="28"/>
        </w:rPr>
        <w:t>
      Жанааркинскому району - 820 478 тыс. тенге;</w:t>
      </w:r>
      <w:r>
        <w:br/>
      </w:r>
      <w:r>
        <w:rPr>
          <w:rFonts w:ascii="Times New Roman"/>
          <w:b w:val="false"/>
          <w:i w:val="false"/>
          <w:color w:val="000000"/>
          <w:sz w:val="28"/>
        </w:rPr>
        <w:t>
      городу Каражал - 250 468 тыс. тенге;</w:t>
      </w:r>
      <w:r>
        <w:br/>
      </w:r>
      <w:r>
        <w:rPr>
          <w:rFonts w:ascii="Times New Roman"/>
          <w:b w:val="false"/>
          <w:i w:val="false"/>
          <w:color w:val="000000"/>
          <w:sz w:val="28"/>
        </w:rPr>
        <w:t>
      Каркаралинскому району - 1 533 823 тыс. тенге;</w:t>
      </w:r>
      <w:r>
        <w:br/>
      </w:r>
      <w:r>
        <w:rPr>
          <w:rFonts w:ascii="Times New Roman"/>
          <w:b w:val="false"/>
          <w:i w:val="false"/>
          <w:color w:val="000000"/>
          <w:sz w:val="28"/>
        </w:rPr>
        <w:t>
      Нуринскому району - 987 736 тыс. тенге;</w:t>
      </w:r>
      <w:r>
        <w:br/>
      </w:r>
      <w:r>
        <w:rPr>
          <w:rFonts w:ascii="Times New Roman"/>
          <w:b w:val="false"/>
          <w:i w:val="false"/>
          <w:color w:val="000000"/>
          <w:sz w:val="28"/>
        </w:rPr>
        <w:t>
      Осакаровскому району - 922 332 тыс. тенге;</w:t>
      </w:r>
      <w:r>
        <w:br/>
      </w:r>
      <w:r>
        <w:rPr>
          <w:rFonts w:ascii="Times New Roman"/>
          <w:b w:val="false"/>
          <w:i w:val="false"/>
          <w:color w:val="000000"/>
          <w:sz w:val="28"/>
        </w:rPr>
        <w:t>
      городу Приозерск - 360 451 тыс. тенге;</w:t>
      </w:r>
      <w:r>
        <w:br/>
      </w:r>
      <w:r>
        <w:rPr>
          <w:rFonts w:ascii="Times New Roman"/>
          <w:b w:val="false"/>
          <w:i w:val="false"/>
          <w:color w:val="000000"/>
          <w:sz w:val="28"/>
        </w:rPr>
        <w:t>
      городу Сарань - 678 510 тыс. тенге;</w:t>
      </w:r>
      <w:r>
        <w:br/>
      </w:r>
      <w:r>
        <w:rPr>
          <w:rFonts w:ascii="Times New Roman"/>
          <w:b w:val="false"/>
          <w:i w:val="false"/>
          <w:color w:val="000000"/>
          <w:sz w:val="28"/>
        </w:rPr>
        <w:t>
      городу Сатпаев - 1 281 911 тыс. тенге;</w:t>
      </w:r>
      <w:r>
        <w:br/>
      </w:r>
      <w:r>
        <w:rPr>
          <w:rFonts w:ascii="Times New Roman"/>
          <w:b w:val="false"/>
          <w:i w:val="false"/>
          <w:color w:val="000000"/>
          <w:sz w:val="28"/>
        </w:rPr>
        <w:t>
      Улытаускому району - 282 251 тыс. тенге;</w:t>
      </w:r>
      <w:r>
        <w:br/>
      </w:r>
      <w:r>
        <w:rPr>
          <w:rFonts w:ascii="Times New Roman"/>
          <w:b w:val="false"/>
          <w:i w:val="false"/>
          <w:color w:val="000000"/>
          <w:sz w:val="28"/>
        </w:rPr>
        <w:t>
      городу Шахтинск - 1 052 800 тыс. тенге;</w:t>
      </w:r>
      <w:r>
        <w:br/>
      </w:r>
      <w:r>
        <w:rPr>
          <w:rFonts w:ascii="Times New Roman"/>
          <w:b w:val="false"/>
          <w:i w:val="false"/>
          <w:color w:val="000000"/>
          <w:sz w:val="28"/>
        </w:rPr>
        <w:t>
      Шетскому району - 1 060 752 тыс. тенге.</w:t>
      </w:r>
      <w:r>
        <w:br/>
      </w:r>
      <w:r>
        <w:rPr>
          <w:rFonts w:ascii="Times New Roman"/>
          <w:b w:val="false"/>
          <w:i w:val="false"/>
          <w:color w:val="000000"/>
          <w:sz w:val="28"/>
        </w:rPr>
        <w:t>
</w:t>
      </w:r>
      <w:r>
        <w:rPr>
          <w:rFonts w:ascii="Times New Roman"/>
          <w:b w:val="false"/>
          <w:i w:val="false"/>
          <w:color w:val="000000"/>
          <w:sz w:val="28"/>
        </w:rPr>
        <w:t xml:space="preserve">
6-1. Установить на 2008 год гражданским служащим здравоохранения, образования, культуры и спорта, работающим в аульной (сельской) местности, финансируемые из областного бюджета, повышенные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Дополнен пунктом 6-1 -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p>
    <w:bookmarkEnd w:id="5"/>
    <w:bookmarkStart w:name="z9" w:id="6"/>
    <w:p>
      <w:pPr>
        <w:spacing w:after="0"/>
        <w:ind w:left="0"/>
        <w:jc w:val="both"/>
      </w:pPr>
      <w:r>
        <w:rPr>
          <w:rFonts w:ascii="Times New Roman"/>
          <w:b w:val="false"/>
          <w:i w:val="false"/>
          <w:color w:val="000000"/>
          <w:sz w:val="28"/>
        </w:rPr>
        <w:t>
      6-2. Учесть, что в составе расходов областного бюджета предусмотрены средства в сумме 1450000 тыс. тенге на кредитование Акционерного Общества "Фонд развития предпринимательства "ДАМУ" в соответствии с постановлением Правительства Республики Казахстан от 6 ноября 2007 года </w:t>
      </w:r>
      <w:r>
        <w:rPr>
          <w:rFonts w:ascii="Times New Roman"/>
          <w:b w:val="false"/>
          <w:i w:val="false"/>
          <w:color w:val="000000"/>
          <w:sz w:val="28"/>
        </w:rPr>
        <w:t xml:space="preserve">N 1039 </w:t>
      </w:r>
      <w:r>
        <w:rPr>
          <w:rFonts w:ascii="Times New Roman"/>
          <w:b w:val="false"/>
          <w:i w:val="false"/>
          <w:color w:val="000000"/>
          <w:sz w:val="28"/>
        </w:rPr>
        <w:t xml:space="preserve">"Об утверждении Плана первоочередных действий по обеспечению стабильности социально-экономического развития Республики Казахстан.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Дополнен пунктом 6-2 - </w:t>
      </w:r>
      <w:r>
        <w:rPr>
          <w:rFonts w:ascii="Times New Roman"/>
          <w:b w:val="false"/>
          <w:i w:val="false"/>
          <w:color w:val="000000"/>
          <w:sz w:val="28"/>
        </w:rPr>
        <w:t xml:space="preserve">решением </w:t>
      </w:r>
      <w:r>
        <w:rPr>
          <w:rFonts w:ascii="Times New Roman"/>
          <w:b w:val="false"/>
          <w:i w:val="false"/>
          <w:color w:val="ff0000"/>
          <w:sz w:val="28"/>
        </w:rPr>
        <w:t xml:space="preserve">VI сессии Карагандинского областного Маслихата от 22.05.2008 г. N 119, пункт 6-2 с изменением, внесенным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решением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 xml:space="preserve">; решением XII сессии Карагандинского областного Маслихата от 20.11.2008 </w:t>
      </w:r>
      <w:r>
        <w:rPr>
          <w:rFonts w:ascii="Times New Roman"/>
          <w:b w:val="false"/>
          <w:i w:val="false"/>
          <w:color w:val="000000"/>
          <w:sz w:val="28"/>
        </w:rPr>
        <w:t xml:space="preserve">N 168 </w:t>
      </w:r>
      <w:r>
        <w:rPr>
          <w:rFonts w:ascii="Times New Roman"/>
          <w:b w:val="false"/>
          <w:i w:val="false"/>
          <w:color w:val="000000"/>
          <w:sz w:val="28"/>
        </w:rPr>
        <w:t>(</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6"/>
    <w:bookmarkStart w:name="z10" w:id="7"/>
    <w:p>
      <w:pPr>
        <w:spacing w:after="0"/>
        <w:ind w:left="0"/>
        <w:jc w:val="both"/>
      </w:pPr>
      <w:r>
        <w:rPr>
          <w:rFonts w:ascii="Times New Roman"/>
          <w:b w:val="false"/>
          <w:i w:val="false"/>
          <w:color w:val="000000"/>
          <w:sz w:val="28"/>
        </w:rPr>
        <w:t xml:space="preserve">
      7.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21 048 тыс. тенге на обучение государственных служащих компьютерной грамотности. </w:t>
      </w:r>
    </w:p>
    <w:bookmarkEnd w:id="7"/>
    <w:bookmarkStart w:name="z11" w:id="8"/>
    <w:p>
      <w:pPr>
        <w:spacing w:after="0"/>
        <w:ind w:left="0"/>
        <w:jc w:val="both"/>
      </w:pPr>
      <w:r>
        <w:rPr>
          <w:rFonts w:ascii="Times New Roman"/>
          <w:b w:val="false"/>
          <w:i w:val="false"/>
          <w:color w:val="000000"/>
          <w:sz w:val="28"/>
        </w:rPr>
        <w:t xml:space="preserve">
      8.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190 069 тыс. тенге на развитие человеческого капитала в рамках электронного правительства.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w:t>
      </w:r>
    </w:p>
    <w:bookmarkEnd w:id="8"/>
    <w:bookmarkStart w:name="z12" w:id="9"/>
    <w:p>
      <w:pPr>
        <w:spacing w:after="0"/>
        <w:ind w:left="0"/>
        <w:jc w:val="both"/>
      </w:pPr>
      <w:r>
        <w:rPr>
          <w:rFonts w:ascii="Times New Roman"/>
          <w:b w:val="false"/>
          <w:i w:val="false"/>
          <w:color w:val="000000"/>
          <w:sz w:val="28"/>
        </w:rPr>
        <w:t xml:space="preserve">
      9.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79 807 тыс. тенге на содержание вновь вводимых объектов образования. </w:t>
      </w:r>
    </w:p>
    <w:bookmarkEnd w:id="9"/>
    <w:bookmarkStart w:name="z13" w:id="10"/>
    <w:p>
      <w:pPr>
        <w:spacing w:after="0"/>
        <w:ind w:left="0"/>
        <w:jc w:val="both"/>
      </w:pPr>
      <w:r>
        <w:rPr>
          <w:rFonts w:ascii="Times New Roman"/>
          <w:b w:val="false"/>
          <w:i w:val="false"/>
          <w:color w:val="000000"/>
          <w:sz w:val="28"/>
        </w:rPr>
        <w:t>
      10.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1 393 158 тыс. тенге на реализацию </w:t>
      </w:r>
      <w:r>
        <w:rPr>
          <w:rFonts w:ascii="Times New Roman"/>
          <w:b w:val="false"/>
          <w:i w:val="false"/>
          <w:color w:val="000000"/>
          <w:sz w:val="28"/>
        </w:rPr>
        <w:t xml:space="preserve">Государственной программы развития образования </w:t>
      </w:r>
      <w:r>
        <w:rPr>
          <w:rFonts w:ascii="Times New Roman"/>
          <w:b w:val="false"/>
          <w:i w:val="false"/>
          <w:color w:val="000000"/>
          <w:sz w:val="28"/>
        </w:rPr>
        <w:t xml:space="preserve">в Республике Казахстан на 2005-2010 годы и региональной программы развития образования Карагандинской области на 2006-2010 годы.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w:t>
      </w:r>
    </w:p>
    <w:bookmarkEnd w:id="10"/>
    <w:bookmarkStart w:name="z14" w:id="11"/>
    <w:p>
      <w:pPr>
        <w:spacing w:after="0"/>
        <w:ind w:left="0"/>
        <w:jc w:val="both"/>
      </w:pPr>
      <w:r>
        <w:rPr>
          <w:rFonts w:ascii="Times New Roman"/>
          <w:b w:val="false"/>
          <w:i w:val="false"/>
          <w:color w:val="000000"/>
          <w:sz w:val="28"/>
        </w:rPr>
        <w:t>
      11.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138 000 тыс. тенге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p>
    <w:bookmarkEnd w:id="11"/>
    <w:bookmarkStart w:name="z15" w:id="12"/>
    <w:p>
      <w:pPr>
        <w:spacing w:after="0"/>
        <w:ind w:left="0"/>
        <w:jc w:val="both"/>
      </w:pPr>
      <w:r>
        <w:rPr>
          <w:rFonts w:ascii="Times New Roman"/>
          <w:b w:val="false"/>
          <w:i w:val="false"/>
          <w:color w:val="000000"/>
          <w:sz w:val="28"/>
        </w:rPr>
        <w:t>
      12. Учесть, что в составе расходов областного бюджета на 2008 год предусмотрены целевые текущие трансферты бюджету города Приозерска в сумме 131 599 тыс. тенге на капитальный ремонт жилья военнослужащих.</w:t>
      </w:r>
    </w:p>
    <w:bookmarkEnd w:id="12"/>
    <w:bookmarkStart w:name="z16" w:id="13"/>
    <w:p>
      <w:pPr>
        <w:spacing w:after="0"/>
        <w:ind w:left="0"/>
        <w:jc w:val="both"/>
      </w:pPr>
      <w:r>
        <w:rPr>
          <w:rFonts w:ascii="Times New Roman"/>
          <w:b w:val="false"/>
          <w:i w:val="false"/>
          <w:color w:val="000000"/>
          <w:sz w:val="28"/>
        </w:rPr>
        <w:t>
      13.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850 000 тыс. тенге на строительство жилья государственного коммунального жилищного фонда в соответствии с </w:t>
      </w:r>
      <w:r>
        <w:rPr>
          <w:rFonts w:ascii="Times New Roman"/>
          <w:b w:val="false"/>
          <w:i w:val="false"/>
          <w:color w:val="000000"/>
          <w:sz w:val="28"/>
        </w:rPr>
        <w:t>Государственной программой жилищного строительства в Республике Казахстан на 2008-2010 годы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w:t>
      </w:r>
    </w:p>
    <w:bookmarkEnd w:id="13"/>
    <w:bookmarkStart w:name="z17" w:id="14"/>
    <w:p>
      <w:pPr>
        <w:spacing w:after="0"/>
        <w:ind w:left="0"/>
        <w:jc w:val="both"/>
      </w:pPr>
      <w:r>
        <w:rPr>
          <w:rFonts w:ascii="Times New Roman"/>
          <w:b w:val="false"/>
          <w:i w:val="false"/>
          <w:color w:val="000000"/>
          <w:sz w:val="28"/>
        </w:rPr>
        <w:t>
      14.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2 425 000 тыс. тенге на развитие и благоустройство инженерно-коммуникационной инфраструктуры в соответствии с </w:t>
      </w:r>
      <w:r>
        <w:rPr>
          <w:rFonts w:ascii="Times New Roman"/>
          <w:b w:val="false"/>
          <w:i w:val="false"/>
          <w:color w:val="000000"/>
          <w:sz w:val="28"/>
        </w:rPr>
        <w:t>Государственной программой жилищного строительства в Республике Казахстан на 2008-2010 годы</w:t>
      </w:r>
      <w:r>
        <w:rPr>
          <w:rFonts w:ascii="Times New Roman"/>
          <w:b w:val="false"/>
          <w:i w:val="false"/>
          <w:color w:val="000000"/>
          <w:sz w:val="28"/>
        </w:rPr>
        <w:t xml:space="preserve">. </w:t>
      </w:r>
    </w:p>
    <w:bookmarkEnd w:id="14"/>
    <w:bookmarkStart w:name="z18" w:id="15"/>
    <w:p>
      <w:pPr>
        <w:spacing w:after="0"/>
        <w:ind w:left="0"/>
        <w:jc w:val="both"/>
      </w:pPr>
      <w:r>
        <w:rPr>
          <w:rFonts w:ascii="Times New Roman"/>
          <w:b w:val="false"/>
          <w:i w:val="false"/>
          <w:color w:val="000000"/>
          <w:sz w:val="28"/>
        </w:rPr>
        <w:t xml:space="preserve">
      15.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1 500 266 тыс. тенге на развитие системы водоснабжения, в соответствии с региональной программой "Питьевые воды на 2002-2010 годы". </w:t>
      </w:r>
      <w:r>
        <w:rPr>
          <w:rFonts w:ascii="Times New Roman"/>
          <w:b w:val="false"/>
          <w:i w:val="false"/>
          <w:color w:val="ff0000"/>
          <w:sz w:val="28"/>
        </w:rPr>
        <w:t>&lt;*&gt;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p>
    <w:bookmarkEnd w:id="15"/>
    <w:bookmarkStart w:name="z19" w:id="16"/>
    <w:p>
      <w:pPr>
        <w:spacing w:after="0"/>
        <w:ind w:left="0"/>
        <w:jc w:val="both"/>
      </w:pPr>
      <w:r>
        <w:rPr>
          <w:rFonts w:ascii="Times New Roman"/>
          <w:b w:val="false"/>
          <w:i w:val="false"/>
          <w:color w:val="000000"/>
          <w:sz w:val="28"/>
        </w:rPr>
        <w:t xml:space="preserve">
      16.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36 500 тыс. тенге на реализацию региональной программы развития сферы культуры Карагандинской области на 2007-2009 годы. </w:t>
      </w:r>
      <w:r>
        <w:rPr>
          <w:rFonts w:ascii="Times New Roman"/>
          <w:b w:val="false"/>
          <w:i w:val="false"/>
          <w:color w:val="ff0000"/>
          <w:sz w:val="28"/>
        </w:rPr>
        <w:t>&lt;*&gt;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V сессии Карагандинского областного маслихата от 27.03.2008 г. N 79.</w:t>
      </w:r>
    </w:p>
    <w:bookmarkEnd w:id="16"/>
    <w:bookmarkStart w:name="z20" w:id="17"/>
    <w:p>
      <w:pPr>
        <w:spacing w:after="0"/>
        <w:ind w:left="0"/>
        <w:jc w:val="both"/>
      </w:pPr>
      <w:r>
        <w:rPr>
          <w:rFonts w:ascii="Times New Roman"/>
          <w:b w:val="false"/>
          <w:i w:val="false"/>
          <w:color w:val="000000"/>
          <w:sz w:val="28"/>
        </w:rPr>
        <w:t>
      17.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16 138 тыс. тенге на реализацию региональной программы "Программа поддержки и развития малого предпринимательства Карагандинской области на 2007-2009 годы".</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w:t>
      </w:r>
    </w:p>
    <w:bookmarkEnd w:id="17"/>
    <w:bookmarkStart w:name="z21" w:id="18"/>
    <w:p>
      <w:pPr>
        <w:spacing w:after="0"/>
        <w:ind w:left="0"/>
        <w:jc w:val="both"/>
      </w:pPr>
      <w:r>
        <w:rPr>
          <w:rFonts w:ascii="Times New Roman"/>
          <w:b w:val="false"/>
          <w:i w:val="false"/>
          <w:color w:val="000000"/>
          <w:sz w:val="28"/>
        </w:rPr>
        <w:t xml:space="preserve">
      18.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4 138 581 тыс. тенге на реализацию региональных программ развития автомобильных дорог Карагандинской области на 2006-2012 годы, обеспечения безопасности дорожного движения на 2007-2009 годы, на реализацию программ развития жилищно-коммунального хозяйства и "Мой двор".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 xml:space="preserve">VI сессии Карагандинского областного Маслихата от 22.05.2008 г. N 119,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решением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w:t>
      </w:r>
    </w:p>
    <w:bookmarkEnd w:id="18"/>
    <w:bookmarkStart w:name="z22" w:id="19"/>
    <w:p>
      <w:pPr>
        <w:spacing w:after="0"/>
        <w:ind w:left="0"/>
        <w:jc w:val="both"/>
      </w:pPr>
      <w:r>
        <w:rPr>
          <w:rFonts w:ascii="Times New Roman"/>
          <w:b w:val="false"/>
          <w:i w:val="false"/>
          <w:color w:val="000000"/>
          <w:sz w:val="28"/>
        </w:rPr>
        <w:t xml:space="preserve">
      19.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54 742 тыс. тенге на развитие теплоэнергетической системы.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r>
        <w:rPr>
          <w:rFonts w:ascii="Times New Roman"/>
          <w:b w:val="false"/>
          <w:i w:val="false"/>
          <w:color w:val="000000"/>
          <w:sz w:val="28"/>
        </w:rPr>
        <w:t>решением</w:t>
      </w:r>
      <w:r>
        <w:rPr>
          <w:rFonts w:ascii="Times New Roman"/>
          <w:b w:val="false"/>
          <w:i w:val="false"/>
          <w:color w:val="ff0000"/>
          <w:sz w:val="28"/>
        </w:rPr>
        <w:t xml:space="preserve">VI сессии Карагандинского областного Маслихата от 22.05.2008 г. N 119,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w:t>
      </w:r>
    </w:p>
    <w:bookmarkEnd w:id="19"/>
    <w:bookmarkStart w:name="z23" w:id="20"/>
    <w:p>
      <w:pPr>
        <w:spacing w:after="0"/>
        <w:ind w:left="0"/>
        <w:jc w:val="both"/>
      </w:pPr>
      <w:r>
        <w:rPr>
          <w:rFonts w:ascii="Times New Roman"/>
          <w:b w:val="false"/>
          <w:i w:val="false"/>
          <w:color w:val="000000"/>
          <w:sz w:val="28"/>
        </w:rPr>
        <w:t>
      20.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73 200 тыс. тенге на реализацию программы "Государственная программа развития сельских территорий на 2007-2010 годы".</w:t>
      </w:r>
    </w:p>
    <w:bookmarkEnd w:id="20"/>
    <w:bookmarkStart w:name="z24" w:id="21"/>
    <w:p>
      <w:pPr>
        <w:spacing w:after="0"/>
        <w:ind w:left="0"/>
        <w:jc w:val="both"/>
      </w:pPr>
      <w:r>
        <w:rPr>
          <w:rFonts w:ascii="Times New Roman"/>
          <w:b w:val="false"/>
          <w:i w:val="false"/>
          <w:color w:val="000000"/>
          <w:sz w:val="28"/>
        </w:rPr>
        <w:t>
      21. Учесть, что в составе расходов областного бюджета на 2008 год предусмотрены целевые трансферты на развитие бюджетам районов (городов областного значения) в сумме 149 589 тыс. тенге на реализацию региональной программы развития физической культуры и спорта на 2008-2011 годы.</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внесено изменение - решением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 xml:space="preserve">. </w:t>
      </w:r>
    </w:p>
    <w:bookmarkEnd w:id="21"/>
    <w:bookmarkStart w:name="z25" w:id="22"/>
    <w:p>
      <w:pPr>
        <w:spacing w:after="0"/>
        <w:ind w:left="0"/>
        <w:jc w:val="both"/>
      </w:pPr>
      <w:r>
        <w:rPr>
          <w:rFonts w:ascii="Times New Roman"/>
          <w:b w:val="false"/>
          <w:i w:val="false"/>
          <w:color w:val="000000"/>
          <w:sz w:val="28"/>
        </w:rPr>
        <w:t xml:space="preserve">
      21-1. Учесть, что в составе расходов областного бюджета на 2008 год предусмотрены целевые текущие трансферты бюджету города Приозерск в сумме 661 200 тыс. тенге на поддержание инфраструктуры.  </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21-1 в соответствии с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w:t>
      </w:r>
    </w:p>
    <w:bookmarkEnd w:id="22"/>
    <w:bookmarkStart w:name="z26" w:id="23"/>
    <w:p>
      <w:pPr>
        <w:spacing w:after="0"/>
        <w:ind w:left="0"/>
        <w:jc w:val="both"/>
      </w:pPr>
      <w:r>
        <w:rPr>
          <w:rFonts w:ascii="Times New Roman"/>
          <w:b w:val="false"/>
          <w:i w:val="false"/>
          <w:color w:val="000000"/>
          <w:sz w:val="28"/>
        </w:rPr>
        <w:t>
      21-2. Учесть, что в составе расходов областного бюджета на 2008 год предусмотрены целевые текущие трансферты бюджетам районов (городов областного значения) в сумме 183 502 тыс. тенге на компенсацию потерь, в связи с увеличением минимального размера заработной платы.</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21-2 в соответствии с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w:t>
      </w:r>
    </w:p>
    <w:bookmarkEnd w:id="23"/>
    <w:bookmarkStart w:name="z27" w:id="24"/>
    <w:p>
      <w:pPr>
        <w:spacing w:after="0"/>
        <w:ind w:left="0"/>
        <w:jc w:val="both"/>
      </w:pPr>
      <w:r>
        <w:rPr>
          <w:rFonts w:ascii="Times New Roman"/>
          <w:b w:val="false"/>
          <w:i w:val="false"/>
          <w:color w:val="000000"/>
          <w:sz w:val="28"/>
        </w:rPr>
        <w:t>
      22. Учесть, что в составе расходов областного бюджета на 2008 год предусмотрены бюджетные кредиты бюджетам районов (городов областного значения) в сумме 850 000 тыс. тенге на строительство и приобретение жилья по нулевой ставке вознаграждения (интереса) в соответствии с </w:t>
      </w:r>
      <w:r>
        <w:rPr>
          <w:rFonts w:ascii="Times New Roman"/>
          <w:b w:val="false"/>
          <w:i w:val="false"/>
          <w:color w:val="000000"/>
          <w:sz w:val="28"/>
        </w:rPr>
        <w:t>Государственной программой жилищного строительства в Республике Казахстан на 2008-2010 годы</w:t>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Распределение указанных целевых текущих трансфертов и трансфертов на развитие определяется постановлением акимата Карагандинской области. </w:t>
      </w:r>
    </w:p>
    <w:bookmarkStart w:name="z28" w:id="25"/>
    <w:p>
      <w:pPr>
        <w:spacing w:after="0"/>
        <w:ind w:left="0"/>
        <w:jc w:val="both"/>
      </w:pPr>
      <w:r>
        <w:rPr>
          <w:rFonts w:ascii="Times New Roman"/>
          <w:b w:val="false"/>
          <w:i w:val="false"/>
          <w:color w:val="000000"/>
          <w:sz w:val="28"/>
        </w:rPr>
        <w:t>
      23. Утвердить 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25"/>
    <w:bookmarkStart w:name="z29" w:id="26"/>
    <w:p>
      <w:pPr>
        <w:spacing w:after="0"/>
        <w:ind w:left="0"/>
        <w:jc w:val="both"/>
      </w:pPr>
      <w:r>
        <w:rPr>
          <w:rFonts w:ascii="Times New Roman"/>
          <w:b w:val="false"/>
          <w:i w:val="false"/>
          <w:color w:val="000000"/>
          <w:sz w:val="28"/>
        </w:rPr>
        <w:t xml:space="preserve">
      24. Предусмотреть в областном бюджете на 2008 год средства на оплату проезда больных граждан Карагандинской области на оказание им высокоспециализированной медицинской помощи лечебными организациями городов Астаны, Алматы, Павлодар при заболеваниях требующих особо сложных методов диагностики, лечения и использования уникальных медицинских технологий, предоставляемых профильными республиканскими медицинскими организациями в соответствии с квотой, утвержденной Министерством здравоохранения Республики Казахстан. </w:t>
      </w:r>
    </w:p>
    <w:bookmarkEnd w:id="26"/>
    <w:bookmarkStart w:name="z30" w:id="27"/>
    <w:p>
      <w:pPr>
        <w:spacing w:after="0"/>
        <w:ind w:left="0"/>
        <w:jc w:val="both"/>
      </w:pPr>
      <w:r>
        <w:rPr>
          <w:rFonts w:ascii="Times New Roman"/>
          <w:b w:val="false"/>
          <w:i w:val="false"/>
          <w:color w:val="000000"/>
          <w:sz w:val="28"/>
        </w:rPr>
        <w:t>
      25. Утвердить перечень областных бюджетных программ, не подлежащих секвестру в процессе исполнения областного бюджета на 2008 год, согласно </w:t>
      </w:r>
      <w:r>
        <w:rPr>
          <w:rFonts w:ascii="Times New Roman"/>
          <w:b w:val="false"/>
          <w:i w:val="false"/>
          <w:color w:val="000000"/>
          <w:sz w:val="28"/>
        </w:rPr>
        <w:t>приложению 3</w:t>
      </w:r>
      <w:r>
        <w:rPr>
          <w:rFonts w:ascii="Times New Roman"/>
          <w:b w:val="false"/>
          <w:i w:val="false"/>
          <w:color w:val="000000"/>
          <w:sz w:val="28"/>
        </w:rPr>
        <w:t xml:space="preserve">. </w:t>
      </w:r>
    </w:p>
    <w:bookmarkEnd w:id="27"/>
    <w:bookmarkStart w:name="z31" w:id="28"/>
    <w:p>
      <w:pPr>
        <w:spacing w:after="0"/>
        <w:ind w:left="0"/>
        <w:jc w:val="both"/>
      </w:pPr>
      <w:r>
        <w:rPr>
          <w:rFonts w:ascii="Times New Roman"/>
          <w:b w:val="false"/>
          <w:i w:val="false"/>
          <w:color w:val="000000"/>
          <w:sz w:val="28"/>
        </w:rPr>
        <w:t>
      26. Установить, что в процессе исполнения бюджетов районов (городов областного значения) на 2008 год не подлежат секвестру местные бюджетные программы согласно </w:t>
      </w:r>
      <w:r>
        <w:rPr>
          <w:rFonts w:ascii="Times New Roman"/>
          <w:b w:val="false"/>
          <w:i w:val="false"/>
          <w:color w:val="000000"/>
          <w:sz w:val="28"/>
        </w:rPr>
        <w:t>приложению 4</w:t>
      </w:r>
      <w:r>
        <w:rPr>
          <w:rFonts w:ascii="Times New Roman"/>
          <w:b w:val="false"/>
          <w:i w:val="false"/>
          <w:color w:val="000000"/>
          <w:sz w:val="28"/>
        </w:rPr>
        <w:t xml:space="preserve">. </w:t>
      </w:r>
    </w:p>
    <w:bookmarkEnd w:id="28"/>
    <w:bookmarkStart w:name="z32" w:id="29"/>
    <w:p>
      <w:pPr>
        <w:spacing w:after="0"/>
        <w:ind w:left="0"/>
        <w:jc w:val="both"/>
      </w:pPr>
      <w:r>
        <w:rPr>
          <w:rFonts w:ascii="Times New Roman"/>
          <w:b w:val="false"/>
          <w:i w:val="false"/>
          <w:color w:val="000000"/>
          <w:sz w:val="28"/>
        </w:rPr>
        <w:t xml:space="preserve">
      27. Утвердить резерв акимата Карагандинской области на 2008 год в сумме 296146 тыс. тенге. </w:t>
      </w:r>
      <w:r>
        <w:rPr>
          <w:rFonts w:ascii="Times New Roman"/>
          <w:b w:val="false"/>
          <w:i w:val="false"/>
          <w:color w:val="ff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внесено изменение - </w:t>
      </w:r>
      <w:r>
        <w:rPr>
          <w:rFonts w:ascii="Times New Roman"/>
          <w:b w:val="false"/>
          <w:i w:val="false"/>
          <w:color w:val="000000"/>
          <w:sz w:val="28"/>
        </w:rPr>
        <w:t xml:space="preserve">решением </w:t>
      </w:r>
      <w:r>
        <w:rPr>
          <w:rFonts w:ascii="Times New Roman"/>
          <w:b w:val="false"/>
          <w:i w:val="false"/>
          <w:color w:val="ff0000"/>
          <w:sz w:val="28"/>
        </w:rPr>
        <w:t xml:space="preserve">V сессии Карагандинского областного Маслихата от 27.03.2008 г. N 79, </w:t>
      </w:r>
      <w:r>
        <w:rPr>
          <w:rFonts w:ascii="Times New Roman"/>
          <w:b w:val="false"/>
          <w:i w:val="false"/>
          <w:color w:val="000000"/>
          <w:sz w:val="28"/>
        </w:rPr>
        <w:t xml:space="preserve">решением </w:t>
      </w:r>
      <w:r>
        <w:rPr>
          <w:rFonts w:ascii="Times New Roman"/>
          <w:b w:val="false"/>
          <w:i w:val="false"/>
          <w:color w:val="ff0000"/>
          <w:sz w:val="28"/>
        </w:rPr>
        <w:t xml:space="preserve">VI сессии Карагандинского областного Маслихата от 22.05.2008 г. N 119, решением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решением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решением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 xml:space="preserve">; решением XII сессии Карагандинского областного Маслихата от 20.11.2008 </w:t>
      </w:r>
      <w:r>
        <w:rPr>
          <w:rFonts w:ascii="Times New Roman"/>
          <w:b w:val="false"/>
          <w:i w:val="false"/>
          <w:color w:val="000000"/>
          <w:sz w:val="28"/>
        </w:rPr>
        <w:t xml:space="preserve">N 168 </w:t>
      </w:r>
      <w:r>
        <w:rPr>
          <w:rFonts w:ascii="Times New Roman"/>
          <w:b w:val="false"/>
          <w:i w:val="false"/>
          <w:color w:val="000000"/>
          <w:sz w:val="28"/>
        </w:rPr>
        <w:t>(</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29"/>
    <w:bookmarkStart w:name="z33" w:id="30"/>
    <w:p>
      <w:pPr>
        <w:spacing w:after="0"/>
        <w:ind w:left="0"/>
        <w:jc w:val="both"/>
      </w:pPr>
      <w:r>
        <w:rPr>
          <w:rFonts w:ascii="Times New Roman"/>
          <w:b w:val="false"/>
          <w:i w:val="false"/>
          <w:color w:val="000000"/>
          <w:sz w:val="28"/>
        </w:rPr>
        <w:t>
      28. Настоящее решение вводится в действие с 1 января 2008 года.</w:t>
      </w:r>
    </w:p>
    <w:bookmarkEnd w:id="30"/>
    <w:p>
      <w:pPr>
        <w:spacing w:after="0"/>
        <w:ind w:left="0"/>
        <w:jc w:val="both"/>
      </w:pPr>
      <w:r>
        <w:rPr>
          <w:rFonts w:ascii="Times New Roman"/>
          <w:b w:val="false"/>
          <w:i/>
          <w:color w:val="000000"/>
          <w:sz w:val="28"/>
        </w:rPr>
        <w:t>      Председатель сессии                        Ж. Таласпеков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областного маслихата                       Б. Жумабеков</w:t>
      </w:r>
    </w:p>
    <w:bookmarkStart w:name="z34"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III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14 декабря 2007 года N 35 </w:t>
      </w:r>
      <w:r>
        <w:rPr>
          <w:rFonts w:ascii="Times New Roman"/>
          <w:b w:val="false"/>
          <w:i w:val="false"/>
          <w:color w:val="ff0000"/>
          <w:sz w:val="28"/>
        </w:rPr>
        <w:t xml:space="preserve">&lt;*&gt; </w:t>
      </w:r>
    </w:p>
    <w:bookmarkEnd w:id="31"/>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000000"/>
          <w:sz w:val="28"/>
        </w:rPr>
        <w:t xml:space="preserve">решения </w:t>
      </w:r>
      <w:r>
        <w:rPr>
          <w:rFonts w:ascii="Times New Roman"/>
          <w:b w:val="false"/>
          <w:i w:val="false"/>
          <w:color w:val="ff0000"/>
          <w:sz w:val="28"/>
        </w:rPr>
        <w:t>V сессии Карагандинского областного Маслихата от 27.03.2008 г. N 79,</w:t>
      </w:r>
      <w:r>
        <w:rPr>
          <w:rFonts w:ascii="Times New Roman"/>
          <w:b w:val="false"/>
          <w:i w:val="false"/>
          <w:color w:val="000000"/>
          <w:sz w:val="28"/>
        </w:rPr>
        <w:t> </w:t>
      </w:r>
      <w:r>
        <w:rPr>
          <w:rFonts w:ascii="Times New Roman"/>
          <w:b w:val="false"/>
          <w:i w:val="false"/>
          <w:color w:val="000000"/>
          <w:sz w:val="28"/>
        </w:rPr>
        <w:t xml:space="preserve">решения </w:t>
      </w:r>
      <w:r>
        <w:rPr>
          <w:rFonts w:ascii="Times New Roman"/>
          <w:b w:val="false"/>
          <w:i w:val="false"/>
          <w:color w:val="ff0000"/>
          <w:sz w:val="28"/>
        </w:rPr>
        <w:t xml:space="preserve">VI сессии Карагандинского областного Маслихата от 22.05.2008 г. N 119, решения VII сессии Карагандинского областного Маслихата от 18.06.2008 </w:t>
      </w:r>
      <w:r>
        <w:rPr>
          <w:rFonts w:ascii="Times New Roman"/>
          <w:b w:val="false"/>
          <w:i w:val="false"/>
          <w:color w:val="000000"/>
          <w:sz w:val="28"/>
        </w:rPr>
        <w:t>N 129</w:t>
      </w:r>
      <w:r>
        <w:rPr>
          <w:rFonts w:ascii="Times New Roman"/>
          <w:b w:val="false"/>
          <w:i w:val="false"/>
          <w:color w:val="ff0000"/>
          <w:sz w:val="28"/>
        </w:rPr>
        <w:t xml:space="preserve">, решения IX сессии Карагандинского областного Маслихата от 21.08.2008 </w:t>
      </w:r>
      <w:r>
        <w:rPr>
          <w:rFonts w:ascii="Times New Roman"/>
          <w:b w:val="false"/>
          <w:i w:val="false"/>
          <w:color w:val="000000"/>
          <w:sz w:val="28"/>
        </w:rPr>
        <w:t>N 145</w:t>
      </w:r>
      <w:r>
        <w:rPr>
          <w:rFonts w:ascii="Times New Roman"/>
          <w:b w:val="false"/>
          <w:i w:val="false"/>
          <w:color w:val="ff0000"/>
          <w:sz w:val="28"/>
        </w:rPr>
        <w:t xml:space="preserve">, решения XI сессии Карагандинского областного Маслихата от 04.10.2008 </w:t>
      </w:r>
      <w:r>
        <w:rPr>
          <w:rFonts w:ascii="Times New Roman"/>
          <w:b w:val="false"/>
          <w:i w:val="false"/>
          <w:color w:val="000000"/>
          <w:sz w:val="28"/>
        </w:rPr>
        <w:t>N 159</w:t>
      </w:r>
      <w:r>
        <w:rPr>
          <w:rFonts w:ascii="Times New Roman"/>
          <w:b w:val="false"/>
          <w:i w:val="false"/>
          <w:color w:val="ff0000"/>
          <w:sz w:val="28"/>
        </w:rPr>
        <w:t xml:space="preserve">; решения XII сессии Карагандинского областного Маслихата от 20.11.2008 </w:t>
      </w:r>
      <w:r>
        <w:rPr>
          <w:rFonts w:ascii="Times New Roman"/>
          <w:b w:val="false"/>
          <w:i w:val="false"/>
          <w:color w:val="000000"/>
          <w:sz w:val="28"/>
        </w:rPr>
        <w:t xml:space="preserve">N 168 </w:t>
      </w:r>
      <w:r>
        <w:rPr>
          <w:rFonts w:ascii="Times New Roman"/>
          <w:b w:val="false"/>
          <w:i w:val="false"/>
          <w:color w:val="000000"/>
          <w:sz w:val="28"/>
        </w:rPr>
        <w:t>(</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p>
      <w:pPr>
        <w:spacing w:after="0"/>
        <w:ind w:left="0"/>
        <w:jc w:val="left"/>
      </w:pPr>
      <w:r>
        <w:rPr>
          <w:rFonts w:ascii="Times New Roman"/>
          <w:b/>
          <w:i w:val="false"/>
          <w:color w:val="000000"/>
        </w:rPr>
        <w:t xml:space="preserve"> Областной бюджет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808"/>
        <w:gridCol w:w="9171"/>
        <w:gridCol w:w="214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83552569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23874591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9354721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9354721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10778121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10778121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3741749 </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3741749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574185 </w:t>
            </w:r>
          </w:p>
        </w:tc>
      </w:tr>
      <w:tr>
        <w:trPr>
          <w:trHeight w:val="3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28123 </w:t>
            </w:r>
          </w:p>
        </w:tc>
      </w:tr>
      <w:tr>
        <w:trPr>
          <w:trHeight w:val="3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части чистого дохода государственных предприятий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на доли участия в юридических лицах, находящиеся в государственной собственности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кредитам, выданным из государственного бюджета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18751 </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13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337390 </w:t>
            </w:r>
          </w:p>
        </w:tc>
      </w:tr>
      <w:tr>
        <w:trPr>
          <w:trHeight w:val="16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337390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207448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207448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59103793 </w:t>
            </w:r>
          </w:p>
        </w:tc>
      </w:tr>
      <w:tr>
        <w:trPr>
          <w:trHeight w:val="3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5220633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5220633 </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53883160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53883160 </w:t>
            </w:r>
          </w:p>
        </w:tc>
      </w:tr>
    </w:tbl>
    <w:bookmarkStart w:name="z38" w:id="32"/>
    <w:p>
      <w:pPr>
        <w:spacing w:after="0"/>
        <w:ind w:left="0"/>
        <w:jc w:val="both"/>
      </w:pPr>
      <w:r>
        <w:rPr>
          <w:rFonts w:ascii="Times New Roman"/>
          <w:b w:val="false"/>
          <w:i w:val="false"/>
          <w:color w:val="000000"/>
          <w:sz w:val="28"/>
        </w:rPr>
        <w:t xml:space="preserve">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812"/>
        <w:gridCol w:w="980"/>
        <w:gridCol w:w="8272"/>
        <w:gridCol w:w="20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82037434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1029919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668756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55955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55955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612801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436949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194906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194906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финансов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131251 </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53256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149866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149866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экономики и бюджетного планирования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149866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обучение государственных служащих компьютерной грамотности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230806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18589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212217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212217 </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92185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4820930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4820930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4820930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4640132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179751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10193999 </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3659075 </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1298693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по спорту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1131883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в спорте детей в специализированных организациях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2360382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812409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545812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79807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598773 </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151800 </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171781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3041572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2884010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2884010 </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повышения квалификации специалистов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60761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60761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3291969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817943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70613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областных государственных учреждений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областного масштаба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29126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психолого-медико-педагогической консультативной помощи населению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и социальная адаптация детей и подростков с проблемами в развитии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28723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189282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453256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2474026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2474026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25832630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8225281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8225281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8225281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1343143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413322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166396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220569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25639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санитарно-эпидемиологического надзора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929821 </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государственного санитарно-эпидемиологического надзора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425763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503327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5741952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санитарно-эпидемиологического надзора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312208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312208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5429744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 значимыми заболеваниями и заболеваниями, представляющими опасность для окружающих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4554529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115969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304888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384780 </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факторами свертывания крови при лечении взрослых, больных гемофилией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6504631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6504631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5398847 </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1105784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1193650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1193650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1125532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68118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2823973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333076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здравоохранения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87776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212442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2490897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2490897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2086703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1684870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856985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856985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775991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775991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306805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306805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169005 </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137800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координации занятости и социальных  программ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90952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7639724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3405251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3405251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2425000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бюджету города Приозерска Карагандинской области на капитальный ремонт жилья военнослужащих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130251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4234473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4234473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Управление энергетики и коммунального хозяйства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52429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бюджету района (города областного значения) на поддержание инфраструктуры города Приозерска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661200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3516344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6465994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4636971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1908945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755377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195344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887632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2728026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2728026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1128191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974700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34481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16232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921987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580221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195583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177207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137326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181095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181095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66217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48154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116593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116593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внутренней политики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79668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недропользование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54742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54742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3164400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1269200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1269200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сельского хозяйства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95076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129384 </w:t>
            </w:r>
          </w:p>
        </w:tc>
      </w:tr>
      <w:tr>
        <w:trPr>
          <w:trHeight w:val="16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444403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101212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1143393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97096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97096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164432 </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164432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881865 </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881865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защита, воспроизводство лесов и лесоразведение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584672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279321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природных ресурсов и регулирования природопользования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217449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и защита особо охраняемых природных территорий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305351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305351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744519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744519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архитектурно-строительного контроля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27819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государственного архитектурно-строительного контроля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27819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662072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строительства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619506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54628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Управление архитектуры и градостроительства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6127356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3028194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3028194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3028194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3099162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3099162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43071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618000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1001853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1432438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911564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 </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предпринимательства и промышленности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57082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838344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оставшейся части задолженности по заработной плате работников ГАО "Карметкомбинат", образовавшейся до ноября 1995 года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479648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296146 </w:t>
            </w:r>
          </w:p>
        </w:tc>
      </w:tr>
      <w:tr>
        <w:trPr>
          <w:trHeight w:val="13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потерь местным бюджетам в связи с увеличением минимального размера заработной платы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183502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245028 </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технико-экономического обоснования местных бюджетных инвестиционных проектов (программ) и проведение его экспертизы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245028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 </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Стратегии индустриально-инновационного развития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12734148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12734148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12734148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12606409 </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127739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Операционное сальдо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1515135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Чистое бюджетное кредитование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1729204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приобретение жилья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r>
      <w:tr>
        <w:trPr>
          <w:trHeight w:val="7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развития малого предпринимательства" на реализацию государственной инвестиционной политики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r>
    </w:tbl>
    <w:bookmarkStart w:name="z39" w:id="33"/>
    <w:p>
      <w:pPr>
        <w:spacing w:after="0"/>
        <w:ind w:left="0"/>
        <w:jc w:val="both"/>
      </w:pPr>
      <w:r>
        <w:rPr>
          <w:rFonts w:ascii="Times New Roman"/>
          <w:b w:val="false"/>
          <w:i w:val="false"/>
          <w:color w:val="000000"/>
          <w:sz w:val="28"/>
        </w:rPr>
        <w:t xml:space="preserve">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831"/>
        <w:gridCol w:w="9093"/>
        <w:gridCol w:w="20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570796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570796 </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570796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государственного бюджета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570796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880"/>
        <w:gridCol w:w="859"/>
        <w:gridCol w:w="859"/>
        <w:gridCol w:w="8154"/>
        <w:gridCol w:w="20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Сальдо по операциям с финансовыми активами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r>
        <w:trPr>
          <w:trHeight w:val="315"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r>
        <w:trPr>
          <w:trHeight w:val="6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4"/>
        <w:gridCol w:w="851"/>
        <w:gridCol w:w="893"/>
        <w:gridCol w:w="8164"/>
        <w:gridCol w:w="20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 бюджета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-1285569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Финансирование дефицита бюджета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1285569 </w:t>
            </w:r>
          </w:p>
        </w:tc>
      </w:tr>
    </w:tbl>
    <w:bookmarkStart w:name="z35"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III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14 декабря 2007 года N 35 </w:t>
      </w:r>
    </w:p>
    <w:bookmarkEnd w:id="34"/>
    <w:p>
      <w:pPr>
        <w:spacing w:after="0"/>
        <w:ind w:left="0"/>
        <w:jc w:val="left"/>
      </w:pPr>
      <w:r>
        <w:rPr>
          <w:rFonts w:ascii="Times New Roman"/>
          <w:b/>
          <w:i w:val="false"/>
          <w:color w:val="000000"/>
        </w:rPr>
        <w:t xml:space="preserve"> Перечень бюджетных программ развития областного бюджета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53"/>
        <w:gridCol w:w="111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проекты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координации занятости и социальных программ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культуры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культуры и спорта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архивов и документации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сельского хозяйства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архитектуры и градостроительства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транспорта и автомобильных дорог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программы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r>
    </w:tbl>
    <w:bookmarkStart w:name="z36"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III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14 декабря 2007 года N 35 </w:t>
      </w:r>
    </w:p>
    <w:bookmarkEnd w:id="35"/>
    <w:p>
      <w:pPr>
        <w:spacing w:after="0"/>
        <w:ind w:left="0"/>
        <w:jc w:val="left"/>
      </w:pPr>
      <w:r>
        <w:rPr>
          <w:rFonts w:ascii="Times New Roman"/>
          <w:b/>
          <w:i w:val="false"/>
          <w:color w:val="000000"/>
        </w:rPr>
        <w:t xml:space="preserve"> Перечень областных бюджетных программ, не подлежащих секвестру в процессе исполнения областного бюджета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06"/>
        <w:gridCol w:w="906"/>
        <w:gridCol w:w="1111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культуры и спорта области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в спорте детей в специализированных организациях образования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координации занятости и социальных программ области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r>
    </w:tbl>
    <w:bookmarkStart w:name="z37"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решению III сессии    </w:t>
      </w:r>
      <w:r>
        <w:br/>
      </w:r>
      <w:r>
        <w:rPr>
          <w:rFonts w:ascii="Times New Roman"/>
          <w:b w:val="false"/>
          <w:i w:val="false"/>
          <w:color w:val="000000"/>
          <w:sz w:val="28"/>
        </w:rPr>
        <w:t xml:space="preserve">
Карагандинского областного маслихата    </w:t>
      </w:r>
      <w:r>
        <w:br/>
      </w:r>
      <w:r>
        <w:rPr>
          <w:rFonts w:ascii="Times New Roman"/>
          <w:b w:val="false"/>
          <w:i w:val="false"/>
          <w:color w:val="000000"/>
          <w:sz w:val="28"/>
        </w:rPr>
        <w:t xml:space="preserve">
от 14 декабря 2007 года N 35 </w:t>
      </w:r>
    </w:p>
    <w:bookmarkEnd w:id="36"/>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бюджетов районов (городов областного значения) на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926"/>
        <w:gridCol w:w="926"/>
        <w:gridCol w:w="1101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программ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