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3b83" w14:textId="d193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N 284 очередной тридцать пятой сессии маслихата города Актобе от 26 декабря 2006 года "О бюджете города Актобе на 2007 год", зарегистрированного в управлении юстиции 9 января 2007 года за N 3-1-63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внеочередной второй сессии маслихата города Актобе Актюбинской области от 30 октября 2007 года N 16. Зарегистрировано Управлением юстиции города Актобе Актюбинской области 14 ноября 2007 года N 3-1-77. Утратило силу в связи с истечением срока действия - (письмо Управления юстиции города Актобе Актюбинской области от 10 января 2008 года N 1-06/82)</w:t>
      </w:r>
    </w:p>
    <w:p>
      <w:pPr>
        <w:spacing w:after="0"/>
        <w:ind w:left="0"/>
        <w:jc w:val="left"/>
      </w:pPr>
      <w:r>
        <w:rPr>
          <w:rFonts w:ascii="Times New Roman"/>
          <w:b w:val="false"/>
          <w:i w:val="false"/>
          <w:color w:val="ff0000"/>
          <w:sz w:val="28"/>
        </w:rPr>
        <w:t>      Сноска. Утратило силу в связи с истечением срока действия - (письмо Управления юстиции города Актобе Актюбинской области от 10.01.2008 N 1-06/82).</w:t>
      </w:r>
      <w:r>
        <w:br/>
      </w:r>
      <w:r>
        <w:rPr>
          <w:rFonts w:ascii="Times New Roman"/>
          <w:b w:val="false"/>
          <w:i w:val="false"/>
          <w:color w:val="000000"/>
          <w:sz w:val="28"/>
        </w:rPr>
        <w:t>
      </w:t>
      </w:r>
      <w:r>
        <w:rPr>
          <w:rFonts w:ascii="Times New Roman"/>
          <w:b w:val="false"/>
          <w:i w:val="false"/>
          <w:color w:val="000000"/>
          <w:sz w:val="28"/>
        </w:rPr>
        <w:t xml:space="preserve">В соответствии со статьями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Бюджетного кодекса Республики Казахстан от 24 апреля 2004 года N 548, статьями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u w:val="single"/>
        </w:rPr>
        <w:t>7</w:t>
      </w:r>
      <w:r>
        <w:rPr>
          <w:rFonts w:ascii="Times New Roman"/>
          <w:b w:val="false"/>
          <w:i w:val="false"/>
          <w:color w:val="000000"/>
          <w:sz w:val="28"/>
          <w:u w:val="single"/>
        </w:rPr>
        <w:t xml:space="preserve"> </w:t>
      </w:r>
      <w:r>
        <w:rPr>
          <w:rFonts w:ascii="Times New Roman"/>
          <w:b w:val="false"/>
          <w:i w:val="false"/>
          <w:color w:val="000000"/>
          <w:sz w:val="28"/>
        </w:rPr>
        <w:t xml:space="preserve">Закона Республики Казахстан "О местном государственном управлении в Республике Казахстан" от 23 января 2001 года N 148, маслихат города Актобе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очередной тридцать пятой сессии маслихата города Актобе от 26 декабря 2006 года N 284 "О бюджете города Актобе на 2007 год", зарегистрированного в управлении юстиции города Актобе 9 января 2007 года за N 3-1-63 с учетом внесенных в него изменений и дополнений </w:t>
      </w:r>
      <w:r>
        <w:rPr>
          <w:rFonts w:ascii="Times New Roman"/>
          <w:b w:val="false"/>
          <w:i w:val="false"/>
          <w:color w:val="000000"/>
          <w:sz w:val="28"/>
        </w:rPr>
        <w:t>решениями</w:t>
      </w:r>
      <w:r>
        <w:rPr>
          <w:rFonts w:ascii="Times New Roman"/>
          <w:b w:val="false"/>
          <w:i w:val="false"/>
          <w:color w:val="000000"/>
          <w:sz w:val="28"/>
        </w:rPr>
        <w:t xml:space="preserve"> внеочередной тридцать шестой сессии маслихата от 12 февраля 2007 года N 309, зарегистрированного в управлении юстиции 22 февраля 2007 года за N 3-1-68, внеочередной тридцать восьмой </w:t>
      </w:r>
      <w:r>
        <w:rPr>
          <w:rFonts w:ascii="Times New Roman"/>
          <w:b w:val="false"/>
          <w:i w:val="false"/>
          <w:color w:val="000000"/>
          <w:sz w:val="28"/>
        </w:rPr>
        <w:t>сессии</w:t>
      </w:r>
      <w:r>
        <w:rPr>
          <w:rFonts w:ascii="Times New Roman"/>
          <w:b w:val="false"/>
          <w:i w:val="false"/>
          <w:color w:val="000000"/>
          <w:sz w:val="28"/>
        </w:rPr>
        <w:t xml:space="preserve"> маслихата от 16 апреля 2007 года N 329, зарегистрированного в управлении юстиции 28 апреля 2007 года за N 3-1-70, внеочередной сороковой </w:t>
      </w:r>
      <w:r>
        <w:rPr>
          <w:rFonts w:ascii="Times New Roman"/>
          <w:b w:val="false"/>
          <w:i w:val="false"/>
          <w:color w:val="000000"/>
          <w:sz w:val="28"/>
        </w:rPr>
        <w:t>сессии</w:t>
      </w:r>
      <w:r>
        <w:rPr>
          <w:rFonts w:ascii="Times New Roman"/>
          <w:b w:val="false"/>
          <w:i w:val="false"/>
          <w:color w:val="000000"/>
          <w:sz w:val="28"/>
        </w:rPr>
        <w:t xml:space="preserve"> маслихата от 17 июля 2007 года N 358, зарегистрированного в управлении юстиции 27 июля 2007 года за N 3-1-75 следующие изменения и дополнения: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цифру "19963318" заменить цифрой "19960534"; </w:t>
      </w:r>
      <w:r>
        <w:br/>
      </w:r>
      <w:r>
        <w:rPr>
          <w:rFonts w:ascii="Times New Roman"/>
          <w:b w:val="false"/>
          <w:i w:val="false"/>
          <w:color w:val="000000"/>
          <w:sz w:val="28"/>
        </w:rPr>
        <w:t xml:space="preserve">
      цифру "6541200" заменить цифрой "6172978"; </w:t>
      </w:r>
      <w:r>
        <w:br/>
      </w:r>
      <w:r>
        <w:rPr>
          <w:rFonts w:ascii="Times New Roman"/>
          <w:b w:val="false"/>
          <w:i w:val="false"/>
          <w:color w:val="000000"/>
          <w:sz w:val="28"/>
        </w:rPr>
        <w:t xml:space="preserve">
      цифру "381800" заменить цифрой "399000"; </w:t>
      </w:r>
      <w:r>
        <w:br/>
      </w:r>
      <w:r>
        <w:rPr>
          <w:rFonts w:ascii="Times New Roman"/>
          <w:b w:val="false"/>
          <w:i w:val="false"/>
          <w:color w:val="000000"/>
          <w:sz w:val="28"/>
        </w:rPr>
        <w:t xml:space="preserve">
      цифру "7301000" заменить цифрой "7652022"; </w:t>
      </w:r>
      <w:r>
        <w:br/>
      </w:r>
      <w:r>
        <w:rPr>
          <w:rFonts w:ascii="Times New Roman"/>
          <w:b w:val="false"/>
          <w:i w:val="false"/>
          <w:color w:val="000000"/>
          <w:sz w:val="28"/>
        </w:rPr>
        <w:t xml:space="preserve">
      цифру "5739318" заменить цифрой "5736534"; </w:t>
      </w:r>
      <w:r>
        <w:br/>
      </w:r>
      <w:r>
        <w:rPr>
          <w:rFonts w:ascii="Times New Roman"/>
          <w:b w:val="false"/>
          <w:i w:val="false"/>
          <w:color w:val="000000"/>
          <w:sz w:val="28"/>
        </w:rPr>
        <w:t xml:space="preserve">
      цифру "18674649" заменить цифрой "18622351"; </w:t>
      </w:r>
      <w:r>
        <w:br/>
      </w:r>
      <w:r>
        <w:rPr>
          <w:rFonts w:ascii="Times New Roman"/>
          <w:b w:val="false"/>
          <w:i w:val="false"/>
          <w:color w:val="000000"/>
          <w:sz w:val="28"/>
        </w:rPr>
        <w:t xml:space="preserve">
      цифру "1288669" заменить цифрой "1338183". </w:t>
      </w:r>
      <w:r>
        <w:br/>
      </w:r>
      <w:r>
        <w:rPr>
          <w:rFonts w:ascii="Times New Roman"/>
          <w:b w:val="false"/>
          <w:i w:val="false"/>
          <w:color w:val="000000"/>
          <w:sz w:val="28"/>
        </w:rPr>
        <w:t xml:space="preserve">
      Пункт 2 дополнить подпунктами 2-4 следующего содержания: </w:t>
      </w:r>
      <w:r>
        <w:br/>
      </w:r>
      <w:r>
        <w:rPr>
          <w:rFonts w:ascii="Times New Roman"/>
          <w:b w:val="false"/>
          <w:i w:val="false"/>
          <w:color w:val="000000"/>
          <w:sz w:val="28"/>
        </w:rPr>
        <w:t xml:space="preserve">
      "2-4. В целях качественного исполнения бюджета, на основании предложения налогового комитета по г.Актобе произвести корректировку по следующим видам поступлений: </w:t>
      </w:r>
      <w:r>
        <w:br/>
      </w:r>
      <w:r>
        <w:rPr>
          <w:rFonts w:ascii="Times New Roman"/>
          <w:b w:val="false"/>
          <w:i w:val="false"/>
          <w:color w:val="000000"/>
          <w:sz w:val="28"/>
        </w:rPr>
        <w:t xml:space="preserve">
      1. Увеличить годовой объем поступлений на 1 млрд. 130 млн. 538 тыс. тенге, в том числе: </w:t>
      </w:r>
      <w:r>
        <w:br/>
      </w:r>
      <w:r>
        <w:rPr>
          <w:rFonts w:ascii="Times New Roman"/>
          <w:b w:val="false"/>
          <w:i w:val="false"/>
          <w:color w:val="000000"/>
          <w:sz w:val="28"/>
        </w:rPr>
        <w:t xml:space="preserve">
      101201 "Индивидуальный подоходный налог с доходов, облагаемый у источника выплаты" на 43 млн. 260 тыс. тенге; </w:t>
      </w:r>
      <w:r>
        <w:br/>
      </w:r>
      <w:r>
        <w:rPr>
          <w:rFonts w:ascii="Times New Roman"/>
          <w:b w:val="false"/>
          <w:i w:val="false"/>
          <w:color w:val="000000"/>
          <w:sz w:val="28"/>
        </w:rPr>
        <w:t xml:space="preserve">
      101202 "Индивидуальный подоходный налог с доходов, не облагаемый у источника выплаты" на 30 млн. тенге; </w:t>
      </w:r>
      <w:r>
        <w:br/>
      </w:r>
      <w:r>
        <w:rPr>
          <w:rFonts w:ascii="Times New Roman"/>
          <w:b w:val="false"/>
          <w:i w:val="false"/>
          <w:color w:val="000000"/>
          <w:sz w:val="28"/>
        </w:rPr>
        <w:t xml:space="preserve">
      103101 "Социальный налог" на 17 млн. тенге; </w:t>
      </w:r>
      <w:r>
        <w:br/>
      </w:r>
      <w:r>
        <w:rPr>
          <w:rFonts w:ascii="Times New Roman"/>
          <w:b w:val="false"/>
          <w:i w:val="false"/>
          <w:color w:val="000000"/>
          <w:sz w:val="28"/>
        </w:rPr>
        <w:t xml:space="preserve">
      104101 "Налог на имущество юридических лиц и индивидуальных предпринимателей" на 120 млн. тенге; </w:t>
      </w:r>
      <w:r>
        <w:br/>
      </w:r>
      <w:r>
        <w:rPr>
          <w:rFonts w:ascii="Times New Roman"/>
          <w:b w:val="false"/>
          <w:i w:val="false"/>
          <w:color w:val="000000"/>
          <w:sz w:val="28"/>
        </w:rPr>
        <w:t xml:space="preserve">
      104401 "Налог на транспортные средства с юридических лиц" на 13 млн. тенге; </w:t>
      </w:r>
      <w:r>
        <w:br/>
      </w:r>
      <w:r>
        <w:rPr>
          <w:rFonts w:ascii="Times New Roman"/>
          <w:b w:val="false"/>
          <w:i w:val="false"/>
          <w:color w:val="000000"/>
          <w:sz w:val="28"/>
        </w:rPr>
        <w:t xml:space="preserve">
      104402 "Налог на транспортные средства с физических лиц" на 25 млн. тенге; </w:t>
      </w:r>
      <w:r>
        <w:br/>
      </w:r>
      <w:r>
        <w:rPr>
          <w:rFonts w:ascii="Times New Roman"/>
          <w:b w:val="false"/>
          <w:i w:val="false"/>
          <w:color w:val="000000"/>
          <w:sz w:val="28"/>
        </w:rPr>
        <w:t xml:space="preserve">
      105223 "Игорный бизнес" на 5 млн. 78 тыс. тенге; </w:t>
      </w:r>
      <w:r>
        <w:br/>
      </w:r>
      <w:r>
        <w:rPr>
          <w:rFonts w:ascii="Times New Roman"/>
          <w:b w:val="false"/>
          <w:i w:val="false"/>
          <w:color w:val="000000"/>
          <w:sz w:val="28"/>
        </w:rPr>
        <w:t xml:space="preserve">
      105291 "Дизельное топливо собственного производства, реализуемое производителями оптом" на 900 тыс. тенге; </w:t>
      </w:r>
      <w:r>
        <w:br/>
      </w:r>
      <w:r>
        <w:rPr>
          <w:rFonts w:ascii="Times New Roman"/>
          <w:b w:val="false"/>
          <w:i w:val="false"/>
          <w:color w:val="000000"/>
          <w:sz w:val="28"/>
        </w:rPr>
        <w:t xml:space="preserve">
      105296 "Бензин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 на 9 млн. тенге; </w:t>
      </w:r>
      <w:r>
        <w:br/>
      </w:r>
      <w:r>
        <w:rPr>
          <w:rFonts w:ascii="Times New Roman"/>
          <w:b w:val="false"/>
          <w:i w:val="false"/>
          <w:color w:val="000000"/>
          <w:sz w:val="28"/>
        </w:rPr>
        <w:t xml:space="preserve">
      105297 "Дизельное топливо, реализуемое юридическими и физическими лицами в розницу, а также используемое на собственные производственные нужды" на 3 млн. 100 тыс. тенге; </w:t>
      </w:r>
      <w:r>
        <w:br/>
      </w:r>
      <w:r>
        <w:rPr>
          <w:rFonts w:ascii="Times New Roman"/>
          <w:b w:val="false"/>
          <w:i w:val="false"/>
          <w:color w:val="000000"/>
          <w:sz w:val="28"/>
        </w:rPr>
        <w:t xml:space="preserve">
      105401 "Сбор за государственную регистрацию индивидуальных предпринимателей" на 2 млн. тенге; </w:t>
      </w:r>
      <w:r>
        <w:br/>
      </w:r>
      <w:r>
        <w:rPr>
          <w:rFonts w:ascii="Times New Roman"/>
          <w:b w:val="false"/>
          <w:i w:val="false"/>
          <w:color w:val="000000"/>
          <w:sz w:val="28"/>
        </w:rPr>
        <w:t xml:space="preserve">
      108102 "Госпошлина, взимаемая с подаваемых в суд исковых заявлений (жалоб) по делам особого производства, с апелляционных жалоб, с частных жалоб на определении суда по выдаче дубликата исполнительного листа, с заявлении о вынесении судебного приказа, а также за выдачу судом исполнительных листов по решениям иностранных судов и арбитражей, копий (дубликатов) документов" на 15 млн. тенге; </w:t>
      </w:r>
      <w:r>
        <w:br/>
      </w:r>
      <w:r>
        <w:rPr>
          <w:rFonts w:ascii="Times New Roman"/>
          <w:b w:val="false"/>
          <w:i w:val="false"/>
          <w:color w:val="000000"/>
          <w:sz w:val="28"/>
        </w:rPr>
        <w:t xml:space="preserve">
      201504 "Доходы от аренды имущества, находящегося в коммунальной собственности" на 6 млн. тенге; </w:t>
      </w:r>
      <w:r>
        <w:br/>
      </w:r>
      <w:r>
        <w:rPr>
          <w:rFonts w:ascii="Times New Roman"/>
          <w:b w:val="false"/>
          <w:i w:val="false"/>
          <w:color w:val="000000"/>
          <w:sz w:val="28"/>
        </w:rPr>
        <w:t xml:space="preserve">
      202102 "Поступления от реализации услуг, представляемых государственными учреждениями, финансируемыми из местного бюджета" на 1 млн. 200 тыс. тенге; </w:t>
      </w:r>
      <w:r>
        <w:br/>
      </w:r>
      <w:r>
        <w:rPr>
          <w:rFonts w:ascii="Times New Roman"/>
          <w:b w:val="false"/>
          <w:i w:val="false"/>
          <w:color w:val="000000"/>
          <w:sz w:val="28"/>
        </w:rPr>
        <w:t xml:space="preserve">
      204105 "Административные штрафы, пени, санкции, взыскания, налагаемые местными государственными органами» на 10 млн. тенге; </w:t>
      </w:r>
      <w:r>
        <w:br/>
      </w:r>
      <w:r>
        <w:rPr>
          <w:rFonts w:ascii="Times New Roman"/>
          <w:b w:val="false"/>
          <w:i w:val="false"/>
          <w:color w:val="000000"/>
          <w:sz w:val="28"/>
        </w:rPr>
        <w:t xml:space="preserve">
      303101 "Поступления от продажи земельных участков" на 830 млн. тенге. </w:t>
      </w:r>
      <w:r>
        <w:br/>
      </w:r>
      <w:r>
        <w:rPr>
          <w:rFonts w:ascii="Times New Roman"/>
          <w:b w:val="false"/>
          <w:i w:val="false"/>
          <w:color w:val="000000"/>
          <w:sz w:val="28"/>
        </w:rPr>
        <w:t xml:space="preserve">
      2. Уменьшить годовой объем поступлений на 1 млрд. 130 млн. 538 тыс.тенге: </w:t>
      </w:r>
      <w:r>
        <w:br/>
      </w:r>
      <w:r>
        <w:rPr>
          <w:rFonts w:ascii="Times New Roman"/>
          <w:b w:val="false"/>
          <w:i w:val="false"/>
          <w:color w:val="000000"/>
          <w:sz w:val="28"/>
        </w:rPr>
        <w:t xml:space="preserve">
      105202 "Водка, произведенная на территории Республики Казахстан" уменьшить на 638 млн. 600 тыс. тенге; </w:t>
      </w:r>
      <w:r>
        <w:br/>
      </w:r>
      <w:r>
        <w:rPr>
          <w:rFonts w:ascii="Times New Roman"/>
          <w:b w:val="false"/>
          <w:i w:val="false"/>
          <w:color w:val="000000"/>
          <w:sz w:val="28"/>
        </w:rPr>
        <w:t xml:space="preserve">
      105203 "Крепкие ликероводочные изделия и прочие крепко-алкогольные напитки, произведенные на территории Республики Казахстан" уменьшить на 7 млн. тенге; </w:t>
      </w:r>
      <w:r>
        <w:br/>
      </w:r>
      <w:r>
        <w:rPr>
          <w:rFonts w:ascii="Times New Roman"/>
          <w:b w:val="false"/>
          <w:i w:val="false"/>
          <w:color w:val="000000"/>
          <w:sz w:val="28"/>
        </w:rPr>
        <w:t xml:space="preserve">
      105207 "Пиво, произведенное на территории Республики Казахстан" уменьшить на 3 млн. 600 тыс. тенге; </w:t>
      </w:r>
      <w:r>
        <w:br/>
      </w:r>
      <w:r>
        <w:rPr>
          <w:rFonts w:ascii="Times New Roman"/>
          <w:b w:val="false"/>
          <w:i w:val="false"/>
          <w:color w:val="000000"/>
          <w:sz w:val="28"/>
        </w:rPr>
        <w:t xml:space="preserve">
      105290 "Бензин (за исключением авиационного) собственного производства, реализуемый производителями оптом" уменьшить на 1 млн. 400 тыс. тенге; </w:t>
      </w:r>
      <w:r>
        <w:br/>
      </w:r>
      <w:r>
        <w:rPr>
          <w:rFonts w:ascii="Times New Roman"/>
          <w:b w:val="false"/>
          <w:i w:val="false"/>
          <w:color w:val="000000"/>
          <w:sz w:val="28"/>
        </w:rPr>
        <w:t xml:space="preserve">
      105292 "Бензин (за исключением авиационного) собственного производства, реализуемый производителями в розницу, а также используемый на собственные производственные нужды" уменьшить на 660 тыс. тенге; </w:t>
      </w:r>
      <w:r>
        <w:br/>
      </w:r>
      <w:r>
        <w:rPr>
          <w:rFonts w:ascii="Times New Roman"/>
          <w:b w:val="false"/>
          <w:i w:val="false"/>
          <w:color w:val="000000"/>
          <w:sz w:val="28"/>
        </w:rPr>
        <w:t xml:space="preserve">
      105293 "Дизельное топливо собственного производства, реализуемое производителями в розницу, а также используемое на собственные производственные нужды" уменьшить на 300 тыс. тенге. </w:t>
      </w:r>
      <w:r>
        <w:br/>
      </w:r>
      <w:r>
        <w:rPr>
          <w:rFonts w:ascii="Times New Roman"/>
          <w:b w:val="false"/>
          <w:i w:val="false"/>
          <w:color w:val="000000"/>
          <w:sz w:val="28"/>
        </w:rPr>
        <w:t xml:space="preserve">
      301103 "Поступления от продажи гражданам квартир" на 478 млн. 978 тыс. тенге". </w:t>
      </w:r>
      <w:r>
        <w:br/>
      </w:r>
      <w:r>
        <w:rPr>
          <w:rFonts w:ascii="Times New Roman"/>
          <w:b w:val="false"/>
          <w:i w:val="false"/>
          <w:color w:val="000000"/>
          <w:sz w:val="28"/>
        </w:rPr>
        <w:t xml:space="preserve">
      Пункт 17 дополнить подпунктами 17-7, 17-8, 17-9 следующего содержания: </w:t>
      </w:r>
      <w:r>
        <w:br/>
      </w:r>
      <w:r>
        <w:rPr>
          <w:rFonts w:ascii="Times New Roman"/>
          <w:b w:val="false"/>
          <w:i w:val="false"/>
          <w:color w:val="000000"/>
          <w:sz w:val="28"/>
        </w:rPr>
        <w:t xml:space="preserve">
      "17-7. Принять к сведению, что решением внеочередной второй сессии областного маслихата от 12 октября 2007 года № 13 выделены целевые трансферты из областного бюджета на программу «Обеспечение деятельности отдела сельского хозяйства» в сумме 500 тыс. тенге и направлены ГУ "Отдел сельского хозяйства города Актобе". </w:t>
      </w:r>
      <w:r>
        <w:br/>
      </w:r>
      <w:r>
        <w:rPr>
          <w:rFonts w:ascii="Times New Roman"/>
          <w:b w:val="false"/>
          <w:i w:val="false"/>
          <w:color w:val="000000"/>
          <w:sz w:val="28"/>
        </w:rPr>
        <w:t xml:space="preserve">
      17-8. Данным решением уменьшены целевые трансферты, ранее выделенные из областного бюджета: </w:t>
      </w:r>
      <w:r>
        <w:br/>
      </w:r>
      <w:r>
        <w:rPr>
          <w:rFonts w:ascii="Times New Roman"/>
          <w:b w:val="false"/>
          <w:i w:val="false"/>
          <w:color w:val="000000"/>
          <w:sz w:val="28"/>
        </w:rPr>
        <w:t xml:space="preserve">
      ГУ "Отдел образования города Актобе" по программе "Общеобразовательное обучение" на 2 млн. 483 тыс. тенге; </w:t>
      </w:r>
      <w:r>
        <w:br/>
      </w:r>
      <w:r>
        <w:rPr>
          <w:rFonts w:ascii="Times New Roman"/>
          <w:b w:val="false"/>
          <w:i w:val="false"/>
          <w:color w:val="000000"/>
          <w:sz w:val="28"/>
        </w:rPr>
        <w:t xml:space="preserve">
      ГУ "Отдел занятости и социальных программ города Актобе" по программе "Социальная помощь отдельным категориям нуждающихся граждан по решениям местных представительных органов" на 560 тыс. тенге. </w:t>
      </w:r>
      <w:r>
        <w:br/>
      </w:r>
      <w:r>
        <w:rPr>
          <w:rFonts w:ascii="Times New Roman"/>
          <w:b w:val="false"/>
          <w:i w:val="false"/>
          <w:color w:val="000000"/>
          <w:sz w:val="28"/>
        </w:rPr>
        <w:t xml:space="preserve">
      17-9. Принять к сведению, что постановлением акимата города Актобе от 17 августа 2007 года N№2360 "О внесении изменений и дополнений в постановление акимата города от 5 января 2007 года N 1 уменьшены целевые трансферты, ранее выделенные из областного бюджета ГУ "Отдел жилищно-коммунального хозяйства, пассажирского транспорта и автомобильных дорог города Актобе" по программе "Развитие транспортной инфраструктуры" на 241 тыс. тенге". </w:t>
      </w:r>
      <w:r>
        <w:br/>
      </w:r>
      <w:r>
        <w:rPr>
          <w:rFonts w:ascii="Times New Roman"/>
          <w:b w:val="false"/>
          <w:i w:val="false"/>
          <w:color w:val="000000"/>
          <w:sz w:val="28"/>
        </w:rPr>
        <w:t xml:space="preserve">
      Пункт 18 дополнить подпунктами 18-14, 18-15, 18-16, 18-17, 18-18, 18-19, 18-20, 18-21, 18-22, 18-23 следующего содержания: </w:t>
      </w:r>
      <w:r>
        <w:br/>
      </w:r>
      <w:r>
        <w:rPr>
          <w:rFonts w:ascii="Times New Roman"/>
          <w:b w:val="false"/>
          <w:i w:val="false"/>
          <w:color w:val="000000"/>
          <w:sz w:val="28"/>
        </w:rPr>
        <w:t xml:space="preserve">
      "18-14. ГУ "Аппарат акима города Актобе" уменьшить средства по программам "Обеспечение деятельности акима" на 9 млн. 200 тыс. тенге, "Создание информационных систем" на 1 млн. 95 тыс. тенге и направить на программу "Мероприятия в рамках исполнения всеобщей воинской обязанности" 4 млн. 365 тыс. тенге, ГУ "Аппарат маслихата города Актобе" на программу "Обеспечение деятельности маслихата" 5 млн. 930 тыс. тенге; </w:t>
      </w:r>
      <w:r>
        <w:br/>
      </w:r>
      <w:r>
        <w:rPr>
          <w:rFonts w:ascii="Times New Roman"/>
          <w:b w:val="false"/>
          <w:i w:val="false"/>
          <w:color w:val="000000"/>
          <w:sz w:val="28"/>
        </w:rPr>
        <w:t xml:space="preserve">
      18-15. ГУ "Отдел финансов города Актобе" уменьшить средства по программам "Учет, хранение, оценка и реализация имущества, поступившего в коммунальную собственность" на 4 млн. 450 тыс. тенге, "Резерв местного исполнительного органа района (города областного значения) на неотложные затраты" на 4 млн. 630 тыс. тенге, "Чрезвычайный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характера»на 1 млн. 221 тыс. тенге, "Проведение оценки имущества в целях налогообложения" 211 тыс. тенге, и направить на программу "Обеспечение деятельности отдела финансов" 3 млн. 391 тыс. тенге, ГУ "Аппарат маслихата города Актобе" на программу "Обеспечение деятельности маслихата" 50 тыс. тенге, ГУ "Отдел образования города Актобе" на программу "Дополнительное образование для детей и юношества" 7 млн. 71 тыс. тенге; </w:t>
      </w:r>
      <w:r>
        <w:br/>
      </w:r>
      <w:r>
        <w:rPr>
          <w:rFonts w:ascii="Times New Roman"/>
          <w:b w:val="false"/>
          <w:i w:val="false"/>
          <w:color w:val="000000"/>
          <w:sz w:val="28"/>
        </w:rPr>
        <w:t xml:space="preserve">
      18-16. ГУ "Отдел образования города Актобе" уменьшить средства по программе "Общеобразовательное обучение" на 15 млн. 94 тыс. тенге и направить на программу "Дополнительное образование для детей и юношества" 11 млн. 553 тыс. тенге, ГУ "Отдел занятости и социальных программ города Актобе" на программу "Обеспечение деятельности отдела занятости и социальных программ" 541 тыс. тенге, ГУ "Отдел физической культуры и спорта города Актобе" на программу "Проведение спортивных соревнований на районном (города областного значения) уровне" 3 млн. тенге; </w:t>
      </w:r>
      <w:r>
        <w:br/>
      </w:r>
      <w:r>
        <w:rPr>
          <w:rFonts w:ascii="Times New Roman"/>
          <w:b w:val="false"/>
          <w:i w:val="false"/>
          <w:color w:val="000000"/>
          <w:sz w:val="28"/>
        </w:rPr>
        <w:t xml:space="preserve">
      18-17. ГУ "Отдел экономики и бюджетного планирования города Актобе" уменьшить средства по программе "Обеспечение деятельности отдела экономики и бюджетного планирования" на 2 млн. 560 тыс. тенге и направить ГУ "Отдел занятости и социальных программ города Актобе" на программу "Обеспечение деятельности отдела занятости и социальных программ" 2 млн. 74 тыс. тенге, ГУ "Отдел внутренней политики" на программу "Обеспечение деятельности отдела внутренней политики" 136 тыс. тенге, ГУ "Отдел предпринимательства города Актобе" на программу "Обеспечение деятельности отдела предпринимательства" 350 тыс. тенге; </w:t>
      </w:r>
      <w:r>
        <w:br/>
      </w:r>
      <w:r>
        <w:rPr>
          <w:rFonts w:ascii="Times New Roman"/>
          <w:b w:val="false"/>
          <w:i w:val="false"/>
          <w:color w:val="000000"/>
          <w:sz w:val="28"/>
        </w:rPr>
        <w:t xml:space="preserve">
      18-18. ГУ "Отдел жилищно-коммунального хозяйства, пассажирского транспорта и автомобильных дорог города Актобе" уменьшить средства по программам "Обеспечение санитарии населенных пунктов" на 4 млн. 279 тыс. тенге, "Благоустройство и озеленение населенных пунктов" на 13 млн. 806 тыс. тенге, "Эксплуатация оборудования и средств по регулированию дорожного движения в населенных пунктах" на 8 млн. 230 тыс. тенге и направить на программу "Организация сохранения государственного жилищного фонда" 178 тыс. тенге, "Обеспечение деятельности отдела жилищно-коммунального хозяйства, пассажирского транспорта и автомобильных дорог" 85 тыс. тенге, ГУ "Отдел земельных отношений города Актобе" на программу "Обеспечение деятельности отдела земельных отношений" 57 тыс. тенге, ГУ "Отдел архитектуры и градостроительства" на программу "Обеспечение деятельности отдела архитектуры и градостроительства" 3 млн. 183 тыс. тенге, ГУ "Отдел физической культуры и спорта" на программу "Подготовка и участие членов сборных команд района (города областного значения) по различным видам спорта на областных спортивных соревнованиях 495 тыс. тенге, ГУ "Отдел строительства города Актобе" на программы "Развитие объектов образования" 20 млн. тенге, "Обеспечение деятельности отдела строительства" 487 тыс. тенге, ГУ "Отдел предпринимательства города Актобе" на программы "Обеспечение деятельности отдела предпринимательства" 150 тыс. тенге, "Поддержка предпринимательской деятельности" 1 млн. 680 тыс. тенге; </w:t>
      </w:r>
      <w:r>
        <w:br/>
      </w:r>
      <w:r>
        <w:rPr>
          <w:rFonts w:ascii="Times New Roman"/>
          <w:b w:val="false"/>
          <w:i w:val="false"/>
          <w:color w:val="000000"/>
          <w:sz w:val="28"/>
        </w:rPr>
        <w:t xml:space="preserve">
      18-19. ГУ "Отдел занятости и социальных программ города Актобе" уменьшить средства по программам "Программа занятости" на 2 млн. 633 тыс. тенге, "Государственная адресная социальная помощь" на 590 тыс. тенге, "Социальная помощь отдельным категориям нуждающихся граждан по решениям местных представительных органов" на 4 млн. 887 тыс. тенге,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на 61 тыс. тенге и направить на программы "Материальное обеспечение детей-инвалидов, воспитывающихся и обучающихся на дому 14 тыс. тенге,«Государственные пособия на детей до 18 лет» 5 млн. 178 тыс. тенге, "Социальная адаптация лиц, не имеющих определенного местожительства" 1 млн. 880 тыс. тенге, "Социальная поддержка военнослужащих внутренних войск и срочной службы" 58 тыс. тенге, ГУ "Отдел строительства города Актобе" на программу "Обеспечение деятельности отдела строительства" 1 млн. 41 тыс. тенге; </w:t>
      </w:r>
      <w:r>
        <w:br/>
      </w:r>
      <w:r>
        <w:rPr>
          <w:rFonts w:ascii="Times New Roman"/>
          <w:b w:val="false"/>
          <w:i w:val="false"/>
          <w:color w:val="000000"/>
          <w:sz w:val="28"/>
        </w:rPr>
        <w:t xml:space="preserve">
      18-20. ГУ "Отдел строительства города Актобе" уменьшить средства по программам "Развитие объектов благоустройства" на 2 млн. 646 тыс. тенге, "Развитие системы водоснабжения" 487 тыс. тенге и направить на программу "Обеспечение деятельности отдела строительства" 3 млн. 133 тыс. тенге; </w:t>
      </w:r>
      <w:r>
        <w:br/>
      </w:r>
      <w:r>
        <w:rPr>
          <w:rFonts w:ascii="Times New Roman"/>
          <w:b w:val="false"/>
          <w:i w:val="false"/>
          <w:color w:val="000000"/>
          <w:sz w:val="28"/>
        </w:rPr>
        <w:t xml:space="preserve">
      18-21. ГУ "Отдел сельского хозяйства города Актобе" уменьшить средства по программе "Организация санитарного убоя больных животных" на 2 млн. 96 тыс. тенге и направить на программу "Обеспечение деятельности отдела сельского хозяйства"; </w:t>
      </w:r>
      <w:r>
        <w:br/>
      </w:r>
      <w:r>
        <w:rPr>
          <w:rFonts w:ascii="Times New Roman"/>
          <w:b w:val="false"/>
          <w:i w:val="false"/>
          <w:color w:val="000000"/>
          <w:sz w:val="28"/>
        </w:rPr>
        <w:t xml:space="preserve">
      18-22. ГУ "Отдел архитектуры и градостроительства" уменьшить средства по программе "Разработка генеральных планов застройки населенных пунктов" на 524 тыс. тенге и направить ГУ "Отдел сельского хозяйства города Актобе" на программу "Обеспечение деятельности отдела сельского хозяйства" 515 тыс. тенге, ГУ "Отдел строительства города Актобе" на программу "Обеспечение деятельности отдела строительства»9 тыс. тенге; </w:t>
      </w:r>
      <w:r>
        <w:br/>
      </w:r>
      <w:r>
        <w:rPr>
          <w:rFonts w:ascii="Times New Roman"/>
          <w:b w:val="false"/>
          <w:i w:val="false"/>
          <w:color w:val="000000"/>
          <w:sz w:val="28"/>
        </w:rPr>
        <w:t xml:space="preserve">
      18-23. ГУ "Отдел внутренней политики города Актобе" уменьшить средства по программе "Реализация региональных программ в сфере молодежной политики" на 61 тыс. тенге и направить ГУ "Отдел строительства города Актобе" на программу "Обеспечение деятельности отдела строительства". </w:t>
      </w:r>
      <w:r>
        <w:br/>
      </w:r>
      <w:r>
        <w:rPr>
          <w:rFonts w:ascii="Times New Roman"/>
          <w:b w:val="false"/>
          <w:i w:val="false"/>
          <w:color w:val="000000"/>
          <w:sz w:val="28"/>
        </w:rPr>
        <w:t xml:space="preserve">
      Пункт 19 дополнить подпунктом 19-2 следующего содержания: </w:t>
      </w:r>
      <w:r>
        <w:br/>
      </w:r>
      <w:r>
        <w:rPr>
          <w:rFonts w:ascii="Times New Roman"/>
          <w:b w:val="false"/>
          <w:i w:val="false"/>
          <w:color w:val="000000"/>
          <w:sz w:val="28"/>
        </w:rPr>
        <w:t xml:space="preserve">
      19-2. Средства, образованные за счет увеличения плановых поступлений по отдельным видам налогов в сумме 478 млн. 978 тыс. тенге направить: </w:t>
      </w:r>
      <w:r>
        <w:br/>
      </w:r>
      <w:r>
        <w:rPr>
          <w:rFonts w:ascii="Times New Roman"/>
          <w:b w:val="false"/>
          <w:i w:val="false"/>
          <w:color w:val="000000"/>
          <w:sz w:val="28"/>
        </w:rPr>
        <w:t xml:space="preserve">
      ГУ "Отдел финансов города Актобе" на программу "Формирование и увеличение уставного капитала юридических лиц" 56 млн. 900 тыс. тенге; </w:t>
      </w:r>
      <w:r>
        <w:br/>
      </w:r>
      <w:r>
        <w:rPr>
          <w:rFonts w:ascii="Times New Roman"/>
          <w:b w:val="false"/>
          <w:i w:val="false"/>
          <w:color w:val="000000"/>
          <w:sz w:val="28"/>
        </w:rPr>
        <w:t xml:space="preserve">
      ГУ "Отдел образования города Актобе" на программы "Общеобразовательное обучение" 49 млн. 500 тыс. тенге, "Обеспечение деятельности организаций дошкольного воспитания и обучения" 23 млн. тенге, "Обеспечение деятельности отдела образования" 5 млн. тенге, "Разработка и экспертиза технико-экономических обоснований местных бюджетных инвестиционных проектов (программ)" 1 млн. 100 тыс.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на программы "Освещение улиц в населенных пунктах" 24 млн. 184 тыс. тенге, "Разработка и экспертиза технико-экономических обоснований местных бюджетных инвестиционных проектов (программ)" 54 млн. тенге, "Организация сохранения государственного жилищного фонда" 7 млн. 725 тыс. тенге, "Обеспечение функционирования автомобильных дорог" 107 млн. 700 тыс. тенге, "Организация внутрипоселковых (внутригородских) внутрирайонных общественных пассажирских перевозок" 80 млн. тенге, "Функционирование системы водоснабжения и водоотведения" 22 млн. 981 тыс. тенге, "Организация эксплуатации тепловых сетей, находящихся в коммунальной собственности районов (городов областного значения)" 30 млн. тенге, "Обеспечение деятельности отдела жилищно-коммунального хозяйства, пассажирского транспорта и автомобильных дорог" 2 млн. 400 тыс. тенге; </w:t>
      </w:r>
      <w:r>
        <w:br/>
      </w:r>
      <w:r>
        <w:rPr>
          <w:rFonts w:ascii="Times New Roman"/>
          <w:b w:val="false"/>
          <w:i w:val="false"/>
          <w:color w:val="000000"/>
          <w:sz w:val="28"/>
        </w:rPr>
        <w:t xml:space="preserve">
      ГУ "Отдел земельных отношений города Актобе" на программу "Обеспечение деятельности отдела земельных отношений" 700 тыс. тенге; </w:t>
      </w:r>
      <w:r>
        <w:br/>
      </w:r>
      <w:r>
        <w:rPr>
          <w:rFonts w:ascii="Times New Roman"/>
          <w:b w:val="false"/>
          <w:i w:val="false"/>
          <w:color w:val="000000"/>
          <w:sz w:val="28"/>
        </w:rPr>
        <w:t xml:space="preserve">
      ГУ "Отдел архитектуры и градостроительства города Актобе" на программу "Обеспечение деятельности отдела архитектуры и градостроительства" 1 млн. 320 тыс. тенге; </w:t>
      </w:r>
      <w:r>
        <w:br/>
      </w:r>
      <w:r>
        <w:rPr>
          <w:rFonts w:ascii="Times New Roman"/>
          <w:b w:val="false"/>
          <w:i w:val="false"/>
          <w:color w:val="000000"/>
          <w:sz w:val="28"/>
        </w:rPr>
        <w:t xml:space="preserve">
      ГУ "Отдел физической культуры и спорта города Актобе" на программы "Проведение спортивных соревнований на районном (города областного значения) уровне" 2 млн. 900 тыс. тенге, "Обеспечение деятельности отдела физической культуры и спорта" 854 тыс. тенге; </w:t>
      </w:r>
      <w:r>
        <w:br/>
      </w:r>
      <w:r>
        <w:rPr>
          <w:rFonts w:ascii="Times New Roman"/>
          <w:b w:val="false"/>
          <w:i w:val="false"/>
          <w:color w:val="000000"/>
          <w:sz w:val="28"/>
        </w:rPr>
        <w:t xml:space="preserve">
      ГУ "Отдел внутренней политики города Актобе" на программу "Обеспечение деятельности отдела внутренней политики" 2 млн. 400 тыс. тенге; </w:t>
      </w:r>
      <w:r>
        <w:br/>
      </w:r>
      <w:r>
        <w:rPr>
          <w:rFonts w:ascii="Times New Roman"/>
          <w:b w:val="false"/>
          <w:i w:val="false"/>
          <w:color w:val="000000"/>
          <w:sz w:val="28"/>
        </w:rPr>
        <w:t xml:space="preserve">
      ГУ "Отдел культуры и развития языков города Актобе" на программы "Поддержка культурно-досуговой работы" 3 млн. 614 тыс. тенге, "Обеспечение деятельности отдела культуры и развития языков" 2 млн. 700 тыс. тенге. </w:t>
      </w:r>
      <w:r>
        <w:br/>
      </w:r>
      <w:r>
        <w:rPr>
          <w:rFonts w:ascii="Times New Roman"/>
          <w:b w:val="false"/>
          <w:i w:val="false"/>
          <w:color w:val="000000"/>
          <w:sz w:val="28"/>
        </w:rPr>
        <w:t xml:space="preserve">
      Пункт 20 дополнить подпунктом 20-1 следующего содержания: </w:t>
      </w:r>
      <w:r>
        <w:br/>
      </w:r>
      <w:r>
        <w:rPr>
          <w:rFonts w:ascii="Times New Roman"/>
          <w:b w:val="false"/>
          <w:i w:val="false"/>
          <w:color w:val="000000"/>
          <w:sz w:val="28"/>
        </w:rPr>
        <w:t xml:space="preserve">
      20-1. Поступление средств от приватизации объектов коммунальной собственности в сумме 7 млн. 386 тыс. тенге направить ГУ "Отдел культуры и развития языков города Актобе" на программу "Поддержка культурно-досуговой работы". </w:t>
      </w:r>
      <w:r>
        <w:br/>
      </w:r>
      <w:r>
        <w:rPr>
          <w:rFonts w:ascii="Times New Roman"/>
          <w:b w:val="false"/>
          <w:i w:val="false"/>
          <w:color w:val="000000"/>
          <w:sz w:val="28"/>
        </w:rPr>
        <w:t xml:space="preserve">
      Добавить пункт 21 следующего содержания: </w:t>
      </w:r>
      <w:r>
        <w:br/>
      </w:r>
      <w:r>
        <w:rPr>
          <w:rFonts w:ascii="Times New Roman"/>
          <w:b w:val="false"/>
          <w:i w:val="false"/>
          <w:color w:val="000000"/>
          <w:sz w:val="28"/>
        </w:rPr>
        <w:t>
      21. В связи с уменьшением поступлений от продажи гражданам квартир произвести уменьшение плановых назначений ГУ "Отдел строительства города Актобе" по программе "Строительство жилья" на сумму 478 млн. 978 тыс. тенге.</w:t>
      </w:r>
      <w:r>
        <w:br/>
      </w:r>
      <w:r>
        <w:rPr>
          <w:rFonts w:ascii="Times New Roman"/>
          <w:b w:val="false"/>
          <w:i w:val="false"/>
          <w:color w:val="000000"/>
          <w:sz w:val="28"/>
        </w:rPr>
        <w:t>
      </w:t>
      </w:r>
      <w:r>
        <w:rPr>
          <w:rFonts w:ascii="Times New Roman"/>
          <w:b w:val="false"/>
          <w:i w:val="false"/>
          <w:color w:val="000000"/>
          <w:sz w:val="28"/>
        </w:rPr>
        <w:t xml:space="preserve">2. Приложения 1, 2, 3 к </w:t>
      </w:r>
      <w:r>
        <w:rPr>
          <w:rFonts w:ascii="Times New Roman"/>
          <w:b w:val="false"/>
          <w:i w:val="false"/>
          <w:color w:val="000000"/>
          <w:sz w:val="28"/>
        </w:rPr>
        <w:t>решению</w:t>
      </w:r>
      <w:r>
        <w:rPr>
          <w:rFonts w:ascii="Times New Roman"/>
          <w:b w:val="false"/>
          <w:i w:val="false"/>
          <w:color w:val="000000"/>
          <w:sz w:val="28"/>
        </w:rPr>
        <w:t xml:space="preserve"> очередной тридцать пятой сессии маслихата города Актобе от 26 декабря 2006 N 284 "О бюджете города Актобе на 2007 год", зарегистрированного в управлении юстиции 9 января 2007 года за N 3-1-63, изложить в новой редакции согласно приложениям 1, 2, 3 к настоящему решению.</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управлении юстиции города Актобе и вводится в действие с 1 января 2007 года.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внеочередной </w:t>
            </w:r>
            <w:r>
              <w:br/>
            </w:r>
            <w:r>
              <w:rPr>
                <w:rFonts w:ascii="Times New Roman"/>
                <w:b w:val="false"/>
                <w:i w:val="false"/>
                <w:color w:val="000000"/>
                <w:sz w:val="20"/>
              </w:rPr>
              <w:t xml:space="preserve">второй сессии </w:t>
            </w:r>
            <w:r>
              <w:br/>
            </w:r>
            <w:r>
              <w:rPr>
                <w:rFonts w:ascii="Times New Roman"/>
                <w:b w:val="false"/>
                <w:i w:val="false"/>
                <w:color w:val="000000"/>
                <w:sz w:val="20"/>
              </w:rPr>
              <w:t xml:space="preserve">маслихата города Актобе </w:t>
            </w:r>
            <w:r>
              <w:br/>
            </w:r>
            <w:r>
              <w:rPr>
                <w:rFonts w:ascii="Times New Roman"/>
                <w:b w:val="false"/>
                <w:i w:val="false"/>
                <w:color w:val="000000"/>
                <w:sz w:val="20"/>
              </w:rPr>
              <w:t xml:space="preserve">от 30 октября 2007 года N 16 </w:t>
            </w:r>
          </w:p>
        </w:tc>
      </w:tr>
    </w:tbl>
    <w:p>
      <w:pPr>
        <w:spacing w:after="0"/>
        <w:ind w:left="0"/>
        <w:jc w:val="left"/>
      </w:pPr>
      <w:r>
        <w:rPr>
          <w:rFonts w:ascii="Times New Roman"/>
          <w:b/>
          <w:i w:val="false"/>
          <w:color w:val="000000"/>
        </w:rPr>
        <w:t xml:space="preserve"> Уточненный бюджет города Актобе на 2007 год</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212"/>
        <w:gridCol w:w="360"/>
        <w:gridCol w:w="342"/>
        <w:gridCol w:w="209"/>
        <w:gridCol w:w="2"/>
        <w:gridCol w:w="510"/>
        <w:gridCol w:w="2"/>
        <w:gridCol w:w="5378"/>
        <w:gridCol w:w="1449"/>
        <w:gridCol w:w="212"/>
        <w:gridCol w:w="217"/>
        <w:gridCol w:w="222"/>
        <w:gridCol w:w="105"/>
        <w:gridCol w:w="106"/>
        <w:gridCol w:w="70"/>
        <w:gridCol w:w="70"/>
        <w:gridCol w:w="71"/>
        <w:gridCol w:w="898"/>
        <w:gridCol w:w="15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Категория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Класс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Подкласс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Специфика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Наименование доходов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Сумма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ДОХОДЫ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19960534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НАЛОГОВЫЕ ПОСТУПЛЕНИЯ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6172978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Подоходный налог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1075430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Индивидуальный подоходный налог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1075430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Индивидуальный подоходный налог с доходов, облагаемых у источника выплаты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345430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Индивидуальный подоходный налог с доходов, не облагаемых у источника выплаты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580000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Индивидуальный подоходный налог с физических лиц, осуществляющих деятельность по разовым талонам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150000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Социальный налог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4 73908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Социальный налог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4 73908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Социальный налог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473908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Налог и на собственность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2133500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Налог и на имущество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1 363000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Налог на имущество юридических лиц и индивидуальных предпринимателей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1320000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Налог на имущество физических лиц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43000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Земельный налог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302 000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Земельный налог с физических лиц на земли сельскохозяйственного назначения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3000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Земельный налог с физических лиц на земли населенных пунктов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11000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Земельный налог на земли промышленности, транспорта, связи, обороны и иного несельско- хозяйственного назначения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3000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08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Земельный налог с юридических лиц, индивидуальных предпринимателей, частных нотариусов и адвокатов на земли населенных пунктов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285000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Налог на транспортные средства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4 68 000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Налог на транспортные средства с юридических лиц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133000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Налог на транспортные средства с физических лиц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335000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Единый земельный налог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Единый земельный налог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Внутренние налоги на товары, работы и услуги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2 274560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Акцизы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1973060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Все виды спирта, произведенные на территории Республики Казахстан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174996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Водка, произведенная на территории Республики Казахстан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1632000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Крепкие ликероводочные изделия с объемной долей этилового спирта от 30 до 60 процентов, произведенные на территории Республики Казахстан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18000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Коньяк, произведенный на территории Республики Казахстан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07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Пиво, произведенное на территории Республики Казахстан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11400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Игорный бизнес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37884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оптом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1800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Дизельное топливо собственного производства, реализуемое производителями оптом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в розницу, а также используемый на собственные производственные нужды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Дизельное топливо собственного производства, реализуемое производителями в розницу, а также используемое на собственные производственные нужды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300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62602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97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Дизельное топливо, реализуемое юридическими и физическими лицами в розницу, а также используемое на собственные производственные нужды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30278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Поступления за использование природных и других ресурсов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Плата за пользование земельными участками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Сборы за ведение предпринимательской и профессиональной деятельности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17 65 00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Сбор за государственную регистрацию индивидуальных предпринимателей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Лицензионный сбор за право занятия отдельными видами деятельности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19000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Сбор за государственную регистрацию юридических лиц и учетную регистрацию филиалов и представительств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9500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Сбор с аукционов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Сбор за государственную регистрацию залога движимого имущества и ипотеки судна или строящегося судна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Сбор за государственную регистрацию транспортных средств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14000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18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Сбор за государственную регистрацию прав на недвижимое имущество и сделок с ним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Плата за размещение наружной (визуальной) рекламы в полосе отвода автомобильных дорог общего пользования местного значения и в населенных пунктах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08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 ственными органами или должностными лицами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215580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пошлина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215580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пошлина, взимаемая с подаваемых в суд исковых заявлений, с заявлений (жалоб) по делам особого производства, с апелляционных жалоб, с частных жалоб на определение суда о выдаче дубликата исполнительного листа, с заявлений о вынесении судебного приказа, а также за выдачу судом исполнительных листов по решениям иностр-анных судов и арбитражей, копий (дубликатов) документов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200000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пошлина, взимаемая за регистрацию акта гражданского состояния, выдачу гражданам повторных свидетельств о регистрации акта гражданского состояния, а также свидетельств в связи с изменением, дополнением, исправлением и восстановлением записи актов о рождении, браке, расторжении брака, смерти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5500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пошлина, взимаемая за оформление документов на право выезда за границу и приглашение в Республику Казахстан лиц из других государств, а также за внесение изменений в эти документы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пошлина, взимаемая за выдачу визы к паспортам иностранцев или заменяющим их документам на право выезда из Республики Казахстан и въезда в Республику Казахстан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07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пошлина, взимаемая за оформление документов о приобретении гражданства Республики Казахстан, восстановлении в гражданстве Республики Казахстан и прекращении гражданства Республики Казахстан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08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пошлина, за регистрацию места жительства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4200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09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пошлина, взимаемая за выдачу разрешений на право охоты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320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пошлина, взимаемая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пошлина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950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НЕНАЛОГОВЫЕ ПОСТУПЛЕНИЯ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399000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Доходы от государственной собственности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Доходы от аренды имущества, находящегося в государственной собственности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36 000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Доходы от аренды имущества, находящегося в коммунальной собственности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36000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20 00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20 00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Поступления от реализации услуг, предоставляемых государственными учреждениями, финансируемыми из местного бюджета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19 0000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19 0000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Административные штрафы, пени, санкции, взыскания, налагаемые местными государственными органами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190000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неналоговые поступления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171 000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неналоговые поступления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171 000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09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Другие неналоговые поступления в местный бюджет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171000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ПОСТУПЛЕНИЯ </w:t>
            </w:r>
            <w:r>
              <w:br/>
            </w:r>
            <w:r>
              <w:rPr>
                <w:rFonts w:ascii="Times New Roman"/>
                <w:b w:val="false"/>
                <w:i w:val="false"/>
                <w:color w:val="000000"/>
                <w:sz w:val="20"/>
              </w:rPr>
              <w:t xml:space="preserve">
ОТ ПРОДАЖИ ОСНОВНОГО КАПИТАЛА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7652022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Продажа государственного имущества, закрепленного за государственными учреждениями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5422022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Продажа государственного имущества, закрепленного за государственными учреждениями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5422022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Поступления от продажи гражданам квартир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5422022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Продажа земли и нематериальных активов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2230 000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Продажа земли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2230 000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Поступления от продажи земельных участков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2230000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ПОСТУПЛЕНИЯ ТРАНСФЕРТОВ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5736534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Трансферты из вышестоящих органов государственного управления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5736534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Трансферты из областного бюджета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5736534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Целевые текущие трансферты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1543790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Целевые трансферты на развитие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4192744 </w:t>
            </w:r>
            <w:r>
              <w:br/>
            </w:r>
            <w:r>
              <w:rPr>
                <w:rFonts w:ascii="Times New Roman"/>
                <w:b w:val="false"/>
                <w:i w:val="false"/>
                <w:color w:val="000000"/>
                <w:sz w:val="20"/>
              </w:rPr>
              <w:t>
</w:t>
            </w:r>
          </w:p>
        </w:tc>
      </w:tr>
      <w:tr>
        <w:trPr/>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Функциональная группа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Подфункция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 учреж.- АБП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Программа </w:t>
            </w:r>
            <w:r>
              <w:br/>
            </w:r>
            <w:r>
              <w:rPr>
                <w:rFonts w:ascii="Times New Roman"/>
                <w:b w:val="false"/>
                <w:i w:val="false"/>
                <w:color w:val="000000"/>
                <w:sz w:val="20"/>
              </w:rPr>
              <w:t>
</w:t>
            </w:r>
          </w:p>
        </w:tc>
        <w:tc>
          <w:tcPr>
            <w:tcW w:w="5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Наименование затрат </w:t>
            </w:r>
            <w:r>
              <w:br/>
            </w:r>
            <w:r>
              <w:rPr>
                <w:rFonts w:ascii="Times New Roman"/>
                <w:b w:val="false"/>
                <w:i w:val="false"/>
                <w:color w:val="000000"/>
                <w:sz w:val="20"/>
              </w:rPr>
              <w:t>
</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Уточненный бюджет на 2007 год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II. Затраты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18622351,0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Государственные услуги общего характера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271223,0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219914,0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112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Аппарат маслихата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15474,0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маслихата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15474,0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122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Аппарат акима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204440,0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акима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188476,0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002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Создание информационных систем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15964,0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Финансовая деятельность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29145,0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452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финансов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29145,0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финансов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26595,0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Проведение оценки имущества в целях налогообложения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550,0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Планирование и статистическая деятельность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22164,0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453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экономики и бюджетного планирования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22164,0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экономики и бюджетного планирования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22164,0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Оборона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11872,0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Военные нужды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11872,0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122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Аппарат акима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11872,0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005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Мероприятия в рамках исполнения всеобщей воинской обязанности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11872,0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Общественный порядок, безопасность, правовая, судебная, уголовно - исполнительная деятельность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173851,0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Правоохранительная деятельность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173851,0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173851,0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173851,0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Образование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4974256,0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Дошкольное воспитание и обучение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714069,0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464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образования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714069,0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009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организаций дошкольного воспитания и обучения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714069,0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Начальное общее, основное общее, среднее общее образование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3532475,0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464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образования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3532475,0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Общеобразовательное обучение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3243622,0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005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организации образования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26661,0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006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Дополнительное образование для детей и юношества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243881,0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Проведение школьных олимпиад и внешкольных мероприятий районного (городского) масштаба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3900,0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010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Внедрение новых технологий государственной системы в сфере образования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14411,0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в области образования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727712,0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464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образования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34503,0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образования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21285,0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108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2162,0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116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человеческого капитала в рамках электронного правительства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11056,0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693209,0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002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объектов образования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693209,0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помощь и социальное обеспечение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437496,0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помощь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372166,0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451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занятости и социальных программ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372166,0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002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Программа занятости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72439,0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005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адресная социальная помощь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26610,0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006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Жилищная помощь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34271,0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115878,0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008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поддержка военнослужащих внутренних войск и срочной службы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2758,0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009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86,0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010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Материальное обеспечение детей-инвалидов, воспитывающихся и обучающихся на дому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614,0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014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Оказание социальной помощи нуждающимся гражданам на дому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39979,0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016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Государственные пособия на детей до 18 лет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49176,0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017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30355,0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в области социальной помощи и социального обеспечения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65330,0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451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занятости и социальных программ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65330,0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занятости и социальных программ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42493,0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590,0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012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Создание информационных систем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013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адаптация лиц, не имеющих определенного местожительства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21747,0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Жилищно-коммунальное хозяйство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8608167,0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Жилищное хозяйство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7276537,0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67468,0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Организация сохранения государственного жилищного фонда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66903,0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004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жильем отдельных категорий граждан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565,0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7209069,0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Строительство жилья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3806768,0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004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и обустройство инженерно-коммуникационной инфраструктуры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3402301,0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Коммунальное хозяйство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361081,0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361081,0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012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Функционирование системы водоснабжения и водоотведения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231081,0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026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Организация эксплуатации тепловых сетей, находящихся в коммунальной собственности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130000,0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Благоустройство населенных пунктов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970549,0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898080,0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015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Освещение улиц в населенных пунктах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247654,0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016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санитарии населенных пунктов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472954,0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017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Содержание мест захоронений и захоронение безродных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018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Благоустройство и озеленение населенных пунктов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165472,0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72469,0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объектов благоустройства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72469,0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Культура, спорт, туризм и информационное пространство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273614,0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Деятельность в области культуры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115236,0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455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культуры и развития языков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115236,0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Поддержка культурно-досуговой работы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115236,0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77006,0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465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физической культуры и спорта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63406,0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006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Проведение спортивных соревнований на районном (города областного значения ) уровне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59139,0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4267,0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13600,0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008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объектов физической культуры и спорта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13600,0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Информационное пространство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45589,0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455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культуры и развития языков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34989,0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006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Функционирование районных (городских) библиотек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32989,0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государственного языка и других языков народов Казахстана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456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внутренней политики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10600,0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002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10600,0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35783,0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455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культуры и развития языков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10005,0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культуры и развития языков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10005,0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456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внутренней политики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16813,0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внутренней политики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10474,0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Реализация региональных программ в сфере молодежной политики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6339,0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465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физической культуры и спорта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8965,0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спорта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8965,0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Топливно-энергетический комплекс и недропользование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21567,0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в области топливно-энергетического комплекса и недропользования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21567,0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21567,0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009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теплоэнергетической системы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21567,0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70761,0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Сельское хозяйство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10206,0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462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сельского хозяйства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10206,0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сельского хозяйства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8889,0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функционирования и строительство скотомогильников (биотермических ям)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1317,0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Водное хозяйство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41013,0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41013,0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012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системы водоснабжения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41013,0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Земельные отношения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19542,0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463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земельных отношений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19542,0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земельных отношений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13754,0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006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5788,0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Промышленность, архитектурная, градостроительная и строительная деятельность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106367,0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Архитектурная, градостроительная и строительная деятельность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106367,0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13913,0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строительства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13913,0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468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архитектуры и градостроительства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92454,0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архитектуры и градостроительства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12978,0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Разработка генеральных планов застройки населенных пунктов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79476,0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Транспорт и коммуникации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1368712,0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Автомобильный транспорт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889338,0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69759,0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022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транспортной инфраструктуры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69759,0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819579,0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023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функционирования автомобильных дорог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819579,0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в сфере транспорта и коммуникации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479374,0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479374,0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024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479374,0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157719,0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Поддержка предпринимательской деятельности и защита конкуренции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21393,0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469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предпринимательства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21393,0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предпринимательства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9713,0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Поддержка предпринимательской деятельности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11680,0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136326,0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452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финансов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52350,0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012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Резерв местного исполнительного органа района (города областного значения) на неотложные затраты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28382,0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015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Резерв местного исполнительного органа на исполнение обязательств по решению судов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23968,0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83976,0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29976,0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108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Разработка и экпертиза технико-экономических обоснований местных бюджетных инвестиционных проектов (программ)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54000,0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Трансферты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2146746,0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Трансферты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2146746,0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452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финансов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2146746,0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006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Возврат целевых трансфертов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39929,0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Бюджетные изъятия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2106817,0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III. Операционное сальдо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1338183,0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IV. Чистое бюджетное кредитование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Бюджетные кредиты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Погашение бюджетных кредитов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 Сальдо по операциям с финансовыми активами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223900,0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Приобретение финансовых активов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236986,0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236986,0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236986,0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452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финансов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223900,0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014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Формирование и увеличение уставного капитала юридических лиц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223900,0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Поступление от продажи финансовых активов государства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13086,0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Поступление от продажи финансовых активов государства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13086,0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Поступление от продажи финансовых активов внутри страны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13086,0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05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13086,0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VI. Дефицит (профицит) бюджета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2157000,0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VII. Финансирование дефицита (использование профицита) бюджета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-2157000,0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Поступление займов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1515000,0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03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Займы, получаемые местным исполнительным органом (города областного значения)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1515000,0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Погашение займов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3672000,0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Погашение займов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3672000,0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452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финансов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3672000,0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009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Погашение долга местного исполнительного органа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3672000,0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Движение остатков бюджетных средств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1029631,0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Остатки бюджетных средств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1029631,0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Свободные остатки бюджетных средств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1029631,0 </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Свободные остатки бюджетных средств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1029631,0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внеочередной </w:t>
            </w:r>
            <w:r>
              <w:br/>
            </w:r>
            <w:r>
              <w:rPr>
                <w:rFonts w:ascii="Times New Roman"/>
                <w:b w:val="false"/>
                <w:i w:val="false"/>
                <w:color w:val="000000"/>
                <w:sz w:val="20"/>
              </w:rPr>
              <w:t xml:space="preserve">второй сессии </w:t>
            </w:r>
            <w:r>
              <w:br/>
            </w:r>
            <w:r>
              <w:rPr>
                <w:rFonts w:ascii="Times New Roman"/>
                <w:b w:val="false"/>
                <w:i w:val="false"/>
                <w:color w:val="000000"/>
                <w:sz w:val="20"/>
              </w:rPr>
              <w:t xml:space="preserve">маслихата города Актобе </w:t>
            </w:r>
            <w:r>
              <w:br/>
            </w:r>
            <w:r>
              <w:rPr>
                <w:rFonts w:ascii="Times New Roman"/>
                <w:b w:val="false"/>
                <w:i w:val="false"/>
                <w:color w:val="000000"/>
                <w:sz w:val="20"/>
              </w:rPr>
              <w:t xml:space="preserve">от 30 октября 2007 года N 16 </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текущих бюджетных программ городского бюджета на 2007 год </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726"/>
        <w:gridCol w:w="850"/>
        <w:gridCol w:w="850"/>
        <w:gridCol w:w="5713"/>
        <w:gridCol w:w="451"/>
        <w:gridCol w:w="727"/>
        <w:gridCol w:w="451"/>
        <w:gridCol w:w="451"/>
        <w:gridCol w:w="1482"/>
      </w:tblGrid>
      <w:tr>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Функциональная группа </w:t>
            </w:r>
            <w:r>
              <w:br/>
            </w:r>
            <w:r>
              <w:rPr>
                <w:rFonts w:ascii="Times New Roman"/>
                <w:b w:val="false"/>
                <w:i w:val="false"/>
                <w:color w:val="000000"/>
                <w:sz w:val="20"/>
              </w:rPr>
              <w:t>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Подфункция </w:t>
            </w:r>
            <w:r>
              <w:br/>
            </w:r>
            <w:r>
              <w:rPr>
                <w:rFonts w:ascii="Times New Roman"/>
                <w:b w:val="false"/>
                <w:i w:val="false"/>
                <w:color w:val="000000"/>
                <w:sz w:val="20"/>
              </w:rPr>
              <w:t>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 учреж.- АБП </w:t>
            </w:r>
            <w:r>
              <w:br/>
            </w:r>
            <w:r>
              <w:rPr>
                <w:rFonts w:ascii="Times New Roman"/>
                <w:b w:val="false"/>
                <w:i w:val="false"/>
                <w:color w:val="000000"/>
                <w:sz w:val="20"/>
              </w:rPr>
              <w:t>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Программа </w:t>
            </w:r>
            <w:r>
              <w:br/>
            </w:r>
            <w:r>
              <w:rPr>
                <w:rFonts w:ascii="Times New Roman"/>
                <w:b w:val="false"/>
                <w:i w:val="false"/>
                <w:color w:val="000000"/>
                <w:sz w:val="20"/>
              </w:rPr>
              <w:t>
</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Наименование затрат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II. Затраты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Государственные услуги общего характера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Аппарат маслихата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маслихата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Аппарат акима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акима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002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Создание информационных систем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Финансовая деятельность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финансов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финансов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Проведение оценки имущества в целях налогообложения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0 5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Планирование и статистическая деятельность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453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экономики и бюджетного планирования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экономики и бюджетного планирования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Оборона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Военные нужды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Аппарат акима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005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Мероприятия в рамках исполнения всеобщей воинской обязанности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Общественный порядок, безопасность, правовая, судебная, уголовно - исполнительная деятельность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Правоохранительная деятельность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Образование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Дошкольное воспитание и обучение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464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образования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009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организаций дошкольного воспитания и обучения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Начальное общее, основное общее, среднее общее образование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464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образования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Общеобразовательное обучение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005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организации образования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006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Дополнительное образование для детей и юношества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Проведение школьных олимпиад и внешкольных мероприятий районного (городского) масштаба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010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Внедрение новых технологий государственной системы в сфере образования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в области образования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464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образования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образования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108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Разработка и экспертиза технико - экономических обоснований местных бюджетных инвестиционных проектов (программ)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116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человеческого капитала в рамках электронного правительства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002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объектов образования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помощь и социальное обеспечение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помощь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занятости и социальных программ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002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Программа занятости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005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адресная социальная помощь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006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Жилищная помощь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008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поддержка военнослужащих внутренних войск и срочной службы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009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010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Материальное обеспечение детей-инвалидов, воспитывающихся и обучающихся на дому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014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Оказание социальной помощи нуждающимся гражданам на дому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016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Государственные пособия на детей до 18 лет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017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в области социальной помощи и социального обеспечения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занятости и социальных программ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занятости и социальных программ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012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Создание информационных систем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013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адаптация лиц, не имеющих определенного местожительства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Жилищно - коммунальное хозяйство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Жилищное хозяйство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Организация сохранения государственного жилищного фонда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004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жильем отдельных категорий граждан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Строительство жилья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004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и обустройство инженерно-коммуникационной инфраструктуры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Коммунальное хозяйство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012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Функционирование системы водоснабжения и водоотведения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026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Организация эксплуатации тепловых сетей, находящихся в коммунальной собственности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0 3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Благоустройство населенных пунктов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015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Освещение улиц в населенных пунктах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016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санитарии населенных пунктов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017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Содержание мест захоронений и захоронение безродных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018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Благоустройство и озеленение населенных пунктов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объектов благоустройства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Культура, спорт, туризм и информационное пространство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Деятельность в области культуры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455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культуры и развития языков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Поддержка культурно-досуговой работы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Спорт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465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физической культуры и спорта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006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008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объектов физической культуры и спорта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0 3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Информационное пространство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455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культуры и развития языков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006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Функционирование районных (городских) библиотек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государственного языка и других языков народов Казахстана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456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внутренней политики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002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455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культуры и развития языков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культуры и развития языков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456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внутренней политики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внутренней политики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Реализация региональных программ в сфере молодежной политики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465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физической культуры и спорта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спорта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Топливно-энергетический комплекс и недропользование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в области топливно-энергетического комплекса и недропользования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009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теплоэнергетической системы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Сельское хозяйство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сельского хозяйства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сельского хозяйства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функционирования и строительство скотомогильников (биотермических ям)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Водное хозяйство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012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системы водоснабжения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0 6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Земельные отношения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463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земельных отношений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земельных отношений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006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Промышленность, архитектурная, градостроительная и строительная деятельность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Архитектурная, градостроительная и строительная деятельность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строительства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468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архитектуры и градостроительства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архитектуры и градостроительства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Разработка генеральных планов застройки населенных пунктов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Транспорт и коммуникации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Автомобильный транспорт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022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транспортной инфраструктуры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023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функционирования автомобильных дорог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в сфере транспорта и коммуникации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024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0 3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Поддержка предпринимательской деятельности и защита конкуренции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469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предпринимательства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предпринимательства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Поддержка предпринимательской деятельности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финансов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012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Резерв местного исполнительного органа района (города областного значения) на неотложные затраты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015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Резерв местного исполнительного органа на исполнение обязательств по решению судов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108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Разработка и экпертиза технико - экономических обоснований местных бюджетных инвестиционных проектов (программ)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Трансферты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Трансферты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финансов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006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Возврат целевых трансфертов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Бюджетные изъятия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III. Операционное сальдо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IV. Чистое бюджетное кредитование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Бюджетные кредиты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Погашение бюджетных кредитов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 Сальдо по операциям с финансовыми активами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Приобретение финансовых активов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финансов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014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Формирование и увеличение уставного капитала юридических лиц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Поступление от продажи финансовых активов государства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Поступление от продажи финансовых активов государства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Поступление от продажи финансовых активов внутри страны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05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VI. Дефицит (профицит) бюджета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VII. Финансирование дефицита (использование профицита) бюджета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Поступление займов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03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Займы, получаемые местным исполнительным органом (города областного значения)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Погашение займов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Погашение займов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452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финансов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009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Погашение долга местного исполнительного органа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Движение остатков бюджетных средств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Остатки бюджетных средств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Свободные остатки бюджетных средств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Свободные остатки бюджетных средств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решению внеочередной </w:t>
            </w:r>
            <w:r>
              <w:br/>
            </w:r>
            <w:r>
              <w:rPr>
                <w:rFonts w:ascii="Times New Roman"/>
                <w:b w:val="false"/>
                <w:i w:val="false"/>
                <w:color w:val="000000"/>
                <w:sz w:val="20"/>
              </w:rPr>
              <w:t xml:space="preserve">второй сессии </w:t>
            </w:r>
            <w:r>
              <w:br/>
            </w:r>
            <w:r>
              <w:rPr>
                <w:rFonts w:ascii="Times New Roman"/>
                <w:b w:val="false"/>
                <w:i w:val="false"/>
                <w:color w:val="000000"/>
                <w:sz w:val="20"/>
              </w:rPr>
              <w:t xml:space="preserve">маслихата города Актобе </w:t>
            </w:r>
            <w:r>
              <w:br/>
            </w:r>
            <w:r>
              <w:rPr>
                <w:rFonts w:ascii="Times New Roman"/>
                <w:b w:val="false"/>
                <w:i w:val="false"/>
                <w:color w:val="000000"/>
                <w:sz w:val="20"/>
              </w:rPr>
              <w:t xml:space="preserve">от 30 октября 2007 года N 16 </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развития бюджетных программ городского бюджета на 2007 год </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958"/>
        <w:gridCol w:w="1122"/>
        <w:gridCol w:w="1122"/>
        <w:gridCol w:w="3608"/>
        <w:gridCol w:w="595"/>
        <w:gridCol w:w="959"/>
        <w:gridCol w:w="596"/>
        <w:gridCol w:w="596"/>
        <w:gridCol w:w="1954"/>
      </w:tblGrid>
      <w:tr>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Функциональная группа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Подфункция </w:t>
            </w: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 учреж.- АБП </w:t>
            </w: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Программа </w:t>
            </w:r>
            <w:r>
              <w:br/>
            </w:r>
            <w:r>
              <w:rPr>
                <w:rFonts w:ascii="Times New Roman"/>
                <w:b w:val="false"/>
                <w:i w:val="false"/>
                <w:color w:val="000000"/>
                <w:sz w:val="20"/>
              </w:rPr>
              <w:t>
</w:t>
            </w:r>
          </w:p>
        </w:tc>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Наименование затрат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II. Затраты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Государственные услуги общего характера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0 1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122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Аппарат акима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002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Создание информационных систем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Образование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0 9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в области образования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464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образования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116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человеческого капитала в рамках электронного правительства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002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объектов образования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Социальная помощь и социальное обеспечение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09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в области социальной помощи и социального обеспечения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451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занятости и социальных программ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012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Создание информационных систем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Жилищно-коммунальное хозяйство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Жилищное хозяйство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003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Строительство жилья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004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и обустройство инженерно - коммуникационной инфраструктуры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03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Благоустройство населенных пунктов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007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объектов благоустройства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Культура, спорт, туризм и информационное пространство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Спорт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008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объектов физической культуры и спорта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Топливно-энергетический комплекс и недропользование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09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услуги в области топливно-энергетического комплекса и недропользования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009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теплоэнергетической системы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Водное хозяйство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467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строительства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012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системы водоснабжения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Транспорт и коммуникации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Автомобильный транспорт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458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022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транспортной инфраструктуры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09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Прочие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452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Отдел финансов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014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Формирование и увеличение уставного капитала юридических лиц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