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3e43" w14:textId="0883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N 263 очередной тридцать первой сессии маслихата города Актобе от 24 августа 2006 года "Об утверждении схемы зонирования земель города Актобе для установления границ ценовых зон и дифференциации базовых ставок платы за землю и базовых ставок земельного налога в пределах границ, определенных Генеральным планом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тридцать девятой сессии маслихата города Актобе Актюбинской области от 30 мая 2007 года № 345. Зарегистрировано Управлением юстиции города Актобе Актюбинской области 14 июня 2007 года № 3-1-73. Утратило силу решением маслихата города Актобе Актюбинской области от 25 мая 2018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25.05.2018 № 336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N 442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690 от 19 июля 2006 года, постановлением акимата города Актобе N 1262 от 25 мая 2007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263 очередной тридцать первой сессии маслихата города Актобе от 24 августа 2006 года "Об утверждении схемы зонирования земель города Актобе для установления границ ценовых зон и дифференциации базовых ставок платы за землю и базовых ставок земельного налога в пределах границ, определенных Генеральным планом города Актобе" внести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границы ценовых зон и дифференциацию базовых ставок платы за землю с учетом нового генерального плана (схема прилагается);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истечению десяти календарных дней после первого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