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a609" w14:textId="db0a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Новомихайловка Мартукского района в село Байнассай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206 и решение Маслихата Актюбинской области от 11 июля 2007 года N 384. Зарегистрировано Департаментом юстиции Актюбинской области 23 июля 2007 года N 3215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Мартукского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акимат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Новомихайловка Мартукского района в село Байнассай.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