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a609" w14:textId="db0a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Новомихайловка Мартукского района в село Байнассай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206 и решение Маслихата Актюбинской области от 11 июля 2007 года N 384. Зарегистрировано Департаментом юстиции Актюбинской области 23 июля 2007 года N 3215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Мартукского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Новомихайловка Мартукского района в село Байнассай.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