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9ae36" w14:textId="bd9ae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Акмолинского областного маслихата от 29 сентября 2006 года N 3С-22-10 "Об утверждении Правил застройки территорий населенных пунктов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27 апреля 2007 года N 3С-26-6. Зарегистрировано Департаментом юстиции  Акмолинской области 8 июня 2007 года N 3225. Утратило силу решением Акмолинского областного маслихата от 28 марта 2013 года № 5С-11-6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Акмолинского областного маслихата от 28.03.2013 № 5С-11-6.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" 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местном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управлении в Республике Казахстан" от 23 января 2001 года, на основании постановления акимата области N А-4/137 от 20 апреля 2007 года Акмолинский областной маслихат  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Акмолинского областного маслихата от 29 сентября 2006 года N 3С-22-10 "Об утверждении Правил застройки территорий населенных пунктов Акмолинской области" (зарегистрировано в Департаменте юстиции Акмолинской области от 10 ноября 2006 года N 3198, опубликовано в газете "Арка ажары" от 21 ноября 2006 года N 132, в газете "Акмолинская правда" от 25 ноября 2006 года N 135-136)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и утвердить Правила застройки территорий населенных пунктов Акмолинской области в следующей редакции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вступает в силу после государственной регистрации в Департаменте юстиции Акмолинской области и вводится в действие со дня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     Секретарь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Акмолинского             Акмолинского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     областного маслихата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УТВЕРЖДЕНО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решением Акмолинского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3С-26-6 от 27 апреля 2007 года 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застройки территорий населенных пунктов Акмолинской области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застройки территорий населенных пунктов Акмолинской области (далее - Правила) разработаны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 Республики Казахстан,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 Республики Казахстан,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"Об административных правонарушениях", законами Республики Казахстан: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архитектурной, градостроительной и строительной деятельности в Республике Казахстан </w:t>
      </w:r>
      <w:r>
        <w:rPr>
          <w:rFonts w:ascii="Times New Roman"/>
          <w:b w:val="false"/>
          <w:i w:val="false"/>
          <w:color w:val="000000"/>
          <w:sz w:val="28"/>
        </w:rPr>
        <w:t>",  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местном государственном 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 xml:space="preserve">"О жилищных отношениях" 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индивидуальном жилищном строительстве" </w:t>
      </w:r>
      <w:r>
        <w:rPr>
          <w:rFonts w:ascii="Times New Roman"/>
          <w:b w:val="false"/>
          <w:i w:val="false"/>
          <w:color w:val="000000"/>
          <w:sz w:val="28"/>
        </w:rPr>
        <w:t xml:space="preserve">и иными нормативными правовыми актами определяющие условия и требования по использованию земельных участков субъектами архитектурной, градостроительной и строительной деятельности, проектированию и застройке территории населенных пунктов, устанавливают порядок прохождения разрешительных процедур на размещение и строительство новых или изменение (перепрофилирование, переоборудование, перепланировку, реконструкцию, расширение, капитальный ремонт) существующих объектов недвижимости и временных сооружений, регулируют иные отношения, связанные с осуществлением архитектурной, градостроительной и строительной деятельности на территории Акмолинской области.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  Глава 1. Основные понятия, используемые в Правилах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настоящих Правилах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 - аким района, возглавляющий местный исполнительный орган;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- местный исполнительный орган, возглавляемый акимом района, осуществляющий в пределах своей компетенции местное государственное управление на соответствующей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архитектурно-планировочное задание (АПЗ) - комплекс требований к назначению, основным параметрам и размещению объекта на конкретном земельном участке (площадке, трассе), а также обязательные требования, условия и ограничения к проектированию и строительству, устанавливаемые в соответствии с градостроительными регламентами для данного населенного пункта;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благоустройство населенного пункта - комплекс элементов и работ, направленных на создание благоприятной, здоровой и удобной жизнедеятельности человека на территории населенного пункта;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градостроительный регламент - режимы, разрешения, ограничения (включая обременения, запрещения и сервитуты) использования территорий (земельных участков) и других объектов недвижимости, а также любых допустимых изменений их состояния, установленных в законодательном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градостроительный кадастр - государственная информационная система сбора, учета и анализа информации, необходимой для ведения мониторинга застройки территорий городов и административных районов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инженерная, транспортная и социальная инфраструктуры - комплекс сооружений и коммуникаций, оборудования, связи, транспорта, а также объектов социального и культурно-бытового обслуживания населения, обеспечивающий устойчивое развитие и функционирование городов и населенных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красные линии - границы, отделяющие территории кварталов, микрорайонов и других элементов планировочной структуры от улиц, дорог, проездов и площадей в городах и населенных пунктах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линии регулирования застройки - границы застройки, устанавливаемые при размещении зданий, строений, сооружений, с отступом от красных линий или от границ земельного участка;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мониторинг застройки территорий населенных пунктов - система наблюдения за состоянием и изменением объектов недвижимости, которые ведутся по единой методике посредством изучения состояния среды жизнедеятельности;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объекты недвижимости в градостроительстве (далее - объекты недвижимости) - объекты, в отношении которых осуществляется деятельность по использованию, строительству и реконструкции здания, сооружения и земельные участки, на которых эти объекты располагаются;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 архитектуры - исполнительный орган архитектуры и градостроительства, финансируемый из местного бюджета, уполномоченный осуществлять регулирование в сфере архитектуры и градостроительства;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орган государственного архитектурно-строительного контроля (орган госархстройконтроля)   - исполнительный орган архитектурного и строительного контроля, инспектирования и лицензирования в сфере архитектуры, градостроительства и строительства;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 коммунального хозяйства - исполнительный орган, финансируемый из местного бюджета, уполномоченный акимом района осуществлять регулирование в сфере коммунального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 по земельным отношениям - структурное подразделение местных исполнительных органов района, осуществляющее функции в области земельных отношений;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 по охране окружающей среды - территориальный и местный орган по охране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государственного надзора - государственные органы, осуществляющие согласование проектных и строительных работ на предмет соответствия строительным, противопожарным, санитарным, экологическим, природоохранным и иным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разрешение на производство строительно-монтажных работ - документ, удостоверяющий право собственника, пользователя или арендатора объекта недвижимости осуществить застройку земельного участка, строительство и реконструкцию зданий, строений, сооружений и магистральных инженерных сетей, благоустройство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разрешенное использование земельных участков и иных объектов недвижимости в градостроительстве - использование объектов недвижимости в соответствии с градостроительным регламентом; ограничения на использование указанных объектов, установленные в соответствии с законодательством Республики Казахстан, а также сервитуты;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самовольное строительство - строительство (возведение) самовольных построек (жилые дома, другие строения, сооружения или иное недвижимое имущество, созданное на земельном участке, не отведенном для этих целей в порядке, установленном законодательством Республики Казахстан, а также созданное без получения на это необходимых разрешений);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строительная площадка - территория, используемая для размещения возводимого объекта, временных строений и сооружений, техники, отвалов грунта, складирования строительных материалов, изделий, оборудования и выполнения строительно-монтажных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строительные нормы и правила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нормативно - технические документы, подлежащие обязательному исполнению при осуществлении проектирования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эксплуатирующая организация - организация, осуществляющая эксплуатацию инженерных коммуникаций (водопроводные и электрические сети, газо- и теплоснабжение, связь и т.п.).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используются иные понятия, используемые в нормативных правовых актах, в соответствии с которыми разработаны Правила.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Обеспечение соблюдения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градостроительных требований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Самовольное строительство объектов различного назначения на территории населенных пунктов Акмолинской области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осуществлении застройки и использования земельных участков гражданами и юридическими лицами, являющимися соответственно собственниками, пользователями (арендаторами) земельных участков, проводится с соблюдением разрешенного использования объектов недвижимости в соответствии с градостроительными регламентами, правилами застройки, с соблюдением красных линий, установленных проектами планировки, а также с учетом экологических, санитарных и противопожарных требований. Использование земельных участков должно осуществляться строго в соответствии с целевым назначением.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Архитектурные проекты жилых массивов, промышленных предприятий, крупных общественных зданий и комплексов подлежат обязательному рассмотрению на Архитектурно-Градостроительном Совете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Физические и юридические лица: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осуществляют застройку в соответствии с Правилами и проектами, утвержденными в установленном законодательством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совершают действия, оказывающие вредное воздействие на окружающую среду, памятники истории и культуры, природы, городские, сельские и природные ландшафты, объекты инженерной, транспортной инфраструктур и благоустройства территорий, затрагивающие законные интересы третьих лиц и препятствующие реализации прав собственников, владельцев,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арендаторов или пользователей сопредельных земельных участков и иных объектов недвижимости;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проводят работы по надлежащему содержанию зданий, строений и сооружений и иных объектов недвижимости на земельных участках и благоустройству земельных участков в соответствии с архитектурно-градостроительной документацией, строительными нормами и правилами, экологическими, санитарными, противопожарными и иными специальными нормативами;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выполняют предписания государственных органов надзора (управления   Государственного  архитектурно-строительного контроля, департамента Государственного санитарно-эпидемиологического надзора, департамента противопожарной службы), осуществляющих контроль в области градостроительства;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предоставляют организациям, осуществляющим проведение технической инвентаризации объектов недвижимости, ведение государственного градостроительного кадастра и мониторинга застройки территорий, достоверные сведения об изменении принадлежащих им объектов недвижимости;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безвозмездно передают один экземпляр (копию) проектной документации, а также материалы комплексных инженерных изысканий для строительства в архив местного органа архитектуры и градостроительства, в случае его отсутствия - в архив областного органа архитектуры и градостроительства;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соблюдают требования законодательства Республики Казахстан по охране окружающей среды.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Государственный градостроительный кадастр и мониторинг застройки территорий населенных пунктов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Отделы государственного градостроительного кадастра административных районов ведут учет вводимых в эксплуатацию объектов и комплексов социальной сферы, инженерной и транспортной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Сведения государственного градостроительного кадастра, за исключением сведений, составляющих государственную, конфиденциальную и коммерческую тайну, являются общедоступными для граждан и юридических лиц, и представляются в порядке, определенном республиканским государственным органом по управлению архитектурно-градостроительной деятельностью;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Сведения мониторинга застройки территорий населенных пунктов подлежат внесению в Государственный Градостроительный кадастр.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Полномочия государственных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В компетенции акимата в соответствии с законодательством Республики Казахстан входит принятие решений по предоставлению земельного участка (прирезке к имеющемуся дополнительного участка) для целей проектирования, обследования и проведения изыскательских работ, строительства по объектам промышленно-гражданского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компетенцию акима в соответствии с законодательством Республики Казахстан входит участие через представителей в приемке в эксплуатацию законченных строительством объектов промышленно-гражданского назначения, индивидуальных жилых домов, дачных строений, временных строений и сооружений, гаражей и хозяйственных построек.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К компетенции органа архитектуры и градостроительства района в соответствии с законодательством Республики Казахстан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координация деятельности по реализации, утвержденной в установленном законодательством порядке комплексной схемы градостроительного планирования территории района (проекта районной планировки), генеральных планов сельских населенных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информирование населения о планируемой застройке территории либо иных градостроительных изменениях;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решений о строительстве, инженерной подготовке территории, благоустройстве и озеленении, консервации строительства незавершенных объектов, проведении комплекса работ по постутилизации объектов районного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организация работ по приемке и регистрации в установленном законодательством порядке объектов (комплексов), вводимых в эксплуатацию;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принятие решений по выбору, предоставлению, а в случаях, предусмотренных законодательными актами, и изъятию для государственных нужд земельных участков на подведомственной территории для застройки или иного градостроительного освоения;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ведение государственного градостроительного кадастра районного (базового) уровня;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выдача архитектурно-планировочного задания и необходимых исходных данных на разработку проекта на новое строительство и изменение (реконструкции, перепланировки, переоборудования) жилых и нежилых помещений (отдельных частей) в существующих жилых зданиях (домах, общежитиях). Выдача архитектурно- планировочного задания означает разрешение на разработку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осуществление выдачи в установленном порядке разрешений на производство геодезических работ, инженерно-геологических и других видов изысканий на территории населенных пунктов области, планирование, учет и технической приемки этих работ, ведения дежурно-оперативных планов застройки, регистрационных планов расположения подземных коммуникаций, регистрации и хранения проектных и съемочных материалов населенных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ведение совместно с органом по земельным отношениям мониторинга самовольного строительства; в случае выявления самовольных построек принятие мер в соответствии с разделом 6 настоящих Правил, а также иных мер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исполнение иных, не противоречащих законодательству об архитектурной, градостроительной и строительной деятельности функций, определенных положением об органе архитектуры.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Регулирование застройки территории населенных пунктов  Глава 5. Предоставление прав на земельные участки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Заказчик, намеревающийся осуществить строительство, но не имеющий соответствующего земельного участка, вправе получить (выкупить) право на земельный участок у государства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Порядок предоставления прав на земельные участки регулируется земельным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проведении торгов по продаже прав на земельные участки для застройки, к участнику могут быть установлены следующие дополнительные требования: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возмещение убытков и иных затрат на снос объектов недвижимости: переселение жителей, перенос сооружений и коммуникаций транспорта, связи и инженерного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объектов инженерной, транспортной и социальной инфраструктур (за исключением случаев, предусмотренных законодательством);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сроков строительства объектов недвижимости;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благоустройство территории общего 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требования сохраняются в случае перехода прав на земельный участок другому лицу.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предоставлении земельного участка для строительства орган архитектуры обеспечивает подготовку исходно-разрешительной документации для прохождения заказчиком согласования с государственными органами и эксплуатирующими организациями по размещению объекта строительства, в которой указывается: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месторасположение земельного участка, в том числе: наличие зеленых насаждений, поверхностных водных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отводимой территории с указанием площади здания, стоянок для транспорта и иных элементов;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проектные границы участка в соответствии с проектами планировки и проектами застройки территорий и расстояния границ участка до окружающих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разрешенное целевое использование земельных участков;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земельных участков объектами инженерной, транспортной и социальной инфраструктур.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вынесении решения о предоставлении земельных участков для строительства объектов индивидуального жилищного строительства, гаражей, дачных строений, хозяйственных построек акимат района вправе одновременно разрешить проектирование и строительство на предоставляемом земельном участке.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Градостроительные требования к использованию  </w:t>
      </w:r>
      <w:r>
        <w:br/>
      </w:r>
      <w:r>
        <w:rPr>
          <w:rFonts w:ascii="Times New Roman"/>
          <w:b/>
          <w:i w:val="false"/>
          <w:color w:val="000000"/>
        </w:rPr>
        <w:t xml:space="preserve">
земельных участков в населенных пунктах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Градостроительные требования к использованию земельных участков при их предоставлении для строительства устанавливаются на основании генерального плана населенного пункта, проектов планировки и застройки, а также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Заказчик, имеющий намерение осуществить строительство объекта, обязан в соответствии с земельным законодательством получить право на земельный участок для строительства этого объекта либо разрешение на использование под строительство участка, принадлежащего заказчику на праве собственности или землепользования.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 архитектуры совместно с органом по земельным отношениям определяет возможность использования земельного участка для строительства объекта в соответствии с генеральным планом населенного пункта и иными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После принятия акиматом района решения о предоставлении земельного участка для целей проектирования и (или) строительства между органом архитектуры и застройщиком может заключаться договор освоения земельного участка, которым определяются следующие условия: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 освоения земельного участка;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сроки промежуточного контроля освоения земельного участка;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условия изъятия земельного участка (права пользования) застройщика в случае невыполнения им графика освоения земельного участка.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изъятия земельного участка (права землепользования) у застройщика должны обеспечить возмещение понесенных им затрат при осуществлении строительства.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Разрешение на производство  </w:t>
      </w:r>
      <w:r>
        <w:br/>
      </w:r>
      <w:r>
        <w:rPr>
          <w:rFonts w:ascii="Times New Roman"/>
          <w:b/>
          <w:i w:val="false"/>
          <w:color w:val="000000"/>
        </w:rPr>
        <w:t xml:space="preserve">
строительно-монтажных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20. Разрешение на производство строительно-монтажных работ выдается на основании заявлений граждан и юридических лиц, документов, удостоверяющих их права на земельные участки, и при наличии утвержденной проектной документации: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местным исполнительным органом области, осуществляющим государственный архитектурно-строительный контроль за качеством строительства объектов местного 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Разрешение на строительство подлежит регистрации органом, выдавшим разрешение на строительство.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Контроль над осуществлением работ по строительству и реконструкции объектов недвижимости в соответствии с разрешением на строительство, а также градостроительным регламентом, строительными нормами и правилами возлагается на орган, выдавший разрешение на строительство, за исключением случаев,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В выдаче разрешения на строительство органами государственного архитектурно-строительного контроля может быть отказано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нецелевого использования земельного участка;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несоответствия проектной документации разрешенному использованию земельного участка;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несоответствия проектной документации строительным нормам и правилам, а также природоохранным, санитарным и противопожарным нормативам, требованиями законодательства о безопасности дорожного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лицензии у исполнителя.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Разрешение на строительство выдается на срок не более чем на один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Разрешение на строительство может быть продлено на основании заявления заказчика. Действие разрешения может быть приостановлено в случае установления фактов нарушения правил производства работ, отступления от утвержденного проекта и других нарушений норм действующего законодательства. При этом заказчику в письменной форме выдается соответствующее предписание.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переходе прав собственности на объекты недвижимости действие разрешения на их строительство сохраняется. Данное разрешение на строительство подлежит перерегистрации.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Требования по содержанию строительных площадок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26. Строительная площадка находится в ведении застройщика. При подрядном способе строительства строительная площадка считается находящейся в ведении подрядчика с момента выдачи разрешения на производство строительно-монтажных работ, если она не передана другому участнику строительства по акту (протоколу), фиксирующему состояние площадки выполнение подготовительных и строительных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До начала строительно-монтажных работ строительная площадка и опасные зоны работ за ее пределами должны быть ограждены.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строительной площадки определяются строительным генеральным планом, разработанным в соответствии с действующими нормами и правилами, согласованным со всеми заинтересованными органами и службами и утвержденным органом архитектуры.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въезде на площадку должны быть установлены информационные щиты с указанием наименования объекта, названия застройщика, (заказчика), подрядчика (генподрядчика), фамилии, должности и телефона ответственного производителя работ по объекту, а также сроки начала и завершение строительства объекта.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застройщик - юридическое или физическое лицо, имеющее намерение осуществить строительство определенного объекта и получившее решение акимата о предоставлении земельного участка под строительство или разрешение на использование земельного участка, принадлежащего ему на праве собственности или землепользования;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заказчик - юридическое или физическое лицо, заключающее договор подряда на строительство объекта недвижимости и осуществляющее свои обязанности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Гражданским Кодексом РК </w:t>
      </w:r>
      <w:r>
        <w:rPr>
          <w:rFonts w:ascii="Times New Roman"/>
          <w:b w:val="false"/>
          <w:i w:val="false"/>
          <w:color w:val="000000"/>
          <w:sz w:val="28"/>
        </w:rPr>
        <w:t xml:space="preserve">; заказчиком может быть застройщик или иное лицо, уполномоченное застройщиком, при этом застройщик может передать уполномоченному лицу свои функции во взаимоотношениях с органами государственного надзора и иными государственными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подрядчик - юридическое или физическое лицо, которое выполняет работы по договору подряда, заключаемым с заказчиком в соответствии с Гражданским Кодексом РК; подрядчик обязан иметь лицензии на осуществление им тех видов деятельности, которые подлежат лицензированию в соответствием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необходимости по требованию местного исполнительного органа строительная площадка должна быть оборудована устройствами или бункерами для сбора мусора, а также пунктами очистки или мойки колес транспортных средств на выездах, а на линейных объектах - в местах, указанных местными исполнительными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Мероприятия по закрытию улиц, ограничению движения транспорта, предусмотренные стройгенпланом, перед началом работ должны быть окончательно согласованы исполнителем работ с Государственной инспекцией безопасности дорожного движения органов внутренних дел.  После окончания необходимости в ограничениях, указанные органы должны быть поставлены в известность.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Строительная площадка, расположенные на ней здания, временные строения и сооружения должны соответствовать требованиям законодательства.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Строительство объектов гражданско-промышленного 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и иных назначений  Глава 9. Проектирование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1. Общие требования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29. Разрешительными документами на проектирование объекта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акимата района о разрешении на проектирование (обследования, проведения изыскательских работ);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архитектурно-планировочное задание органа архитектуры и градостроительства.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Разрешительные документы оформляются на проведение следующих видов проектных работ: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проектирование нового строительства, реконструкции (перепланировка, переоборудование), расширения, технического перевооружения и капитального ремонта здания, сооружений и комплексов различного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проектирование капитального ремонта, реставрации и консервации, определения охранных зон объектов и сооружений, отнесенных к памятникам истории, археологии, культуры и архитектуры;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проектирование нового строительства, реконструкции, расширения, технического перевооружения и капитального ремонта подземных и наземных инженерных коммуникаций и сооружений, автомагистралей, улиц, проездов и транспортных сооружений, остановок общественного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проектирование нового строительства, реконструкции и капитального ремонта площадей, парков и других зеленых зон различного назначения, бассейнов и фонтанов, ограждений и малых архитектурных форм, уличного освещения, подсветки зданий, сооружений и комплексов, рекламы различных видов, информационных устройств и уличных указателей, других работ по обустройству территорий общественного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проектирование природного ландшафта;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проектирование размещения и обустройства объектов временного назначения (павильонов, киосков, летних площадок, рынков, автостоянок, гаражей, автозаправочных станций, пунктов технического осмотра и диагностики автомобилей, вспомогательных строений и сооружений различного назначения, установление ограждений, временных инженерных сетей, уличного освещения и других объектов);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проектирование сноса строений и зеленых насаждений, земляных работ по планировке территорий, разборки внешних и внутренних несущих стен зданий, строений и сооружений, асфальтирования, бетонирования и укладки тротуарных плит на основных пешеходных участках и площадях и других видов работ, в результате которых изменяются функциональное использование и внешние параметры объекта.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Проектировщик   - юридические и физические лица, имеющие лицензию на осуществление соответствующих видов проектной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Без разрешительных документов, но при обязательном контроле со стороны органа архитектуры выполняются следующие строительные работы: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текущий ремонт по ранее согласованной проектной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торговых точек для обслуживания населения на период проведения праздничных массовых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Изменение элементов фасада (конфигурация, цвет) подлежит согласованию с органом архитектуры.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Проектирование строительства и реконструкции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33. Проектирование нового строительства, реконструкции (реставрации, расширения, капитального ремонта, технического перевооружения) и благоустройства объектов осуществляется в соответствии с решениями акима района и заданием на проектирование, утвержденного заказчиком.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проектной документации выполняется в соответствии с архитектурно-планировочным заданием (АПЗ), выдаваемым органом архитектуры и градостроительства, с учетом требований санитарных, экологических, противопожарных и строительных норм, законодательства о безопасности дорожного движения. В архитектурно-планировочное задание включаются общие рекомендации по проектированию объектов различного назначения с учетом природно-климатических и градостроительных условий, а также архитектурному решению, отделке фасадов и внутренних помещений, кровли и чердачных помещений с применением современных строительных и отделочных материалов, систем водоотвода атмосферных осадков с кровель и прилегающих к объекту территорий, озеленения и благоустройства территорий, покрытия проезжих частей улиц и тротуаров, малых архитектурных форм, рекламы, освещения и подсветки в темное время суток.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Разработка проекта осуществляется по следующим этапам: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разработка эскизного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 рабочего проекта (в том числе раздел "Охрана окружающей среды");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экспертиза проекта, в том числе экологическая;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утверждение проекта заказчиком.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Разработанный проект заказчиком представляется на рассмотрение экспертизы. В случае отклонения проекта от строительных норм, требований архитектурно-планировочного задания проект с замечаниями возвращается на доработку с повторным его рассмотрением в установленном порядке.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проектированию инженерных 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сетей и сооружений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36. Проектирование магистральных инженерных сетей и сооружений осуществляется по заказу эксплуатирующих и иных организаций. Физические и юридические лица, заинтересованные в строительстве магистральных инженерных сетей и сооружений, также могут выступать заказчиками на их проектирование и строительство с последующей передачей на баланс эксплуатирующих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Проектирование разводящих и внутриплощадочных инженерных сетей, обеспечивающих функционирование объектов, а также сетей внутри зданий и сооружений независимо от протяженности осуществляется по заказу застройщиков в соответствии с техническими условиями эксплуатирующих организаций и перспективой развития согласно генерального 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Проекты инженерных сетей должны выполняться на полноценной топогеодезической основе и подлежат согласованию с органом архитектуры в установленном законодательством порядке.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Строительство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38. Граждане и юридические лица (заказчики), имеющие положительное заключение органа экспертизы на проектную документацию, по предоставлению акта на право собственности на земельный участок или право землепользования обращаются с заявлением в орган, осуществляющий государственный архитектурно-строительный контроль о предоставлении разрешения на производство строительно-монтажных работ с представлением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установленной форме;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местного исполнительного органа района о предоставлении земельного участка под строительство;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утвержденный в установленном порядке проект (эскизный проект);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лицензия с перечнем видов работ на право осуществления строительно-монтажных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строительный генеральный план, согласованный с инженерными службами районов;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на авторский надзор с проектной организацией (проектировщиком);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на технологическое сопровождение строительства объекта;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подписки ответственных лиц от генподрядчика и заказчика по установленной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По предоставлению заказчиком необходимых документов орган, осуществляющий государственный архитектурно-строительный контроль выдает разрешение на производство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Физические и юридические лица вместе с представителями строительной организации оформляют в органах архитектуры соответствующие документы на вынос объекта или комплекса в натуру и несут ответственность за их соблюдение.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Застройщик (заказчик), получивший разрешение на производство строительно-монтажных работ, должен не позднее чем за 7 дней известить представителей соответствующего местного исполнительного органа и органов государственного надзора, которым подконтролен данный объект, о начале работ на строительной площадке.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После получения разрешения на производство работ заказчику необходимо представить в орган архитектуры строительный генеральный план и схему отвода участка под строительство для получения разрешения (ордера) на производство земельных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Физические и юридические лица, допустившие при строительстве нарушения проекта и качества строительно-монтажных и отделочных работ, несут ответственность согласно действующего законодательства 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По завершении строительства объекта или комплекса заказчики обязаны до приемки объекта в эксплуатацию представить в органы архитектуры  исполнительную топографическую съемку.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Приемка объектов завершенного строительства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45. Приемка в эксплуатацию объектов и комплексов после завершения их строительства, реконструкции, расширения, технического перевооружения, реставрации и капитального ремонта осуществляется в порядке, установленном Законом Республики Казахстан "Об архитектурной, градостроительной и строительной деятельности в Республике Казахстан" N№242 от 16 июля 2001года.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Приемка в эксплуатацию объектов производится государственной приемочной комиссией (приемочной комиссией) при полной готовности объекта. Персональный состав государственных приемочных комиссий утверждается акиматом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если утвержденным проектом это предусмотрено, то к полной готовности могут относиться жилые и общественные здания без внутренних облицовочных, малярных, обойных работ, устройства чистых полов, установки санитарно-технического оборудования и приборов, электротехнических приборов бытового назначения, газовых и электрических кухонных плит, внутриквартирных дверных блоков, впоследствии выполняемых с учетом возможностей и пожеланий покупателей. При этом наружные отделочные работы по объекту, а также внутренние отделочные работы в помещениях (частях здания) общего пользования должны быть выполнены в полном объеме. Приемка государственной приемочной комиссией (приемочной комиссией) подобных объектов осуществляется только после окончания всех вышеуказанных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До оформления государственного акта приемки заказчики совместно с подрядчиком готовят: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акты рабочей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необходимую исполнительную документацию.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Приемка объектов и комплексов в эксплуатацию осуществляется после устранения замечаний рабочей комиссии и оформляется актами государственной приемочной комиссии, утверждаемыми в установленном порядке, либо актами приемочной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разрешения на производство строительно-монтажных работ приемка в эксплуатацию завершенных строительством технически несложных объектов заказчиком осуществляется самостоятельно.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Объекты и комплексы, вводимые в эксплуатацию, проходят обязательную регистрацию в службе государственного градостроительного кадастра соответствующего административного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Утвержденный в установленном порядке акт приемки построенного объекта в эксплуатацию является основанием для регистрации объекта в государственном органе регистрации прав на недвижимое имущество и сделок с ним.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Гарантийные сроки эксплуатации объектов устанавливаются в соответствии с законодательством.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12. Правила производства работ по </w:t>
      </w:r>
      <w:r>
        <w:br/>
      </w:r>
      <w:r>
        <w:rPr>
          <w:rFonts w:ascii="Times New Roman"/>
          <w:b/>
          <w:i w:val="false"/>
          <w:color w:val="000000"/>
        </w:rPr>
        <w:t xml:space="preserve">
строительству и ремонту инженерных сетей и сооружений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50. Для принятия необходимых мер предосторожности и предупреждения повреждений инженерных сетей и сооружений лицо, ответственное за производство работ, обязано не позднее, чем за 24 часа до начала работ вызвать на место работ представителей заинтересованных организаций, установить совместно с ними точное расположение существующих сетей и сооружений и принять меры к их полной сохранности.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Руководители заинтересованных организаций обеспечивают явку своих представителей к месту производства работ и дают исчерпывающие письменные указания условий, необходимых для обеспечения сохранности принадлежащих им сетей и сооружений при производстве работ. Работы по вскрытию дорожных покрытий и разрытию улиц, площадей и других мест общего пользования производятся только при наличии ордера на производство земляных работ выданным уполномоченным органом и согласованным с соответствующими службами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Лицо, ответственное за производство работ, обязано до начала работ выполнить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оформить в органах архитектуры ордер на право производства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установить по границам разрытия ограждения, знаки установленного образца;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местах движения пешеходов подготовить пешеходные мостики с поручнями и обеспечить освещение участка разрытия в ночное время;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принять меры к обеспечению бесперебойной работы ливневой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 наличии зеленых насаждений в зоне работы механизмов оградить их глухими щитами, гарантирующими их сохранность и обеспечивающие доступ к лоткам и колодцам.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разрытиях, требующих закрытия проездов, соответствующими знаками ясно обозначается объезд. При необходимости изменения маршрутов автотранспорта, заказчик согласовывает их с акимом района и дорожной полицией, с извещением граждан через средства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3апрещается начинать разработку траншей без предварительной подготовки, гарантирующей максимальное сбережение дорожного покрытия.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Доставка материалов к месту выполнения работ допускается не ранее чем за 24 часа до начала выполнения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На улицах, площадях и других благоустроенных территориях рытье траншей и котлованов для укладки подземных коммуникаций должно производиться с соблюдением следующих условий: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работы выполняются короткими участками в соответствии с проектом производства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работы на последующих участках разрешаются начинать только после завершения всех работ на предыдущем участке, включая восстановительные работы и уборку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грунт, вынутый из траншеи и котлованов, должен вывозиться с места работ немедленно;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обратная засыпка траншеи должна производиться песчаным, галечниковым грунтом, отсевом щебня или другими малосжимаемыми местными материалами, не обладающими цементирующими свойствами с послойным уплотнением;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 прокладке магистральных инженерных сетей по улицам, ширина асфальтобетонного покрытия, которых 4-7 м, асфальтобетонное покрытие восстанавливается на всю ширину существующей дороги, а при ширине более 7 м восстановление асфальтобетонного покрытия выполняется по траншее и в зоне работы строительных механизмов,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 прокладке телефонной канализации, электрокабелей и других инженерных сетей по тротуарам с шириной асфальтобетонного покрытия 1,5-2,0 м, асфальтобетонное покрытие восстанавливается по всей ширине тротуаров. Запрещается засыпать землей или строительными материалами зеленые насаждения, крышки колодцев подземных сооружений, водосточные решетки и лотки.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По окончании разработки траншеи лицо, ответственное за производство работ, обязано освидетельствовать представителю органов архитектуры соответствие разработки траншеи проекту инженерной сети и оформить данное соответствие актом.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В случае несоответствия проекту трасс инженерных сетей при производстве или окончании строительно-монтажных работ органами архитектуры выдается предписание на перекладку этих сетей. Затраты на переустройство инженерных сетей и их оборудование для приведения в соответствие с проектом выполняются за счет организации, производившей эти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58. При разрытии грунтовых дорог организация, которая производила разрытие, обязана после окончания работ выполнить обратную засыпку с послойным уплотнением грунта. В случае невозможности уплотнения грунта обратную засыпку выполнить "несжимаемым" грунтом, а также провести рекультивацию земли.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59. В случае появления просадок, разрушения верхнего слоя асфальтобетонного покрытия в местах прокладки инженерных сетей строительная организация, осуществлявшая их строительство обязана регулярно в течение одного года производить повторное восстановление асфальтобетонного покрытия.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60. По окончании монтажа инженерных сетей и строительства инженерных сооружений, до засыпки грунтом строительная организация осуществлявшая их строительство сдает один экземпляр исполнительной документации в органы архитектуры.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Исполнительная съемка коммуникаций, имеющих люки и колодцы (на прямых участках без углов поворота) может производиться после засыпки траншей и полного восстановления элементов внешнего благоустройства.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61. Исполнительные съемки всех инженерных сетей и их сооружений по одному экземпляру сдаются в местные органы архитектуры. Исполнительный чертеж является паспортом инженерной сети или сооружения и представляет собой план и профиль, выполненные на основании инструментальной геодезической съемки строящегося объекта.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62. Приемка в эксплуатацию законченных строительством инженерных сетей производится государственными или рабочими комиссиями, в которые входят представители заказчика, органов архитектуры, органов государственного надзора (управления Государственного архитектурно-строительного контроля, департамента Государственного санитарно-эпидемиологического надзора, департамента противопожарной службы, территориального управления охраны окружающей среды), генерального подрядчика, субподрядной организации, проектной организации и при необходимости других заинтересованных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Инженерные сети, вводимые в эксплуатацию проходят обязательную регистрацию в службе государственного градостроительного кадастра соответствующего административного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63. Рассмотрев предъявленную документацию, комиссия производит осмотр построенных сооружений в натуре и устанавливает: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соответствие выполненных работ исполнительным чертежам;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качество выполненных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недоделки.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ликвидации отмеченных комиссией недоделок инженерная сеть принимается в постоянную эксплуатацию.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64. Приемка инженерных сетей в эксплуатацию должна производиться после полного завершения всех работ, включая установку люков, колодцев и полного восстановления элементов благоустройства.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65. Ответственность за состояние колодцев, тепловых камер, люков на улицах и внутриквартальных территориях населенных пунктов несет эксплуатирующая организация или ведомство, в ведении которого находиться данная инженерная сеть.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13. Восстановительные работы по ликвидации аварий инженерных сетей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66. При повреждениях подземных инженерных сетей и сооружений, послуживших причиной остановки производства, несчастных случаев, руководители или другие полномочные представители организации, в эксплуатации которой находятся эти сооружения, после получении сигнала об аварии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немедленно вызвать аварийную бригаду под руководством ответственного лица для отключения и переключения поврежденных сетей;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уведомить об аварии орган коммунального хозяйства, дорожную полицию, противопожарную службу, а также другие организации, имеющие смежное подземное хозяйство у места аварии. Кроме указанных организаций, в случае нанесения ущерба окружающей среде уведомляется орган по охране окружающей среды, в случае аварии на водопроводных и/или канализационных сетях - санитарно-эпидемиологическая служба.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Если крупная авария произошла в ночное время, телефонограмма передается дежурному аппарата акима района для координации действий организаций по ликвидации аварии.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67. В случаях, когда работы по ликвидации аварии требуют закрытие проезда, органы дорожной полиции принимают меры к решению вопроса о временном закрытии проезда и маршруте объезда, а также установлении с владельцами поврежденных сетей срока ликвидации повреждений.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68. Работы по ликвидации аварии возлагаются на организацию, допустившую повреждение инженерных сетей и сооружений. Во всех случаях производства работ по ликвидации аварии организация, производящая работы, обязана, не прекращая работы, получить ордер на производство работ в органах архитектуры. Восстановление покрытий, а также других элементов благоустройства должно начаться не позднее двух дней после окончания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69. Если подземные сооружения пришли в негодность, и имеются другие сооружения, которые можно использовать взамен пришедших в негодность, то пришедшие в негодность сооружения исключаются из эксплуатации и извлекаются из грунта.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70. Работы по ликвидации недействующих сооружений и восстановление покрытий в местах разрытий производятся после получения разрешения (ордера) органа архитектуры в порядке, установленном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нарушений условий, указанных в ордере на разрытие, органы архитектуры, коммунального хозяйства и дорожной полиции, иные службы имеют право приостановить начатые работы, обязать устранить допущенные нарушения, взыскать убытки за причиненный ущерб в установленном порядке.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Индивидуальное жилищное строительство </w:t>
      </w:r>
      <w:r>
        <w:br/>
      </w:r>
      <w:r>
        <w:rPr>
          <w:rFonts w:ascii="Times New Roman"/>
          <w:b/>
          <w:i w:val="false"/>
          <w:color w:val="000000"/>
        </w:rPr>
        <w:t xml:space="preserve">
Глава 14. Проектирование индивидуальной (усадебной) застройки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71. Под индивидуальной жилой (усадебной) застройкой подразумеваются усадебная (коттеджная) и блокированная застройка, при которой каждый жилой дом (квартира) имеют свой приусадебный земельный участок.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72. Архитектурный облик района индивидуальной жилой застройки, его планировочная структура, типы домов, этажность, архитектурное решение фасадов и благоустройство определяются утвержденным проектом детальной планировки данного района, разработанного в соответствии с архитектурно-планировочным заданием органа архитектуры.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73. Проектирование и строительство индивидуальных жилых домов осуществляются в установленном порядке согласно архитектурно-планировочному заданию, строительным нормам и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74. Размеры земельного участка для строительства индивидуального жилого дома устанавливаются в соответствии с законодательствами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75. Строительство индивидуального жилого дома осуществляется по эскизному проекту. В проекте отражаются конструктивные и планировочные решения,  отвечающие условиям безопасного проживания не ниже минимальных государственных нормативов и стандартов для жилых зданий.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15. Строительство индивидуального жилого дома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76. Действия заказчика в процессе строительства индивидуального жилого дома осуществляются в следующей последовательности: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заказчик обращается в акимат района с заявлением о предоставлении земельного участка (приобретает земельный участок на открытых торгах, проводимых государством, или у частного физического или юридического лица) под индивидуальное жилищное строительство;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получения положительного решения акимата (покупки земельного участка), а также получения разрешения на проектирование (АПЗ) и строительство индивидуального жилого дома заказчик осуществляет разработку эскизного проекта и его согласование с органом архитектуры;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основании положительного заключения органа архитектуры заказчик обращается в орган государственного архитектурно-строительного контроля (при строительстве дома свыше одного этажа), в орган архитектуры (при строительстве одноэтажного дома и с мансардой) с заявлением о выдаче разрешения на строительство. Орган государственного архитектурно- строительного контроля или архитектуры обязан выдать разрешение на проведение строительства либо письменный отказ в выдаче разрешения с указанием причин в течении пятнадцати дней. Предоставление заявителем недостаточных и недостоверных сведений (заявочных документов) является мотивом для отказа в выдаче разрешительных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после получения разрешения органа государственного архитектурно-строительного контроля или архитектуры заказчик: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заключает договор на выполнение необходимых топогеодезических работ с физическими и юридическими лицами, имеющих соответствующую лицензию;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строительно-монтажные и благоустроительные работы в полном объеме;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сдает завершенный строительством объект в эксплуатацию.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77. Строительство инженерной и транспортной инфраструктур может осуществляться за счет средств заказчиков на добровольной основе, при этом проект строительства объектов инженерной и транспортной инфраструктур, осуществляемого за счет средств заказчиков, должен быть согласован с органом архитектуры.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78. Инженерное оборудование должно предполагать как подключение к централизованным системам, так и устройство локальных и квартальных автономных сооружений.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79. В период индивидуального жилищного строительства в целях обеспечения безопасности жизнедеятельности на прилегающих территориях, удобного технологического процесса и создания эстетического восприятия строительной площадки заказчик обязан установить ограждение земельного участка и осуществить иные мероприятия в соответствии с эскизным проектом, согласованным с органом архитектуры.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80. Высота ограждения территории застройки, архитектурные решения и материал конструкций ограждения подлежат согласованию с органом архитектуры.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81. По завершении строительства индивидуального жилого дома заказчик обязан до приемки объекта в эксплуатацию заказать и представить в орган архитектуры топографическую и исполнительную съемки, в том числе по инженерным сетям.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16. Приемка завершенного строительством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индивидуального жилого дома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82. Вновь построенные индивидуальные жилые дома, независимо от способа осуществления строительства, после выполнения всех строительно-монтажных работ, благоустройства и ограждения земельного участка согласно проекту принимаются в эксплуатацию приемочной комиссией, создаваемой акимом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приемочной комиссии несут ответственность за приемку в эксплуатацию индивидуальных жилых домов, не соответствующих строительным нормам и правилам, установленным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83. До оформления акта приемки в эксплуатацию индивидуального жилого дома орган архитектуры проверяет наличие разрешительных документов, исполнительную съемку объекта в натуре.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84. Приемка индивидуального жилого дома оформляется актами приемочной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85. Акт приемочной комиссии служит основанием для регистрации заказчиком права собственности на индивидуальный жилой дом.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17. Ответственность за эксплуатацию индивидуального жилого дома и использование усадебного участка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86. Ответственность за эксплуатацию жилого дома, других построек и сооружений и затраты на эти цели, а также капитальный ремонт и необходимые меры по инженерной защите территории в пределах усадебного участка (там, где это требуется) несет собственник индивидуального жилого дома. На собственника возлагается также обеспечение использования усадебного участка по целевому назначению с соблюдением санитарно-экологических норм.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Размещение временных сооружений  Глава 18. Размещение торговых объектов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87. В целях сохранения эстетического архитектурного облика и содержания улиц в надлежащем санитарном состоянии установка торговых объектов (выносные прилавки, торговые автоматы, палатка, киоск и т.п.) осуществляется в соответствии с согласованным с органами государственного надзора актом выбора участка.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88. Действующие торговые объекты могут  функционировать до обоснованного представления предупреждения об их сносе или переносе на другой участок.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89. Земельные участки, на которых расположены торговые объекты, используются владельцами торговых объектов на праве временного землепользования.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19. Размещение сооружений для хранения и обслуживания транспортных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90. Размещение гаражей и площадок для постоянного хранения автомобилей в жилых кварталах, микрорайонах, жилых районах осуществляется в соответствии с согласованным с органами государственного надзора и утвержденным актом выбора участка.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91. Проектирование и строительство кооперативных гаражей и автостоянок осуществляются с соблюдением строительных, иных норм и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92. При проектировании крупных торговых и общественных зданий необходимо предусматривать встроенные, пристроенные и/или подземные гаражи при обязательном согласовании с органами государственного 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93. Станции технического обслуживания автотранспортных средств размещаются вблизи основных магистралей в производственных зонах, на обособленных участках санитарно-защитных зон от промышленных, коммунальных и транспортных предприятий, в отдалении от жилой застройки.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94. Стационарные автозаправочные станции и станции технического обслуживания должны располагаться на специально отведенных площадках, на магистралях с организацией удобных транспортных подъездов, с соблюдением строительных норм и правил, санитарных, экологических и противопожарных требований.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95. Контейнерные автозаправочные станции могут размещаться на временно резервируемых территориях с соблюдением противопожарных и экологических требований.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96.Допускается объединение на одной площадке станции технического обслуживания, стационарной автозаправочной станции, пункта мойки автомобилей и других объектов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97. Размещение автозаправочных станций и станций технического обслуживания должно осуществляться строго в соответствии с утвержденной схемой их дислокации и с соблюдением норм противопожарных, санитарных и экологических требований.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6. Контроль за архитектурно-строительной деятельностью  Глава 20. Контроль за осуществлением градостроительной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98. Контроль за осуществлением градостроительной деятельности направлен на обеспечение ведения строительства в соответствии с Генеральным планами населенных пунктов, иной градостроительной документацией, государственными градостроительными нормативами 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99. Должностные лица органов архитектуры и государственного архитектурно-строительного контроля, в пределах компетенции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у субъектов архитектурной, градостроительной и строительной деятельности и получать от них информацию о намечаемых к строительству и строящихся (реконструируемых, расширяющихся, модернизируемых, капитально ремонтируемых) на территории Республики Казахстан объектах и комплексах;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запрашивать у заказчиков и получать от них для ознакомления необходимую проектную и исполнительную документацию по данной стройке, а также заключения экспертизы соответствующих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беспрепятственно посещать и проводить оперативные инспекционные проверки качества проводимых строительно-монтажных работ на строящихся (реконструируемых, расширяющихся, модернизируемых, капитально ремонтируемых) объектах и комплексах;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отклонять от согласований проекты, не отвечающие нормативным архитектурно-градостроительным, экологическим требованиям, требованиям законодательства о безопасности дорожного движения и архитектурно- планировочным заданиям, выданным органом архитектуры;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вносить обоснованные предложения о приостановлении строительно-монтажных, ремонтно- строительных и других видов работ, выполняемых с нарушениями и отклонениями от утвержденной проектной документации, нормативных требований, представляющих угрозу жизни и здоровью людей, могущих повлечь уничтожение исторических и культурных ценностей, в том числе памятников культуры, городских и природных ландшафтов, а также наносящих ущерб собственности, правам и интересам граждан, государства и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направлять материалы в соответствующие государственные органы о привлечении в установленном порядке к административной и иной ответственности лиц, виновных в самовольном строительстве, в нарушении градостроительной дисциплины, действующего законодательства в области архитектуры  и градостроительства.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100. Действия и решения органов архитектуры и государственного архитектурно-строительного контроля могут быть обжалованы в суде.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21. Организация архитектурно-строительного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101. Архитектурно-строительный контроль осуществляют: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местный исполнительный орган осуществляющий государственный архитектурно-строительный контроль (управление государственного архитектурно-строительного контроля области);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 архитектуры в пределах своих полномочий;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заказчик путем организации технического надзора за строительством и приемки объекта в эксплуатацию;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разработчики проектной документации путем ведения авторского надзора за строительством;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рабочие, приемочные и государственные приемочные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Архитектурно-строительный контроль сопровождается надзорной деятельностью иных государственных органов в рамках полномочий,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102. В обязанности должностных лиц, осуществляющих архитектурно-строительный контроль, вменяются: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анализ причин нарушений государственных нормативов и требований (условий, ограничений), допущенных субъектами архитектурной, градостроительной и строительной деятельности на территории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соответствующих их полномочиям мер воздействия, направленных на устранение нарушений государственных нормативов и требований (условий, ограничений), допущенных субъектами архитектурной, градостроительной и строительной деятельности, а также их последствий;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мероприятий по совершенствованию форм и методов осуществления государственного архитектурно- строительного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103. Права должностных лиц, осуществляющих архитектурно-строительный контроль, устанавливаются в пределах полномочий, предусмотренных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22. Разделение контрольных функций между органом государственного архитектурно-строительного контроля и органом архитектуры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104. Орган государственного архитектурно - строительного контроля осуществляет контроль за качеством строительства объектов производственного и непроизводственного назначений за исключением случаев, когда контроль за качеством строительства находится в компетенции органа архитектуры в соответствии с пунктом 105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105. Орган архитектуры осуществляет контроль за качеством строительства объектов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строительство индивидуальных одноэтажных жилых домов, кроме строительства в зонах повышенной сейсмической опасности или с иными особыми геологическими (гидрогеологическими) и геотехническими условиями, требующими специальных проектных решений и мероприятий при их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возведение временных строений, располагаемых на собственных приусадебных участках или участках садовых и огородных товариществ, а также жилых и (или) хозяйственно-бытовых помещений для сезонных работ и отгонного животноводства;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изменения других технически не сложных строений, предназначенных для личного пользования граждан.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23. Порядок оформления административных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материалов к субъектам архитектурной и </w:t>
      </w:r>
      <w:r>
        <w:br/>
      </w:r>
      <w:r>
        <w:rPr>
          <w:rFonts w:ascii="Times New Roman"/>
          <w:b/>
          <w:i w:val="false"/>
          <w:color w:val="000000"/>
        </w:rPr>
        <w:t xml:space="preserve">
строительной деятельности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§ 1. Оформление административных материалов 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органом государственного архитектурно-строительного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106. В зависимости от установленных нарушений либо отклонений (несоответствий) от правил и требований (условий, ограничений), предусмотренных государственными нормативами, иных обязательных требований орган государственного архитектурно-строительного контроля (либо государственные инспекторы) может выдавать субъектам архитектурной, градостроительной и строительной деятельности предписания: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 запрещении применения строительных материалов, изделий, конструкций и оборудования, не соответствующих государственным стандартам и техническим условиям;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 устранении заказчиком (застройщиком) и (или) подрядной организацией (предприятием) допущенных нарушений в установленные сроки;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 приостановлении строительно-монтажных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107. Право подписи предписаний принадлежит только должностным лицам государственного архитектурно-строительного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Предписания, выданные органами архитектурно- строительного контроля (либо государственными инспекторами) в соответствии с законодательством Республики Казахстан, обязательны для исполнения всеми субъектами архитектурной, градостроительной и строительной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108. Должностные лица после выявления нарушения или получения материалов о выявлении нарушений от органа архитектуры в соответствии с пунктом 112 Правил в срок не более трех суток должны закрепить административное правонарушение протоколом в присутствии двух свидетелей с указанием факта и состава правонарушения с приложением объяснительной.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об административном правонарушении передается главному государственному строительному инспектору Акмолинской области для привлечения виновных лиц к административной ответственности.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109. Штраф должен быть уплачен лицом, привлеченным к административной ответственности, в сроки, предусмотренные законодательством об административных правонарушениях.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истечении срока для добровольного исполнения постановление о наложении штрафа направляется органом государственного архитектурно-строительного контроля в суд для принудительного исполнения.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110. Орган государственного архитектурно-строительного контроля контролирует принятие субъектами архитектурной, градостроительной и строительной деятельности мер к исправлению выявленных нарушений, в случае непринятия таких мер органом государственного архитектурно-строительного контроля осуществляются мероприятия в соответствии с законодательством.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Реагирование на нарушения строительных норм и правил органом архитектуры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111. В зависимости от установленных нарушений либо отклонений (несоответствий) от правил и требований (условий, ограничений), предусмотренных правилами и нормативами, иных обязательных требований, орган архитектуры может указать субъектам архитектурной, градостроительной и строительной деятельности на необходимость принятия мер к исправлению допущенных нарушений.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112. В случае серьезных нарушений строительных норм и правил, иных требований, предусмотренных законодательством, которые могут повлечь угрозу жизни и здоровью населения, окружающей среде жизнедеятельности, а также в случае непринятия субъектами архитектурной, градостроительной и строительной деятельности мер к исправлению допущенных нарушений после получения соответствующего указания в соответствии с пунктом 111 Правил орган архитектуры передает материалы о допущенных нарушениях соответствующему органу для принятия мер в соответствии с пунктами 106-110 Правил, а также принимает иные меры в рамках законодательства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7. Заключительные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113. Настоящие Правила обязательны для исполнения физическими и юридическими лицами, осуществляющими архитектурную, градостроительную и строительную деятельность на территории населенных пунктов Акмолинской области  независимо от формы собственности и ведомственной принадлежности.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114. Лица, виновные в нарушении настоящих Правил, привлекаются к ответственности в соответствии с законодательством Республики Казахстан.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