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640d" w14:textId="a91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профессиональные учебные 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декабря 2007 года № 638. Зарегистрирован в Министерстве юстиции Республики Казахстан 28 января 2008 года № 5115.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 Омирбаев)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согласно прилагаемого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декабря 2007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г. N 638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приема на обучение в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образования, реализующие профессиональные учебные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высшего образования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организации образования Республики Казахстан, реализующие профессиональные учебные программы высшего образования, (далее - высшие учебные заведения), принимаются граждане Республики Казахстан, иностранные граждане и лица без гражданства, имеющие среднее общее (общее среднее), начальное профессиональное (техническое и профессиональное), среднее профессиональное (послесреднее) и высшее образование.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студенческого контингента высших учебных заведений осуществляется посредством бюджетного финансирования, размещения государственного образовательного заказа на подготовку специалистов (образовательные гранты), а также оплаты обучения за счет собственных средств граждан и иных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Наравне с гражданами Республики Казахстан образовательный грант предоставляется лицам казахской национальности, являющимся гражданами других государств, иностранным гражданам и лицам без гражданства, постоянно проживающим в Республике Казахстан, а также гражданам Российской Федерации, Республики Беларусь, Республики Таджикистан 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иностранные граждане и лица без гражданства принимаются в вузы в порядке, установленном законодательством Республики Казахстан, а также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граждан в высшие учебные заведения осуществляется по заявлениям граждан на конкурсной основе в соответствии с баллами сертификата, выданного по результатам единого национального тестирования (далее - ЕНТ)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>, проводимого по технологиям, разработанным Национальным центром тестирования Министерства образования и науки Республики Казахстан (далее – НЦТ).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образования и науки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ЕНТ проводится для выпускников организаций общего среднего образования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проводится для выпускников организаций среднего общего образования прошлых лет, выпускников начальных и средних профессиональных учебных заведений (технических и профессиональных, послесредних), выпускников общеобразовательных школ, обучавшихся по линии международного обмена школьников за рубежом и выпускников общеобразовательных школ с узбекским, уйгурским и таджикским языками обучения, не принявших участие в ЕНТ, выпускников республиканских музыкальных школ-интернатов, а также граждан, окончивших учебные заведения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см.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граждан для обучения на платной основе осуществляется высшими учебными заведениями.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граждан в высшие учебные заведения, подведомственные Комитету национальной безопасности Республики Казахстан, Министерству обороны Республики Казахстан, Министерству внутренних дел Республики Казахстан, Комитету уголовно-исполнительной системы Министерства юстиции Республики Казахстан, Агентству Республики Казахстан по борьбе с экономической и коррупционной преступностью, Министерству по чрезвычайным ситуациям Республики Казахстан проводится в соответствии с баллами сертификата ЕНТ или комплексного тестирования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в высшие учебные заведения граждан, имеющих техническое и профессиональное, послесреднее образование на родственные специальности на обучение в сокращенные сроки на платной основе осуществляется приемными комиссиями вузов, за исключением медицинских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на родственные специальности проводится в соответствии с утвержденным перечнем.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высшие учебные заведения граждан, имеющих высшее профессиональное (высшее) образование, на обучение в сокращенные сроки на платной основе осуществляется приемными комиссиями вузов.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иностранных граждан по выделенной квоте на основе государственного образовательного заказа в международные высшие учебные заведения, созданные межгосударственными соглашениями двух или более стран, осуществляется самостоятельно вузами.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Прием иностранных граждан на обучение на иностранном языке на платной основе осуществляется по результатам комплексного тестирования, проводимого высшими учебными заведениями на языке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образования и науки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на обучение в учебные заведения устанавливается квота приема, утвержденная постановлением Правительства Республики Казахстан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бакалавриата и высшего специального образования, по которым для граждан, окончивших сельские организации образования, установлена квота приема в высшие учебные заведения Республики Казахстан,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Типовых правил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на обучение по государственному образовательному заказу по отдельным специальностям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граждан на специальности, требующие специальной или творческой подготовки (далее - творческие специальности), осуществляется с учетом специальных или творческих экзаменов (далее - творческие экзамены).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заявлений для участия в комплексном тестировании проводится приемными комиссиями высших учебных заведений с 20 июня по 9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творческие специальности проводится приемными комиссиями вузов с 20 июня по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поступающие на творческие специальности, указывают только одну творческую специальность.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приема заявлений в высшие учебные заведения, подведомственные государственным органам, указанным в пункте 6, устанавливаются соответствующими государственными органами.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Граждане, поступающие на творческие специальности сдают творческие экзамены, которые проводятся приемными комиссиями избранных ими вузов. Количество творческих экзаменов равно двум.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Творческий экзамен проводится со 2 по 7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баллов по творческому экзамену - 25. Абитуриенты, получившие по творческому экзамену менее 10 баллов или не явившиеся на него, к комплексному тестированию для поступления по данной специальности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Пересдача творческого экзамена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поступлении на творческие специальности, а также в высшие учебные заведения, подведомственные государственным органам, указанным в пункте 6, за исключением высших учебных заведений, подведомственных Комитету национальной безопасности Республики Казахстан, прием заявлений осуществляется по месту нахождения вуза.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комплексного тестирования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Комплексное тестирование проводится на базе пунктов проведения тестирования (базовые вузы), перечень которых утверждается приказом уполномоченного органа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граждан, поступающих на творческие специальности, а также поступающих в высшие учебные заведения, подведомственные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проводится в базовом вузе, к которому прикреплен выбранный гражданином вуз.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на местах организационной и информационно-разъяснительной работы и соблюдения дисциплины создаются государственные комиссии по организации и проведению комплексного тестирования абитуриентов (далее - государственные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16-1. Для осуществления контроля за соблюдением технологии проведения комплексного тестирования в базовые вузы направляются уполномоченные представители Министерства образования и науки Республики Казахстан (далее - представители Министерства).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16-1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участия в комплексном тестировании гражданин подает в приемную комиссию высшего учебного заведения заявление на бланке установленного образца, аттестат или диплом об окончании начального профессионального (технического и профессионального) или среднего профессионального (послесреднего) учебного заведения (подлинник), квитанцию об оплате за проведение тестирования, две фотокарточки размером 3x4, медицинскую справку по форме 086-У, а также копию документа, удостоверяющего личность.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Комплексное тестирование проводится с 17 по 23 июля.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Гражданин, пришедший на комплексное тестирование, должен предъявить удостоверение личности (паспорт) и пропуск на экзамен.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Комплексное тестирование проводится по желанию граждан на казахском или русском языках в объеме учебных программ среднего образования по четырем предметам: казахскому или русскому языку (язык обучения), истории Казахстана, математике, и предмету по выбору, определяемому в зависимости от избранной специальности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образования и науки РК от 18.04.2008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Количество тестовых заданий по каждому предмету 25. Правильный ответ на каждое тестовое задание оценивается одним баллом.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абитуриентов, поступающих на творческие специальности, учитываются баллы по двум предметам тестирования: казахскому или русскому языку, история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см.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комплексное тестирование отводится 2 часа 30 минут. Пересдача тестирования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Абитуриенту не разрешается пересаживаться с места на место, обмениваться экзаменационными материалами, списывать, заносить в аудиторию и использовать учебники и другую методическую литературу, мобильные средства связи (пейджер, сотовые телефоны).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22-1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22-2. В случае нарушения абитуриентом пункта 22-1 настоящих Правил представитель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акт обнаружения запрещенных предметов и удаления из аудитории абитуриента, нарушившего правила поведения в аудитории,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аннулировании результатов тестирования и удалении абитуриента из аудитории.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22-2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Обработка результатов комплексного тестирования проводится в вузе, где осуществлялось комплексное тестирование.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Коды правильных ответов вывешиваются после окончания обработки результатов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комплексного тестирования объявляются государственной комиссией в день его проведения.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комплексного тестирования каждому участнику выписывается сертификат установленного образца, который выдается государственной комиссией в течение трех календарных дней после тестирования.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обеспечения соблюдения единых требований и разрешения спорных вопросов при оценке тестовых заданий, защиты прав участников комплексного тестирования на период проведения тестирования создаются Республиканская комиссия по рассмотрению апелляций (далее - Республиканская апелляционная комиссия) и в каждом базовом вузе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предложений о добавлении баллов абитуриенту апелляционными комиссиями и принимает окончательное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участников тестирования, вносит предложение в Республиканскую апелляционную комиссию о добавлении баллов абитуриенту и информирует его об итогах апелляции.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и действия апелляционной комиссии осуществляются в соответствии с Положением об апелляционных комиссиях, создаваемых при приеме в организации образования, реализующие профессиональные учебные программы высшего образования, утвержденным приказом исполняющего обязанности Министра образования и науки Республики Казахстан от 1 июля 2010 года № 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присуждения образовательных грантов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Глава 3 исключена приказом Министра образования и науки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Зачисление в вузы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Зачисление в число студентов проводится приемными комиссиями высших учебных заведений с 10 по 25 августа.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приемную комиссию вуза граждане к заявлению о приеме прилагают документ о среднем общем (общем среднем), начальном профессиональном (техническом и профессиональном), среднем профессиональном (послесреднем) или высшем образовании (подлинник), 6 фотокарточек размером 3x4, медицинскую справку формы 086-У, сертификат ЕНТ или комплексного тестирования, а также свидетельство о присуждении образовательного гранта (при его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приказом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Граждане, получившие свидетельства о присуждении образовательного гранта, подают заявление о приеме в указанный в свидетельстве вуз и зачисляются в число студентов приказом ректора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Обладатели свидетельств о присуждении образовательного гранта по творческим специальностям зачисляются в вузы, в которых они сдавали специальные (творческие) экзамены.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платное обучение зачисляются выпускники организаций общего среднего образования текущего года, прошедшие ЕНТ, участники комплексного тестирования, набравшие по результатам тестирования не менее 50, а по специальности "Общая медицина" не менее 55 баллов по следующим предметам: казахскому или русскому языку (язык обучения), истории Казахстана, математике и предмету по выбору, в том числе не менее 7 баллов по профильному предмету (не менее 10 по каждому творческому экзамену), а по остальным предметам - не менее 4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проводится раздельно по специальностям и языковым отделениям.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на специальности, для которых установлены творческие экзамены, проводится с учетом баллов по этим экзаменам.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приказами Министра образования и науки РК от 18.04.2008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18.06.2008 </w:t>
      </w:r>
      <w:r>
        <w:rPr>
          <w:rFonts w:ascii="Times New Roman"/>
          <w:b w:val="false"/>
          <w:i w:val="false"/>
          <w:color w:val="000000"/>
          <w:sz w:val="28"/>
        </w:rPr>
        <w:t>N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21.01.2010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46-1. Для лиц, поступающих в учебные заведения, где осуществляется подготовка пилотов, обязательно медицинское освидетельствование во врачебно-летных экспертных комиссиях с выдачей медицинского заключения на предмет годности к обучению в высших учебных заведениях по подготовке пилотов.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46-1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46-2. В случае получения по одному из предметов, сдаваемых в рамках ЕНТ или комплексного тестирования, менее 4-х баллов, абитуриенты к зачислению на платное обучение или участию в конкурсе по присуждению образовательных грантов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46-2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46-3. В случае оформления гражданином образовательного кредита, выдаваемого банками второго уровня, гражданин зачисляется в число студентов высшего учебного заведения при предоставлении им соответствующей справки с банка о нахождении документов на рассмотрении.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ему предоставляется отсрочка по оплате суммы, установленной в договоре оказания образовательных услуг и подлежащей к оплате до зачисления гражданина, на период оформления образовательного кредита, но не более четырех недель с момента получения справки с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46-3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Зачисление в число студентов высших учебных заведений, подведомственных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производится по решению мандатной комиссии этого высшего учебного заведения в соответствии с баллами сертификата с учетом данных по медицинским, физическим и психофизиологическим показателям.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Высшие учебные заведения, независимо от формы собственности, представляют в уполномоченный орган в области образования информацию по установленным формам и в установленные сроки, а после проведения зачисления - в десятидневный срок итоговый отчет по организации и проведению приема, копии приказов о зачислении студентов, а также оригиналы свидетельств обладателей образовательного гранта, отказавшихся от него, и данные лиц (Ф.И.О., специальность), не явившихся в вуз.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Вопросы, не регламентированные настоящими Типовыми правилами, самостоятельно решаются приемными комиссиями вузов.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 обучение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 реализующие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 программы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образования, утвержденным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г. N 638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приказом Министра образования и науки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высших учебных заведений, подведомственных силовым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 другим структурам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602"/>
        <w:gridCol w:w="377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вуза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юридический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 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Комитета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сухопутных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 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Сил Воздушной обороны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дважды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Т.Я. Бегельдинова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финансовой полиции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коррупционной преступностью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обл.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Внутренних 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образования и науки РК от 05.06.2009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271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см. 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обороны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Комитета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Военно-инженерный институт радиоэлектроники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Министерства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</w:tbl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специальностей бакалавриата и высшего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образования, по которым для граждан, окончивших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организации образования, установлена квота приема в высшие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учебные заведения Республики Казахстан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образования и науки РК от 21.01.2010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1223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специальностей и специальностей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бакалавриата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</w:tr>
      <w:tr>
        <w:trPr>
          <w:trHeight w:val="10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Искусство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Социальные науки и бизнес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Естественные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Технические науки и технологии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и товаров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легкой промышленности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24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Услуги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высшего специального образования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Ветеринария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Перечень специальностей с указанием предметов ЕНТ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комплексного тестирования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образования и науки РК от 21.01.2010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5132"/>
        <w:gridCol w:w="3169"/>
        <w:gridCol w:w="2952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бакалавриата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нерусским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нормирование труда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дерева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и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давлением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животноводства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рыболовство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охрана земель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</w:tbl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высшего образования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обнаружения запрещенных предметов и удаления из аудитории</w:t>
      </w:r>
      <w:r>
        <w:br/>
      </w:r>
      <w:r>
        <w:rPr>
          <w:rFonts w:ascii="Times New Roman"/>
          <w:b/>
          <w:i w:val="false"/>
          <w:color w:val="000000"/>
        </w:rPr>
        <w:t>
абитуриента, нарушившего правила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приложением 4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(базовый ВУЗ)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 20___ г.               _______ч. 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Дежурный по аудитории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абитуриента: Ф.И.О ________________________, ИКТ _______________ из аудитории № ______, место № ______, вариант № _________ во время тестирования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 сотового телефона, количество и при необходимости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имеющиеся данные, шпаргалка с содержанием данных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является нарушением пунктов 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профессиональные учебные программы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Учитывая данный факт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изъять экзаменационный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удалить из аудитории № ___ и аннулировать результаты тестирования абитуриента: Ф.И.О._____________________________, ИКТ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 и ФИО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и ФИО абитуриента)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 и ФИО ответственного секретаря базового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базового вуза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г. N 638  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25 марта 2000 года N 247 "Об утверждении Типовых-правил приема в высшие учебные заведения Республики Казахстан", зарегистрированный в Реестре государственной регистрации нормативных правовых актов за N 1118, опубликованный в Бюллетене нормативных правовых актов центральных исполнительных и иных государственных органов Республики Казахстан, 2000 г., N 6;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18 мая 2001 года N 366 "О внесении изменений и дополнений в приказ Министра образования и науки 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за N 1514;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17 мая 2002 года N 394 "О внесении изменений в приказ Министра образования и науки Республики Казахстан от 25 марта 2000 года N 247, зарегистрированным в Реестре государственной регистрации нормативных правовых актов за N 1859, опубликованным в Бюллетене нормативных правовых актов центральных исполнительных и иных государственных органов Республики Казахстан, 2002 года, N 30;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22 февраля 2003 года N 116-1 "О внесении изменений и дополнений в приказ Министра образования и науки  Республики Казахстан от 25 марта 2000 года N 247 "Об утверждении Типовых правил приема в высшие учебные заведения Республики Казахстан, зарегистрированным в Реестре государственной регистрации нормативных правовых актов за N 2211;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марта 2004 года N 241 "О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Казахстан, зарегистрированным в Реестре государственной регистрации нормативных правовых актов за N 2808;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11 марта 2005 года N 149 "О внесении изменений и дополнений в приказ Министра образования и науки 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Республики Казахстан за N 3559, опубликованным в Юридической газете от 22 сентября 2005 года N 174;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7 июня 2005 года N 353 "О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Республики Казахстан за N 3681, опубликованным в Бюллетене нормативных правовых актов центральных исполнительных и иных государственных органов Республики Казахстан, сентябрь 2005 года, N 18;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  от 1 марта 2006 года N 95 "О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Республики Казахстан за N 4133, опубликованным в Юридической газете от 16 июня 2006 года N 109-110;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 апреля 2007 года N 150 "О внесении дополнений и изменений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Республики Казахстан за N 4638, опубликованным в Юридической газете от 15 июня 2007 года N 90.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