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2fd5" w14:textId="f3a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объектов налогообложения и объектов, связанных с налогообложением, на основе косвенных методов (активов, обязательств, оборота, затрат, расходов)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06 декабря 2007 года N 445. Зарегистрирован в Министерстве юстиции Республики Казахстан 26 декабря 2007 года N 5069.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объектов налогообложения и объектов, связанных с налогообложением, на основе косвенных методов (активов, обязательств, оборота, затрат, расходов).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 и принять меры к опубликованию настоящего приказа в средствах массовой информации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декабря 2007 года N 445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ОБЪЕКТОВ НАЛОГООБЛОЖЕНИЯ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ОБЪЕКТОВ, СВЯЗАННЫХ С НАЛОГООБЛОЖЕНИЕМ,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ОСНОВЕ КОСВЕННЫХ МЕТОДОВ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АКТИВОВ, ОБЯЗАТЕЛЬСТВ, ОБОРОТА, ЗАТРАТ, РАСХОДОВ) 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кодекс). В случае нарушения порядка ведения учета, при утрате или уничтожении учетной документации органы налоговой службы определяют объекты налогообложения и объекты, связанные с налогообложением, на основе косвенных методов (активов, обязательств, оборота, затрат, расходов) в порядке, определенном настоящими Правилами.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Правил под нарушением порядка ведения учета, утратой или уничтожением учетной документации понимается отсутствие документов, являющихся основанием для определения объектов налогообложения и объектов, связанных с налогообложением, а также для исчисления налоговых обязательств.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Непредставление налогоплательщиком документов, являющихся основанием для определения объектов налогообложения и объектов, связанных с налогообложением, для исчисления налоговых обязательств, а также документов, запрашиваемых на основании требований органов налоговой службы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для целей настоящих Правил признается отсутствием (утратой) документов.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косвенными методами определения объектов налогообложения и объектов, связанных с налогообложением, понимается определение сумм налогов и других обязательных платежей в бюджет на основе оценки активов, обязательств, оборота, расходов, а также оценки других объектов налогообложения и объектов, связанных с налогообложением, принимаемых для расчета налогового обязательства относительно конкретного налога и другого обязательного платежа в бюджет в соответствии с Налоговым кодексом. Оценка объектов налогообложения и объектов, связанных с налогообложением, осуществляется на основании информации, полученной из источников, иных, нежели налоговая отчетность или первичные учетные документы.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Источники информации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объектов налогообложения и объектов, связанных с налогообложением, на основе косвенных методов органы налоговой службы в зависимости от обстоятельств, характера и рода деятельности проверяемого налогоплательщика, направляют официальные запросы в: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 и организации, осуществляющие отдельные виды банковских операций;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соответствующие уполномоченные государственные органы, негосударственные организации, местные исполнительные органы.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Источники информации могут различаться в каждом конкретном случае в зависимости от обстоятельств, характера и рода деятельности проверяемого налогоплательщика.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объектов налогообложения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объектов, связанных с налогообложением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показателя доходов, полученных налогоплательщиком, базируется на основании банковской документации или иной информации от банков и организаций, осуществляющих отдельные виды банковских операций, находящихся на территории Республики Казахстан и за ее пределами, а также информации, полученной по запросам, направленным в соответствии с Главой 2 настоящих Правил.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расчета показателя доходов используется информация о поступлении денег на банковские счета, платежные карточки, а также иные платежные и расчетные документы налогоплательщика, которая подтверждается банковскими выписками, и другая информация (документы), подтверждающая факт получения денег налогоплательщиком.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представлении организациями, определенными Главой 2 настоящих Правил, информации относительно наличия у проверяемого налогоплательщика других полученных (подлежащих получению) доходов, величина данных доходов подлежит включению в общую сумму дохода (облагаемого оборота).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установления факта поступления сумм валютной выручки по экспортным операциям налогоплательщика на основании информации, представленной таможенными органами Республики Казахстан, данная сумма валютной выручки включается в размер оборота по реализации и в состав совокупного дохода.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определении налогооблагаемой базы по подакцизным товарам, в отношении которых установлены твердые ставки акцизов, налоговая база определяется как объем произведенных, реализованных подакцизных товаров в натуральном выражении, а по подакцизным товарам, в отношении которых установлены адвалорные ставки акцизов, налоговая база определяется как стоимость произведенных, реализованных подакцизных товаров, определяемая по ценам, не включающим акцизы и налог на добавленную стоимость, по которым производитель поставляет данный товар.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отсутствии (утрате) у налогоплательщика документов, подтверждающих первоначальную стоимость основных средств, в том числе объектов незавершенного строительства, транспортных средств, земельных участков, нематериальных активов, инвестиционной недвижимости, в совокупный доход данного налогоплательщика включается рыночная стоимость указанного имущества.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Рыночная стоимость объектов, указанных в пункте 12 настоящих Правил, определяется на основании отчета привлекаемого органами налоговой службы оценщика, осуществляющего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ноября 2000 года "Об оценочной деятельности в Республике Казахстан".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Объектом обложения индивидуальным подоходным налогом, социальным налогом также могут служить деньги, при установлении фактов снятия денег с банковского счета на выплату заработной платы и (или) перечисления денег с банковского счета на карт-счета физических лиц. При этом налоговое обязательство возникает в момент выполнения банком распоряжения налогоплательщика о переводе (выдаче) налогоплательщику или третьим лицам соответствующих сумм денег.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объектов налогообложения и объектов, связанных с налогообложением, не указанных в настоящих Правилах, осуществляется в порядке, установленном Налоговым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