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f06e5" w14:textId="d4f0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содержанию и объемам инженерно-технических мероприятий гражданской обороны в зависимости от степени категорирования городов и объектов хозяйствования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11 декабря 2007 года N 22. Зарегистрирован в Министерстве юстиции Республики Казахстан 25 декабря 2007 года N 5059. Утратил силу приказом Министра внутренних дел Республики Казахстан от 24 октября 2014 года № 732</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24.10.2014 </w:t>
      </w:r>
      <w:r>
        <w:rPr>
          <w:rFonts w:ascii="Times New Roman"/>
          <w:b w:val="false"/>
          <w:i w:val="false"/>
          <w:color w:val="ff0000"/>
          <w:sz w:val="28"/>
        </w:rPr>
        <w:t>№ 732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Во исполнение </w:t>
      </w:r>
      <w:r>
        <w:rPr>
          <w:rFonts w:ascii="Times New Roman"/>
          <w:b w:val="false"/>
          <w:i w:val="false"/>
          <w:color w:val="000000"/>
          <w:sz w:val="28"/>
        </w:rPr>
        <w:t>распоряжения</w:t>
      </w:r>
      <w:r>
        <w:rPr>
          <w:rFonts w:ascii="Times New Roman"/>
          <w:b w:val="false"/>
          <w:i w:val="false"/>
          <w:color w:val="000000"/>
          <w:sz w:val="28"/>
        </w:rPr>
        <w:t xml:space="preserve"> Премьер-Министра Республики Казахстан от 30 декабря 2004 года N 383-р "О мерах по реализации законодательных актов Республики Казахстан"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Гражданской обороне", а так же в целях реализации комплекса мероприятий гражданской обороны, направленных на обеспечение защиты населения и территорий, снижение материального ущерба в чрезвычайных ситуациях техногенного и природного характера, а также от опасностей, возникающих при ведении военных действий  </w:t>
      </w:r>
      <w:r>
        <w:rPr>
          <w:rFonts w:ascii="Times New Roman"/>
          <w:b/>
          <w:i w:val="false"/>
          <w:color w:val="000000"/>
          <w:sz w:val="28"/>
        </w:rPr>
        <w:t>ПРИКАЗЫВАЮ</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Утвердить прилагаемую Инструкцию по содержанию и объемам инженерно-технических мероприятий гражданской обороны в зависимости от степени категорирования городов и объектов хозяйствования. </w:t>
      </w:r>
    </w:p>
    <w:bookmarkEnd w:id="0"/>
    <w:bookmarkStart w:name="z3" w:id="1"/>
    <w:p>
      <w:pPr>
        <w:spacing w:after="0"/>
        <w:ind w:left="0"/>
        <w:jc w:val="both"/>
      </w:pPr>
      <w:r>
        <w:rPr>
          <w:rFonts w:ascii="Times New Roman"/>
          <w:b w:val="false"/>
          <w:i w:val="false"/>
          <w:color w:val="000000"/>
          <w:sz w:val="28"/>
        </w:rPr>
        <w:t>
      2. Контроль за исполнением настоящего приказа возложить на вице-министра по чрезвычайным ситуациям Республики Казахстан Петрова В.В.</w:t>
      </w:r>
    </w:p>
    <w:bookmarkEnd w:id="1"/>
    <w:bookmarkStart w:name="z4" w:id="2"/>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первого официального опубликования. </w:t>
      </w:r>
    </w:p>
    <w:bookmarkEnd w:id="2"/>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Министр здравоохранения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Министр индустрии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10 декабря 2007 г.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Министр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13 декабря 2007 г.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Министр энергетики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10 декабря 2007 г.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Председатель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информатизации и связи </w:t>
      </w:r>
      <w:r>
        <w:br/>
      </w:r>
      <w:r>
        <w:rPr>
          <w:rFonts w:ascii="Times New Roman"/>
          <w:b w:val="false"/>
          <w:i w:val="false"/>
          <w:color w:val="000000"/>
          <w:sz w:val="28"/>
        </w:rPr>
        <w:t xml:space="preserve">
      10 декабря 2007 г.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по чрезвычайным ситуациям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от 11 декабря 2007 года N 22     </w:t>
      </w:r>
    </w:p>
    <w:bookmarkStart w:name="z5" w:id="3"/>
    <w:p>
      <w:pPr>
        <w:spacing w:after="0"/>
        <w:ind w:left="0"/>
        <w:jc w:val="left"/>
      </w:pPr>
      <w:r>
        <w:rPr>
          <w:rFonts w:ascii="Times New Roman"/>
          <w:b/>
          <w:i w:val="false"/>
          <w:color w:val="000000"/>
        </w:rPr>
        <w:t xml:space="preserve"> 
  Инструкция по содержанию и объемам инженерно-технических </w:t>
      </w:r>
      <w:r>
        <w:br/>
      </w:r>
      <w:r>
        <w:rPr>
          <w:rFonts w:ascii="Times New Roman"/>
          <w:b/>
          <w:i w:val="false"/>
          <w:color w:val="000000"/>
        </w:rPr>
        <w:t xml:space="preserve">
мероприятий Гражданской обороны в зависимости от степени категорирования городов и объектов хозяйствования </w:t>
      </w:r>
    </w:p>
    <w:bookmarkEnd w:id="3"/>
    <w:bookmarkStart w:name="z6" w:id="4"/>
    <w:p>
      <w:pPr>
        <w:spacing w:after="0"/>
        <w:ind w:left="0"/>
        <w:jc w:val="left"/>
      </w:pPr>
      <w:r>
        <w:rPr>
          <w:rFonts w:ascii="Times New Roman"/>
          <w:b/>
          <w:i w:val="false"/>
          <w:color w:val="000000"/>
        </w:rPr>
        <w:t xml:space="preserve"> 
  Глава 1. Общие положения </w:t>
      </w:r>
    </w:p>
    <w:bookmarkEnd w:id="4"/>
    <w:bookmarkStart w:name="z7" w:id="5"/>
    <w:p>
      <w:pPr>
        <w:spacing w:after="0"/>
        <w:ind w:left="0"/>
        <w:jc w:val="both"/>
      </w:pPr>
      <w:r>
        <w:rPr>
          <w:rFonts w:ascii="Times New Roman"/>
          <w:b w:val="false"/>
          <w:i w:val="false"/>
          <w:color w:val="000000"/>
          <w:sz w:val="28"/>
        </w:rPr>
        <w:t xml:space="preserve">
      1. Инженерно-технические мероприятия Гражданской обороны - это комплекс мероприятий, проводимых в целях защиты населения, повышения устойчивости работы объектов экономики в военное время, предотвращения или снижения возможных разрушений и потерь населения в результате применения современных средств поражения, создания условий для проведения аварийно-спасательных и других неотложных работ в очагах поражения, в районах аварий, катастроф и стихийных бедствий. </w:t>
      </w:r>
    </w:p>
    <w:bookmarkEnd w:id="5"/>
    <w:bookmarkStart w:name="z8" w:id="6"/>
    <w:p>
      <w:pPr>
        <w:spacing w:after="0"/>
        <w:ind w:left="0"/>
        <w:jc w:val="both"/>
      </w:pPr>
      <w:r>
        <w:rPr>
          <w:rFonts w:ascii="Times New Roman"/>
          <w:b w:val="false"/>
          <w:i w:val="false"/>
          <w:color w:val="000000"/>
          <w:sz w:val="28"/>
        </w:rPr>
        <w:t xml:space="preserve">
      2. Настоящая Инструкция по содержанию и объемам инженерно-технических мероприятий Гражданской обороны в зависимости от степени категорирования городов и объектов хозяйствования (далее - инструкция ИТМ ГО) определяет нормы, предусматривающие совокупность реализуемых при строительстве и реконструкции проектных решений, направленных на обеспечение защиты населения и территорий, снижение материального ущерба в чрезвычайных ситуациях техногенного и природного характера, а также от опасностей, возникающих при ведении военных действий или вследствие этих действий. </w:t>
      </w:r>
      <w:r>
        <w:br/>
      </w:r>
      <w:r>
        <w:rPr>
          <w:rFonts w:ascii="Times New Roman"/>
          <w:b w:val="false"/>
          <w:i w:val="false"/>
          <w:color w:val="000000"/>
          <w:sz w:val="28"/>
        </w:rPr>
        <w:t xml:space="preserve">
      К общим требованиям относятся: обеспечение защиты населения от современных средств поражения, а также последствий аварий, катастроф и стихийных бедствий; повышение пожарной безопасности на объектах; организация резервного снабжения электроэнергией, газом, водой; защита объектов водоснабжения от средств заражения, подготовка к проведению светомаскировки объектов и другие. </w:t>
      </w:r>
      <w:r>
        <w:br/>
      </w:r>
      <w:r>
        <w:rPr>
          <w:rFonts w:ascii="Times New Roman"/>
          <w:b w:val="false"/>
          <w:i w:val="false"/>
          <w:color w:val="000000"/>
          <w:sz w:val="28"/>
        </w:rPr>
        <w:t xml:space="preserve">
      Требования Инструкции ИТМ ГО обязательны для выполнения при проведении инженерно-технических мероприятий Гражданской обороны на всей территории Республики Казахстан. </w:t>
      </w:r>
      <w:r>
        <w:br/>
      </w:r>
      <w:r>
        <w:rPr>
          <w:rFonts w:ascii="Times New Roman"/>
          <w:b w:val="false"/>
          <w:i w:val="false"/>
          <w:color w:val="000000"/>
          <w:sz w:val="28"/>
        </w:rPr>
        <w:t>
      Степень категорирования городов и объектов хозяйствования определяется согласно Правилам и критериям отнесения городов к группам, а организаций - к категориям по Гражданской обороне,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22 сентября 2005 года N 942. </w:t>
      </w:r>
    </w:p>
    <w:bookmarkEnd w:id="6"/>
    <w:bookmarkStart w:name="z9" w:id="7"/>
    <w:p>
      <w:pPr>
        <w:spacing w:after="0"/>
        <w:ind w:left="0"/>
        <w:jc w:val="both"/>
      </w:pPr>
      <w:r>
        <w:rPr>
          <w:rFonts w:ascii="Times New Roman"/>
          <w:b w:val="false"/>
          <w:i w:val="false"/>
          <w:color w:val="000000"/>
          <w:sz w:val="28"/>
        </w:rPr>
        <w:t xml:space="preserve">
      3. Объем и содержание инженерно-технических мероприятий Гражданской обороны, определяются в зависимости от группы городов и категорий организаций по Гражданской обороне с учетом зонирования территории по возможному воздействию современных средств поражения и их вторичных факторов, а также от характера и масштабов возможных аварий, катастроф и стихийных бедствий. </w:t>
      </w:r>
    </w:p>
    <w:bookmarkEnd w:id="7"/>
    <w:bookmarkStart w:name="z10" w:id="8"/>
    <w:p>
      <w:pPr>
        <w:spacing w:after="0"/>
        <w:ind w:left="0"/>
        <w:jc w:val="both"/>
      </w:pPr>
      <w:r>
        <w:rPr>
          <w:rFonts w:ascii="Times New Roman"/>
          <w:b w:val="false"/>
          <w:i w:val="false"/>
          <w:color w:val="000000"/>
          <w:sz w:val="28"/>
        </w:rPr>
        <w:t xml:space="preserve">
      4. Инженерно-технические мероприятия Гражданской обороны разрабатываются и проводятся заблаговременно. </w:t>
      </w:r>
      <w:r>
        <w:br/>
      </w:r>
      <w:r>
        <w:rPr>
          <w:rFonts w:ascii="Times New Roman"/>
          <w:b w:val="false"/>
          <w:i w:val="false"/>
          <w:color w:val="000000"/>
          <w:sz w:val="28"/>
        </w:rPr>
        <w:t>
      Мероприятия, которые по своему характеру не могут быть осуществлены заблаговременно, в военное время проводятся в срочном порядке.</w:t>
      </w:r>
    </w:p>
    <w:bookmarkEnd w:id="8"/>
    <w:bookmarkStart w:name="z11" w:id="9"/>
    <w:p>
      <w:pPr>
        <w:spacing w:after="0"/>
        <w:ind w:left="0"/>
        <w:jc w:val="both"/>
      </w:pPr>
      <w:r>
        <w:rPr>
          <w:rFonts w:ascii="Times New Roman"/>
          <w:b w:val="false"/>
          <w:i w:val="false"/>
          <w:color w:val="000000"/>
          <w:sz w:val="28"/>
        </w:rPr>
        <w:t xml:space="preserve">
      5. Территория города отнесенная к группе по Гражданской обороне или организаций особо важной категории по Гражданской обороне, на которой может возникать избыточное давление во фронте воздушной ударной волны, равное 10 кило Паскаль (далее - кПа) (0,1 килограмм силы на квадратный сантиметр (далее - кгс/см </w:t>
      </w:r>
      <w:r>
        <w:rPr>
          <w:rFonts w:ascii="Times New Roman"/>
          <w:b w:val="false"/>
          <w:i w:val="false"/>
          <w:color w:val="000000"/>
          <w:vertAlign w:val="superscript"/>
        </w:rPr>
        <w:t xml:space="preserve">2 </w:t>
      </w:r>
      <w:r>
        <w:rPr>
          <w:rFonts w:ascii="Times New Roman"/>
          <w:b w:val="false"/>
          <w:i w:val="false"/>
          <w:color w:val="000000"/>
          <w:sz w:val="28"/>
        </w:rPr>
        <w:t xml:space="preserve">)) и более, составляет зону возможных разрушений. </w:t>
      </w:r>
      <w:r>
        <w:br/>
      </w:r>
      <w:r>
        <w:rPr>
          <w:rFonts w:ascii="Times New Roman"/>
          <w:b w:val="false"/>
          <w:i w:val="false"/>
          <w:color w:val="000000"/>
          <w:sz w:val="28"/>
        </w:rPr>
        <w:t xml:space="preserve">
      Часть территории зоны возможных разрушений, в пределах которой избыточное давление во фронте воздушной ударной волны, равное 30 кПа (0,3 кгс/см </w:t>
      </w:r>
      <w:r>
        <w:rPr>
          <w:rFonts w:ascii="Times New Roman"/>
          <w:b w:val="false"/>
          <w:i w:val="false"/>
          <w:color w:val="000000"/>
          <w:vertAlign w:val="superscript"/>
        </w:rPr>
        <w:t xml:space="preserve">2 </w:t>
      </w:r>
      <w:r>
        <w:rPr>
          <w:rFonts w:ascii="Times New Roman"/>
          <w:b w:val="false"/>
          <w:i w:val="false"/>
          <w:color w:val="000000"/>
          <w:sz w:val="28"/>
        </w:rPr>
        <w:t>) и более, составляет зону возможных сильных разрушений.</w:t>
      </w:r>
      <w:r>
        <w:br/>
      </w:r>
      <w:r>
        <w:rPr>
          <w:rFonts w:ascii="Times New Roman"/>
          <w:b w:val="false"/>
          <w:i w:val="false"/>
          <w:color w:val="000000"/>
          <w:sz w:val="28"/>
        </w:rPr>
        <w:t xml:space="preserve">
      Территория, заключенная между границами зоны возможных сильных разрушений и зоны возможных разрушений, составляет зону возможных слабых разрушений. </w:t>
      </w:r>
      <w:r>
        <w:br/>
      </w:r>
      <w:r>
        <w:rPr>
          <w:rFonts w:ascii="Times New Roman"/>
          <w:b w:val="false"/>
          <w:i w:val="false"/>
          <w:color w:val="000000"/>
          <w:sz w:val="28"/>
        </w:rPr>
        <w:t>
      Удаление границ зон возможных сильных и слабых разрушений от границ проектной застройки городов отнесенных к группам по Гражданской обороне, а также организаций особо важной категории по Гражданской обороне расположенных вне городов отнесенных к группам по Гражданской обороне определяется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 ИТМ ГО. Граница проектной застройки города отнесенной к группам по Гражданской обороне (организации отнесенной к категории по Гражданской обороне) определяется по утвержденному генеральному плану, разработанному на расчетный срок в соответствии с требованиями норм проектирования. </w:t>
      </w:r>
    </w:p>
    <w:bookmarkEnd w:id="9"/>
    <w:bookmarkStart w:name="z12" w:id="10"/>
    <w:p>
      <w:pPr>
        <w:spacing w:after="0"/>
        <w:ind w:left="0"/>
        <w:jc w:val="both"/>
      </w:pPr>
      <w:r>
        <w:rPr>
          <w:rFonts w:ascii="Times New Roman"/>
          <w:b w:val="false"/>
          <w:i w:val="false"/>
          <w:color w:val="000000"/>
          <w:sz w:val="28"/>
        </w:rPr>
        <w:t xml:space="preserve">
      6. Зона возможных разрушений города отнесенного к группам по Гражданской обороне и организаций особо важной категории по Гражданской обороне с прилегающей к этой зоне полосой территории шириной 20 километров (далее - км) составляет зону возможного опасного радиоактивного заражения (загрязнения). Для атомной станции (атомные теплоэлектроцентрали, атомные станции теплоснабжения) зону опасного радиоактивного заражения (загрязнения) составляет зона ее возможного разрушения и прилегающая к этой зоне полоса территории шириной 20 км для атомной станции установленной мощностью до 4 миллион килоВатт (далее - млн. кВт) включительно и 40 км для атомной станции установленной мощностью более 4 млн. кВт. </w:t>
      </w:r>
      <w:r>
        <w:br/>
      </w:r>
      <w:r>
        <w:rPr>
          <w:rFonts w:ascii="Times New Roman"/>
          <w:b w:val="false"/>
          <w:i w:val="false"/>
          <w:color w:val="000000"/>
          <w:sz w:val="28"/>
        </w:rPr>
        <w:t>
      Полоса территории шириной 100 км, прилегающая к границе зоны возможного опасного радиоактивного заражения (загрязнения), составляет зону возможного сильного радиоактивного заражения (загрязнения).</w:t>
      </w:r>
    </w:p>
    <w:bookmarkEnd w:id="10"/>
    <w:bookmarkStart w:name="z13" w:id="11"/>
    <w:p>
      <w:pPr>
        <w:spacing w:after="0"/>
        <w:ind w:left="0"/>
        <w:jc w:val="both"/>
      </w:pPr>
      <w:r>
        <w:rPr>
          <w:rFonts w:ascii="Times New Roman"/>
          <w:b w:val="false"/>
          <w:i w:val="false"/>
          <w:color w:val="000000"/>
          <w:sz w:val="28"/>
        </w:rPr>
        <w:t>
      7. Территория, прилегающая к химически опасным объектам, в пределах которой при возможном разрушении емкостей с сильнодействующими ядовитыми веществами вероятно распространение последних с концентрациями, вызывающими поражения незащищенных людей, составляет зону возможного опасного химического заражения. Удаление границы указанной зоны от емкостей с сильнодействующими ядовитыми веществами и глубина зоны возможного заражения определяется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ИТМ ГО. </w:t>
      </w:r>
    </w:p>
    <w:bookmarkEnd w:id="11"/>
    <w:bookmarkStart w:name="z14" w:id="12"/>
    <w:p>
      <w:pPr>
        <w:spacing w:after="0"/>
        <w:ind w:left="0"/>
        <w:jc w:val="both"/>
      </w:pPr>
      <w:r>
        <w:rPr>
          <w:rFonts w:ascii="Times New Roman"/>
          <w:b w:val="false"/>
          <w:i w:val="false"/>
          <w:color w:val="000000"/>
          <w:sz w:val="28"/>
        </w:rPr>
        <w:t xml:space="preserve">
      8. Территория, в пределах которой в результате возможного затопления вероятны массовые потери людей, разрушение зданий и сооружений, повреждение или уничтожение других материальных ценностей, составляет зону возможного катастрофического затопления. </w:t>
      </w:r>
      <w:r>
        <w:br/>
      </w:r>
      <w:r>
        <w:rPr>
          <w:rFonts w:ascii="Times New Roman"/>
          <w:b w:val="false"/>
          <w:i w:val="false"/>
          <w:color w:val="000000"/>
          <w:sz w:val="28"/>
        </w:rPr>
        <w:t xml:space="preserve">
      Размеры зон возможного катастрофического затопления определяются при разработке обосновывающих материалов выбора площадки (трассы) для строительства городских и сельских поселений, объектов, зданий и сооружений. </w:t>
      </w:r>
    </w:p>
    <w:bookmarkEnd w:id="12"/>
    <w:bookmarkStart w:name="z15" w:id="13"/>
    <w:p>
      <w:pPr>
        <w:spacing w:after="0"/>
        <w:ind w:left="0"/>
        <w:jc w:val="both"/>
      </w:pPr>
      <w:r>
        <w:rPr>
          <w:rFonts w:ascii="Times New Roman"/>
          <w:b w:val="false"/>
          <w:i w:val="false"/>
          <w:color w:val="000000"/>
          <w:sz w:val="28"/>
        </w:rPr>
        <w:t xml:space="preserve">
      9. Территория в пределах административной границы области, расположенной вне зон возможных разрушений, возможного опасного химического заражения, возможного катастрофического затопления, а также вне зон возможного опасного радиоактивного заражения (загрязнения) и пригодная для жизнедеятельности местного и эвакуируемого населения, образует безопасную зону. </w:t>
      </w:r>
    </w:p>
    <w:bookmarkEnd w:id="13"/>
    <w:bookmarkStart w:name="z16" w:id="14"/>
    <w:p>
      <w:pPr>
        <w:spacing w:after="0"/>
        <w:ind w:left="0"/>
        <w:jc w:val="both"/>
      </w:pPr>
      <w:r>
        <w:rPr>
          <w:rFonts w:ascii="Times New Roman"/>
          <w:b w:val="false"/>
          <w:i w:val="false"/>
          <w:color w:val="000000"/>
          <w:sz w:val="28"/>
        </w:rPr>
        <w:t xml:space="preserve">
      10. При наложении двух и более зон устанавливается общая граница этих зон по их внешним контурам. </w:t>
      </w:r>
    </w:p>
    <w:bookmarkEnd w:id="14"/>
    <w:bookmarkStart w:name="z17" w:id="15"/>
    <w:p>
      <w:pPr>
        <w:spacing w:after="0"/>
        <w:ind w:left="0"/>
        <w:jc w:val="both"/>
      </w:pPr>
      <w:r>
        <w:rPr>
          <w:rFonts w:ascii="Times New Roman"/>
          <w:b w:val="false"/>
          <w:i w:val="false"/>
          <w:color w:val="000000"/>
          <w:sz w:val="28"/>
        </w:rPr>
        <w:t>
      11. Инженерно-технические мероприятия Гражданской обороны необходимы:</w:t>
      </w:r>
      <w:r>
        <w:br/>
      </w:r>
      <w:r>
        <w:rPr>
          <w:rFonts w:ascii="Times New Roman"/>
          <w:b w:val="false"/>
          <w:i w:val="false"/>
          <w:color w:val="000000"/>
          <w:sz w:val="28"/>
        </w:rPr>
        <w:t xml:space="preserve">
      при составлении генеральной схемы организации территории Республики Казахстан, межрегиональных схем территориального развития, комплексных схем градостроительного планирования территорий; </w:t>
      </w:r>
      <w:r>
        <w:br/>
      </w:r>
      <w:r>
        <w:rPr>
          <w:rFonts w:ascii="Times New Roman"/>
          <w:b w:val="false"/>
          <w:i w:val="false"/>
          <w:color w:val="000000"/>
          <w:sz w:val="28"/>
        </w:rPr>
        <w:t xml:space="preserve">
      при составлении генеральных планов населенных пунктов; </w:t>
      </w:r>
      <w:r>
        <w:br/>
      </w:r>
      <w:r>
        <w:rPr>
          <w:rFonts w:ascii="Times New Roman"/>
          <w:b w:val="false"/>
          <w:i w:val="false"/>
          <w:color w:val="000000"/>
          <w:sz w:val="28"/>
        </w:rPr>
        <w:t xml:space="preserve">
      при составлении схем и проектов районной планировки и застройки территорий, населенных пунктов, промышленных зон; </w:t>
      </w:r>
      <w:r>
        <w:br/>
      </w:r>
      <w:r>
        <w:rPr>
          <w:rFonts w:ascii="Times New Roman"/>
          <w:b w:val="false"/>
          <w:i w:val="false"/>
          <w:color w:val="000000"/>
          <w:sz w:val="28"/>
        </w:rPr>
        <w:t xml:space="preserve">
      в проектах строительства, расширения, реконструкции и технического перевооружения организаций; </w:t>
      </w:r>
      <w:r>
        <w:br/>
      </w:r>
      <w:r>
        <w:rPr>
          <w:rFonts w:ascii="Times New Roman"/>
          <w:b w:val="false"/>
          <w:i w:val="false"/>
          <w:color w:val="000000"/>
          <w:sz w:val="28"/>
        </w:rPr>
        <w:t xml:space="preserve">
      при разработке, согласовании, утверждении проектно-сметной документации на строительство предприятий, зданий и сооружений. </w:t>
      </w:r>
      <w:r>
        <w:br/>
      </w:r>
      <w:r>
        <w:rPr>
          <w:rFonts w:ascii="Times New Roman"/>
          <w:b w:val="false"/>
          <w:i w:val="false"/>
          <w:color w:val="000000"/>
          <w:sz w:val="28"/>
        </w:rPr>
        <w:t>
      Проектирование инженерно-технических мероприятий Гражданской обороны на действующих (законченных строительством) предприятиях осуществляется в соответствии с требованиями настоящей Инструкции ИТМ ГО.</w:t>
      </w:r>
      <w:r>
        <w:br/>
      </w:r>
      <w:r>
        <w:rPr>
          <w:rFonts w:ascii="Times New Roman"/>
          <w:b w:val="false"/>
          <w:i w:val="false"/>
          <w:color w:val="000000"/>
          <w:sz w:val="28"/>
        </w:rPr>
        <w:t xml:space="preserve">
      Инженерно-технические мероприятия Гражданской обороны разрабатываются и включаются в соответствующие виды планировочных, предпроектных и проектных материалов и сводятся в систематизированном виде с необходимыми обоснованиями в отдельном разделе (томе, книге). </w:t>
      </w:r>
      <w:r>
        <w:br/>
      </w:r>
      <w:r>
        <w:rPr>
          <w:rFonts w:ascii="Times New Roman"/>
          <w:b w:val="false"/>
          <w:i w:val="false"/>
          <w:color w:val="000000"/>
          <w:sz w:val="28"/>
        </w:rPr>
        <w:t xml:space="preserve">
      Объем и сроки проведения разработанных мероприятий определяются планами экономического и социального развития республики. </w:t>
      </w:r>
    </w:p>
    <w:bookmarkEnd w:id="15"/>
    <w:bookmarkStart w:name="z18" w:id="16"/>
    <w:p>
      <w:pPr>
        <w:spacing w:after="0"/>
        <w:ind w:left="0"/>
        <w:jc w:val="both"/>
      </w:pPr>
      <w:r>
        <w:rPr>
          <w:rFonts w:ascii="Times New Roman"/>
          <w:b w:val="false"/>
          <w:i w:val="false"/>
          <w:color w:val="000000"/>
          <w:sz w:val="28"/>
        </w:rPr>
        <w:t xml:space="preserve">
      12. Затраты, связанные с осуществлением инженерно-технических мероприятий Гражданской обороны для вновь проектируемых, расширяемых, реконструируемых городских и сельских поселений, предприятий, зданий и сооружений, а также технически перевооружаемых предприятий и сооружений, определяется согласно действующим нормативным документам по разработке проектно-сметной документации и включать их, кроме затрат на мероприятия (работы), выполняемые в особый период, в сметы отдельных зданий и сооружений и в общую сумму затрат по соответствующим главам сводной сметы на промышленное и жилищно-гражданское строительство. </w:t>
      </w:r>
      <w:r>
        <w:br/>
      </w:r>
      <w:r>
        <w:rPr>
          <w:rFonts w:ascii="Times New Roman"/>
          <w:b w:val="false"/>
          <w:i w:val="false"/>
          <w:color w:val="000000"/>
          <w:sz w:val="28"/>
        </w:rPr>
        <w:t>
      В городских и сельских поселениях, а также на действующих, законченных строительством и не подлежащих реконструкции (расширению) организациях инженерно-технические мероприятия Гражданской обороны выполняются на основе отдельно разрабатываемых разделов к проектам планировки и застройки указанных городских и сельских поселений, проектам (рабочим проектам) предприятий, зданий и сооружений, утвержденным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w:t>
      </w:r>
      <w:r>
        <w:br/>
      </w:r>
      <w:r>
        <w:rPr>
          <w:rFonts w:ascii="Times New Roman"/>
          <w:b w:val="false"/>
          <w:i w:val="false"/>
          <w:color w:val="000000"/>
          <w:sz w:val="28"/>
        </w:rPr>
        <w:t xml:space="preserve">
      Для строящихся предприятий, имеющих утвержденную проектно-сметную документацию, в которой инженерно-технические мероприятия Гражданской обороны не были предусмотрены, разрабатываются отдельно разделы инженерно-технических мероприятий Гражданской обороны к проектам (рабочим проектам). </w:t>
      </w:r>
    </w:p>
    <w:bookmarkEnd w:id="16"/>
    <w:bookmarkStart w:name="z19" w:id="17"/>
    <w:p>
      <w:pPr>
        <w:spacing w:after="0"/>
        <w:ind w:left="0"/>
        <w:jc w:val="both"/>
      </w:pPr>
      <w:r>
        <w:rPr>
          <w:rFonts w:ascii="Times New Roman"/>
          <w:b w:val="false"/>
          <w:i w:val="false"/>
          <w:color w:val="000000"/>
          <w:sz w:val="28"/>
        </w:rPr>
        <w:t xml:space="preserve">
      13. Задания на разработку инженерно-технических мероприятий Гражданской обороны являются составной частью заданий на разработку документов, указанных в пункте 11 настоящей Инструкции ИТМ ГО. </w:t>
      </w:r>
      <w:r>
        <w:br/>
      </w:r>
      <w:r>
        <w:rPr>
          <w:rFonts w:ascii="Times New Roman"/>
          <w:b w:val="false"/>
          <w:i w:val="false"/>
          <w:color w:val="000000"/>
          <w:sz w:val="28"/>
        </w:rPr>
        <w:t xml:space="preserve">
      Задания на разработку, проектно-сметная документация инженерно-технических мероприятий Гражданской обороны на развитие регионов, застройку территорий, строительство и реконструкцию населенных пунктов и объектов хозяйствования согласовывается с территориальными подразделениями центрального исполнительного органа по чрезвычайным ситуациям. </w:t>
      </w:r>
    </w:p>
    <w:bookmarkEnd w:id="17"/>
    <w:bookmarkStart w:name="z20" w:id="18"/>
    <w:p>
      <w:pPr>
        <w:spacing w:after="0"/>
        <w:ind w:left="0"/>
        <w:jc w:val="left"/>
      </w:pPr>
      <w:r>
        <w:rPr>
          <w:rFonts w:ascii="Times New Roman"/>
          <w:b/>
          <w:i w:val="false"/>
          <w:color w:val="000000"/>
        </w:rPr>
        <w:t xml:space="preserve"> 
  Глава 2. Защитные сооружения Гражданской обороны </w:t>
      </w:r>
    </w:p>
    <w:bookmarkEnd w:id="18"/>
    <w:bookmarkStart w:name="z21" w:id="19"/>
    <w:p>
      <w:pPr>
        <w:spacing w:after="0"/>
        <w:ind w:left="0"/>
        <w:jc w:val="left"/>
      </w:pPr>
      <w:r>
        <w:rPr>
          <w:rFonts w:ascii="Times New Roman"/>
          <w:b/>
          <w:i w:val="false"/>
          <w:color w:val="000000"/>
        </w:rPr>
        <w:t xml:space="preserve"> 
  1. Общие положения </w:t>
      </w:r>
    </w:p>
    <w:bookmarkEnd w:id="19"/>
    <w:bookmarkStart w:name="z22" w:id="20"/>
    <w:p>
      <w:pPr>
        <w:spacing w:after="0"/>
        <w:ind w:left="0"/>
        <w:jc w:val="both"/>
      </w:pPr>
      <w:r>
        <w:rPr>
          <w:rFonts w:ascii="Times New Roman"/>
          <w:b w:val="false"/>
          <w:i w:val="false"/>
          <w:color w:val="000000"/>
          <w:sz w:val="28"/>
        </w:rPr>
        <w:t xml:space="preserve">
      14. Основным способом защиты населения от современных средств поражения является укрытие его в защитных сооружениях. </w:t>
      </w:r>
      <w:r>
        <w:br/>
      </w:r>
      <w:r>
        <w:rPr>
          <w:rFonts w:ascii="Times New Roman"/>
          <w:b w:val="false"/>
          <w:i w:val="false"/>
          <w:color w:val="000000"/>
          <w:sz w:val="28"/>
        </w:rPr>
        <w:t xml:space="preserve">
      С этой целью осуществляется планомерное накопление необходимого фонда защитных сооружений (убежищ и противорадиационных укрытий), которые используются для нужд организаций и обслуживания населения. </w:t>
      </w:r>
      <w:r>
        <w:br/>
      </w:r>
      <w:r>
        <w:rPr>
          <w:rFonts w:ascii="Times New Roman"/>
          <w:b w:val="false"/>
          <w:i w:val="false"/>
          <w:color w:val="000000"/>
          <w:sz w:val="28"/>
        </w:rPr>
        <w:t xml:space="preserve">
      Защитные сооружения приводятся в готовность для приема укрываемых в сроки, не превышающие 12 часов, а на атомных станциях и химически опасных объектах содержаться в готовности к немедленному приему укрываемых. </w:t>
      </w:r>
      <w:r>
        <w:br/>
      </w:r>
      <w:r>
        <w:rPr>
          <w:rFonts w:ascii="Times New Roman"/>
          <w:b w:val="false"/>
          <w:i w:val="false"/>
          <w:color w:val="000000"/>
          <w:sz w:val="28"/>
        </w:rPr>
        <w:t xml:space="preserve">
      Защитные сооружения, входящие в состав химически опасных объектов и атомных станций, включаются в пусковые объекты в первую очередь. При этом ввод в эксплуатацию убежищ при строительстве атомных станций предусматриваются до физического пуска их первого энергоблока. </w:t>
      </w:r>
    </w:p>
    <w:bookmarkEnd w:id="20"/>
    <w:bookmarkStart w:name="z23" w:id="21"/>
    <w:p>
      <w:pPr>
        <w:spacing w:after="0"/>
        <w:ind w:left="0"/>
        <w:jc w:val="both"/>
      </w:pPr>
      <w:r>
        <w:rPr>
          <w:rFonts w:ascii="Times New Roman"/>
          <w:b w:val="false"/>
          <w:i w:val="false"/>
          <w:color w:val="000000"/>
          <w:sz w:val="28"/>
        </w:rPr>
        <w:t xml:space="preserve">
      15. Защита рабочих и служащих (наибольшей работающей смены) организаций, расположенных в зонах возможных сильных разрушений и продолжающих свою деятельность в военное время, а также работающей смены дежурного и линейного персонала организаций, обеспечивающих жизнедеятельность городов отнесенным к группам по Гражданской обороне и организаций особо важной категории по Гражданской обороне, предусматриваются в убежищах. </w:t>
      </w:r>
      <w:r>
        <w:br/>
      </w:r>
      <w:r>
        <w:rPr>
          <w:rFonts w:ascii="Times New Roman"/>
          <w:b w:val="false"/>
          <w:i w:val="false"/>
          <w:color w:val="000000"/>
          <w:sz w:val="28"/>
        </w:rPr>
        <w:t xml:space="preserve">
      На атомных станциях предусматривается защита в убежищах персонала станции, рабочих и служащих предприятий (включая личный состав воинских и пожарных частей), обеспечивающих функционирование и жизнедеятельность этих станций. </w:t>
      </w:r>
      <w:r>
        <w:br/>
      </w:r>
      <w:r>
        <w:rPr>
          <w:rFonts w:ascii="Times New Roman"/>
          <w:b w:val="false"/>
          <w:i w:val="false"/>
          <w:color w:val="000000"/>
          <w:sz w:val="28"/>
        </w:rPr>
        <w:t xml:space="preserve">
      Защита рабочих и служащих (наибольшей работающей смены) организаций отнесенных к категориям по Гражданской обороне и других организаций, расположенных за пределами зон возможных сильных разрушений, а так же населения, проживающего в городах, не отнесенных к группам по Гражданской обороне, поселках и сельских населенных пунктах, и населения, эвакуируемого в указанные городские и сельские поселения предусматривается в противорадиационных укрытиях. </w:t>
      </w:r>
    </w:p>
    <w:bookmarkEnd w:id="21"/>
    <w:bookmarkStart w:name="z24" w:id="22"/>
    <w:p>
      <w:pPr>
        <w:spacing w:after="0"/>
        <w:ind w:left="0"/>
        <w:jc w:val="both"/>
      </w:pPr>
      <w:r>
        <w:rPr>
          <w:rFonts w:ascii="Times New Roman"/>
          <w:b w:val="false"/>
          <w:i w:val="false"/>
          <w:color w:val="000000"/>
          <w:sz w:val="28"/>
        </w:rPr>
        <w:t xml:space="preserve">
      16. Фонд защитных сооружений для рабочих и служащих (наибольшей работающей смены) организаций создается на территории этих организаций или вблизи них, а для остального населения - в районах жилой застройки. </w:t>
      </w:r>
    </w:p>
    <w:bookmarkEnd w:id="22"/>
    <w:bookmarkStart w:name="z25" w:id="23"/>
    <w:p>
      <w:pPr>
        <w:spacing w:after="0"/>
        <w:ind w:left="0"/>
        <w:jc w:val="both"/>
      </w:pPr>
      <w:r>
        <w:rPr>
          <w:rFonts w:ascii="Times New Roman"/>
          <w:b w:val="false"/>
          <w:i w:val="false"/>
          <w:color w:val="000000"/>
          <w:sz w:val="28"/>
        </w:rPr>
        <w:t xml:space="preserve">
      17. Создание фонда защитных сооружений осуществляется заблаговременно, в мирное время, путем: </w:t>
      </w:r>
      <w:r>
        <w:br/>
      </w:r>
      <w:r>
        <w:rPr>
          <w:rFonts w:ascii="Times New Roman"/>
          <w:b w:val="false"/>
          <w:i w:val="false"/>
          <w:color w:val="000000"/>
          <w:sz w:val="28"/>
        </w:rPr>
        <w:t xml:space="preserve">
      1) комплексного освоения подземного пространства для нужд объектов хозяйствования с учетом приспособления и использования его сооружений в интересах защиты населения, а именно: </w:t>
      </w:r>
      <w:r>
        <w:br/>
      </w:r>
      <w:r>
        <w:rPr>
          <w:rFonts w:ascii="Times New Roman"/>
          <w:b w:val="false"/>
          <w:i w:val="false"/>
          <w:color w:val="000000"/>
          <w:sz w:val="28"/>
        </w:rPr>
        <w:t xml:space="preserve">
      приспособления под защитные сооружения подвальных помещений во вновь строящихся и существующих зданиях и сооружениях различного назначения; </w:t>
      </w:r>
      <w:r>
        <w:br/>
      </w:r>
      <w:r>
        <w:rPr>
          <w:rFonts w:ascii="Times New Roman"/>
          <w:b w:val="false"/>
          <w:i w:val="false"/>
          <w:color w:val="000000"/>
          <w:sz w:val="28"/>
        </w:rPr>
        <w:t xml:space="preserve">
      приспособления под защитные сооружения вновь строящихся и существующих отдельно стоящих заглубленных сооружений различного назначения; </w:t>
      </w:r>
      <w:r>
        <w:br/>
      </w:r>
      <w:r>
        <w:rPr>
          <w:rFonts w:ascii="Times New Roman"/>
          <w:b w:val="false"/>
          <w:i w:val="false"/>
          <w:color w:val="000000"/>
          <w:sz w:val="28"/>
        </w:rPr>
        <w:t xml:space="preserve">
      приспособления под убежища метрополитенов; </w:t>
      </w:r>
      <w:r>
        <w:br/>
      </w:r>
      <w:r>
        <w:rPr>
          <w:rFonts w:ascii="Times New Roman"/>
          <w:b w:val="false"/>
          <w:i w:val="false"/>
          <w:color w:val="000000"/>
          <w:sz w:val="28"/>
        </w:rPr>
        <w:t xml:space="preserve">
      приспособления для защиты населения подземных горных выработок, пещер и других подземных полостей; </w:t>
      </w:r>
      <w:r>
        <w:br/>
      </w:r>
      <w:r>
        <w:rPr>
          <w:rFonts w:ascii="Times New Roman"/>
          <w:b w:val="false"/>
          <w:i w:val="false"/>
          <w:color w:val="000000"/>
          <w:sz w:val="28"/>
        </w:rPr>
        <w:t xml:space="preserve">
      2) приспособления под защитные сооружения помещений в цокольных и наземных этажах существующих и вновь строящихся зданий и сооружений или возведения отдельно стоящих возвышающихся защитных сооружений. </w:t>
      </w:r>
    </w:p>
    <w:bookmarkEnd w:id="23"/>
    <w:bookmarkStart w:name="z26" w:id="24"/>
    <w:p>
      <w:pPr>
        <w:spacing w:after="0"/>
        <w:ind w:left="0"/>
        <w:jc w:val="both"/>
      </w:pPr>
      <w:r>
        <w:rPr>
          <w:rFonts w:ascii="Times New Roman"/>
          <w:b w:val="false"/>
          <w:i w:val="false"/>
          <w:color w:val="000000"/>
          <w:sz w:val="28"/>
        </w:rPr>
        <w:t xml:space="preserve">
      18. Проектирование защитных сооружений осуществляется в соответствии со строительными нормами и правилами проектирования защитных сооружений Гражданской обороны и другими нормативными документами. </w:t>
      </w:r>
    </w:p>
    <w:bookmarkEnd w:id="24"/>
    <w:bookmarkStart w:name="z27" w:id="25"/>
    <w:p>
      <w:pPr>
        <w:spacing w:after="0"/>
        <w:ind w:left="0"/>
        <w:jc w:val="both"/>
      </w:pPr>
      <w:r>
        <w:rPr>
          <w:rFonts w:ascii="Times New Roman"/>
          <w:b w:val="false"/>
          <w:i w:val="false"/>
          <w:color w:val="000000"/>
          <w:sz w:val="28"/>
        </w:rPr>
        <w:t xml:space="preserve">
      19. Убежища и противорадиационные укрытия размещаются в пределах радиуса сбора укрываемых согласно схемам размещения защитных сооружений Гражданской обороны. </w:t>
      </w:r>
      <w:r>
        <w:br/>
      </w:r>
      <w:r>
        <w:rPr>
          <w:rFonts w:ascii="Times New Roman"/>
          <w:b w:val="false"/>
          <w:i w:val="false"/>
          <w:color w:val="000000"/>
          <w:sz w:val="28"/>
        </w:rPr>
        <w:t>
      Указанные схемы разрабатываются в составе разделов инженерно-технических мероприятий Гражданской обороны всех видов документов, указанных в пункте 11 настоящей Инструкции ИТМ ГО, кроме:</w:t>
      </w:r>
      <w:r>
        <w:br/>
      </w:r>
      <w:r>
        <w:rPr>
          <w:rFonts w:ascii="Times New Roman"/>
          <w:b w:val="false"/>
          <w:i w:val="false"/>
          <w:color w:val="000000"/>
          <w:sz w:val="28"/>
        </w:rPr>
        <w:t xml:space="preserve">
      генеральных схем организации территории Республики Казахстан, межрегиональных схем территориального развития; </w:t>
      </w:r>
      <w:r>
        <w:br/>
      </w:r>
      <w:r>
        <w:rPr>
          <w:rFonts w:ascii="Times New Roman"/>
          <w:b w:val="false"/>
          <w:i w:val="false"/>
          <w:color w:val="000000"/>
          <w:sz w:val="28"/>
        </w:rPr>
        <w:t>
      схем развития и размещения организаций и отраслей промышленности;</w:t>
      </w:r>
      <w:r>
        <w:br/>
      </w:r>
      <w:r>
        <w:rPr>
          <w:rFonts w:ascii="Times New Roman"/>
          <w:b w:val="false"/>
          <w:i w:val="false"/>
          <w:color w:val="000000"/>
          <w:sz w:val="28"/>
        </w:rPr>
        <w:t xml:space="preserve">
      схем и проектов районной планировки. </w:t>
      </w:r>
    </w:p>
    <w:bookmarkEnd w:id="25"/>
    <w:bookmarkStart w:name="z28" w:id="26"/>
    <w:p>
      <w:pPr>
        <w:spacing w:after="0"/>
        <w:ind w:left="0"/>
        <w:jc w:val="both"/>
      </w:pPr>
      <w:r>
        <w:rPr>
          <w:rFonts w:ascii="Times New Roman"/>
          <w:b w:val="false"/>
          <w:i w:val="false"/>
          <w:color w:val="000000"/>
          <w:sz w:val="28"/>
        </w:rPr>
        <w:t xml:space="preserve">
      20. В организациях и жилой застройке населенных пунктов в одном из защитных сооружений оборудуется пункт управления объекта, населенного пункта, района, города. </w:t>
      </w:r>
      <w:r>
        <w:br/>
      </w:r>
      <w:r>
        <w:rPr>
          <w:rFonts w:ascii="Times New Roman"/>
          <w:b w:val="false"/>
          <w:i w:val="false"/>
          <w:color w:val="000000"/>
          <w:sz w:val="28"/>
        </w:rPr>
        <w:t xml:space="preserve">
      На территории атомной станции и в поселках этих станций создаются защитные пункты управления противоаварийными действиями, оснащенные вычислительной техникой, средствами связи, оповещения, сбора информации по радиационной и метеорологической обстановке на территории станции, в санитарно-защитной зоне и зоне наблюдения атомной станции. </w:t>
      </w:r>
    </w:p>
    <w:bookmarkEnd w:id="26"/>
    <w:bookmarkStart w:name="z29" w:id="27"/>
    <w:p>
      <w:pPr>
        <w:spacing w:after="0"/>
        <w:ind w:left="0"/>
        <w:jc w:val="both"/>
      </w:pPr>
      <w:r>
        <w:rPr>
          <w:rFonts w:ascii="Times New Roman"/>
          <w:b w:val="false"/>
          <w:i w:val="false"/>
          <w:color w:val="000000"/>
          <w:sz w:val="28"/>
        </w:rPr>
        <w:t xml:space="preserve">
      21. Защиту нетранспортабельных больных, а также медицинского и обслуживающего персонала во вновь проектируемых, строящихся и действующих учреждениях здравоохранения (больницах и клиниках), располагаемых в зонах возможных сильных разрушений, предусматриваются в убежищах. При этом численность указанных больных принимается не менее 10 % от общей проектной вместимости лечебных учреждений в мирное время. </w:t>
      </w:r>
      <w:r>
        <w:br/>
      </w:r>
      <w:r>
        <w:rPr>
          <w:rFonts w:ascii="Times New Roman"/>
          <w:b w:val="false"/>
          <w:i w:val="false"/>
          <w:color w:val="000000"/>
          <w:sz w:val="28"/>
        </w:rPr>
        <w:t xml:space="preserve">
      Защита больных, медицинского и обслуживающего персонала учреждений здравоохранения, располагающихся за зонами возможных сильных разрушений городов отнесенных к группам по Гражданской обороне и организаций особо важной категории по Гражданской обороне, а также лечебных учреждений, развертываемых в военное время, предусматривается в противорадиационных укрытиях, которые проектируются на полный численный состав учреждений по условиям их функционирования в мирное время. </w:t>
      </w:r>
      <w:r>
        <w:br/>
      </w:r>
      <w:r>
        <w:rPr>
          <w:rFonts w:ascii="Times New Roman"/>
          <w:b w:val="false"/>
          <w:i w:val="false"/>
          <w:color w:val="000000"/>
          <w:sz w:val="28"/>
        </w:rPr>
        <w:t xml:space="preserve">
      В защитных сооружениях учреждений здравоохранения, действующих в мирное время и имеющих в своем составе коечный фонд, или лечебных учреждений, развертываемых в военное время, кроме основных помещений для укрытия больных, медицинского и обслуживающего персонала предусматривают основные функциональные помещения, обеспечивающие проведение лечебного процесса. </w:t>
      </w:r>
    </w:p>
    <w:bookmarkEnd w:id="27"/>
    <w:bookmarkStart w:name="z30" w:id="28"/>
    <w:p>
      <w:pPr>
        <w:spacing w:after="0"/>
        <w:ind w:left="0"/>
        <w:jc w:val="both"/>
      </w:pPr>
      <w:r>
        <w:rPr>
          <w:rFonts w:ascii="Times New Roman"/>
          <w:b w:val="false"/>
          <w:i w:val="false"/>
          <w:color w:val="000000"/>
          <w:sz w:val="28"/>
        </w:rPr>
        <w:t xml:space="preserve">
      22. Защита персонала работающих смен организаций по добыче полезных ископаемых предусматривается в защитных сооружениях, размещаемых в подземных горных выработках шахт и рудников. </w:t>
      </w:r>
      <w:r>
        <w:br/>
      </w:r>
      <w:r>
        <w:rPr>
          <w:rFonts w:ascii="Times New Roman"/>
          <w:b w:val="false"/>
          <w:i w:val="false"/>
          <w:color w:val="000000"/>
          <w:sz w:val="28"/>
        </w:rPr>
        <w:t>
      При невозможности защиты в указанных сооружениях рабочих и служащих, работающих на поверхности, их укрытие предусматривается в защитных сооружениях в соответствии с </w:t>
      </w:r>
      <w:r>
        <w:rPr>
          <w:rFonts w:ascii="Times New Roman"/>
          <w:b w:val="false"/>
          <w:i w:val="false"/>
          <w:color w:val="000000"/>
          <w:sz w:val="28"/>
        </w:rPr>
        <w:t>пунктом 17</w:t>
      </w:r>
      <w:r>
        <w:rPr>
          <w:rFonts w:ascii="Times New Roman"/>
          <w:b w:val="false"/>
          <w:i w:val="false"/>
          <w:color w:val="000000"/>
          <w:sz w:val="28"/>
        </w:rPr>
        <w:t xml:space="preserve">. </w:t>
      </w:r>
    </w:p>
    <w:bookmarkEnd w:id="28"/>
    <w:bookmarkStart w:name="z31" w:id="29"/>
    <w:p>
      <w:pPr>
        <w:spacing w:after="0"/>
        <w:ind w:left="0"/>
        <w:jc w:val="both"/>
      </w:pPr>
      <w:r>
        <w:rPr>
          <w:rFonts w:ascii="Times New Roman"/>
          <w:b w:val="false"/>
          <w:i w:val="false"/>
          <w:color w:val="000000"/>
          <w:sz w:val="28"/>
        </w:rPr>
        <w:t xml:space="preserve">
      23. Строители, другие рабочие и служащие, участвующие в строительстве новых или в расширении, реконструкции и техническом перевооружении действующих объектов, расположенных в зонах возможных сильных разрушений, укрываются в убежищах, предусмотренных для защиты наибольшей работающей смены этих объектов. </w:t>
      </w:r>
      <w:r>
        <w:br/>
      </w:r>
      <w:r>
        <w:rPr>
          <w:rFonts w:ascii="Times New Roman"/>
          <w:b w:val="false"/>
          <w:i w:val="false"/>
          <w:color w:val="000000"/>
          <w:sz w:val="28"/>
        </w:rPr>
        <w:t>
      В случае возведения объектов за пределами зон возможных сильных разрушений указанный контингент населения укрывается в противорадиационных укрытиях по месту работы, жительства или эвакуации.</w:t>
      </w:r>
    </w:p>
    <w:bookmarkEnd w:id="29"/>
    <w:bookmarkStart w:name="z32" w:id="30"/>
    <w:p>
      <w:pPr>
        <w:spacing w:after="0"/>
        <w:ind w:left="0"/>
        <w:jc w:val="both"/>
      </w:pPr>
      <w:r>
        <w:rPr>
          <w:rFonts w:ascii="Times New Roman"/>
          <w:b w:val="false"/>
          <w:i w:val="false"/>
          <w:color w:val="000000"/>
          <w:sz w:val="28"/>
        </w:rPr>
        <w:t xml:space="preserve">
      24. При численности работающей смены в организациях 50 человек и менее допускается строительство защитных сооружений, обеспечивающих укрытие наибольшей работающей смены групп организаций. </w:t>
      </w:r>
    </w:p>
    <w:bookmarkEnd w:id="30"/>
    <w:bookmarkStart w:name="z33" w:id="31"/>
    <w:p>
      <w:pPr>
        <w:spacing w:after="0"/>
        <w:ind w:left="0"/>
        <w:jc w:val="left"/>
      </w:pPr>
      <w:r>
        <w:rPr>
          <w:rFonts w:ascii="Times New Roman"/>
          <w:b/>
          <w:i w:val="false"/>
          <w:color w:val="000000"/>
        </w:rPr>
        <w:t xml:space="preserve"> 
  2. Убежища Гражданской обороны </w:t>
      </w:r>
    </w:p>
    <w:bookmarkEnd w:id="31"/>
    <w:bookmarkStart w:name="z34" w:id="32"/>
    <w:p>
      <w:pPr>
        <w:spacing w:after="0"/>
        <w:ind w:left="0"/>
        <w:jc w:val="both"/>
      </w:pPr>
      <w:r>
        <w:rPr>
          <w:rFonts w:ascii="Times New Roman"/>
          <w:b w:val="false"/>
          <w:i w:val="false"/>
          <w:color w:val="000000"/>
          <w:sz w:val="28"/>
        </w:rPr>
        <w:t>
      25. Убежища рассчитываются на обеспечение защиты укрываемых от расчетного воздействия поражающих факторов ядерного оружия и обычных средств поражения (без учета прямого попадания), бактериальных (биологических) средств, отравляющих веществ, а также при необходимости от катастрофического затопления, радиоактивных продуктов при разрушении ядерных энергоустановок, высоких температур и продуктов горения при пожарах и основных групп сильнодействующих ядовитых веществ и веществ, образующих при авариях (разрушениях, пожарах) зоны опасного химического заражения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 ИТМ ГО. </w:t>
      </w:r>
    </w:p>
    <w:bookmarkEnd w:id="32"/>
    <w:bookmarkStart w:name="z35" w:id="33"/>
    <w:p>
      <w:pPr>
        <w:spacing w:after="0"/>
        <w:ind w:left="0"/>
        <w:jc w:val="both"/>
      </w:pPr>
      <w:r>
        <w:rPr>
          <w:rFonts w:ascii="Times New Roman"/>
          <w:b w:val="false"/>
          <w:i w:val="false"/>
          <w:color w:val="000000"/>
          <w:sz w:val="28"/>
        </w:rPr>
        <w:t xml:space="preserve">
      26. Все убежища должны обеспечивать защиту укрываемых от воздействия избыточного давления во фронте воздушной ударной волны 100 кПа (1 кгс/см </w:t>
      </w:r>
      <w:r>
        <w:rPr>
          <w:rFonts w:ascii="Times New Roman"/>
          <w:b w:val="false"/>
          <w:i w:val="false"/>
          <w:color w:val="000000"/>
          <w:vertAlign w:val="superscript"/>
        </w:rPr>
        <w:t xml:space="preserve">2 </w:t>
      </w:r>
      <w:r>
        <w:rPr>
          <w:rFonts w:ascii="Times New Roman"/>
          <w:b w:val="false"/>
          <w:i w:val="false"/>
          <w:color w:val="000000"/>
          <w:sz w:val="28"/>
        </w:rPr>
        <w:t xml:space="preserve">) и иметь степень ослабления проникающей радиации ограждающими конструкциями (А) равную 1000. </w:t>
      </w:r>
    </w:p>
    <w:bookmarkEnd w:id="33"/>
    <w:bookmarkStart w:name="z36" w:id="34"/>
    <w:p>
      <w:pPr>
        <w:spacing w:after="0"/>
        <w:ind w:left="0"/>
        <w:jc w:val="both"/>
      </w:pPr>
      <w:r>
        <w:rPr>
          <w:rFonts w:ascii="Times New Roman"/>
          <w:b w:val="false"/>
          <w:i w:val="false"/>
          <w:color w:val="000000"/>
          <w:sz w:val="28"/>
        </w:rPr>
        <w:t xml:space="preserve">
      27. Системы жизнеобеспечения убежищ строятся с учетом обеспечения непрерывного пребывание укрываемой наибольшей работающей смены в течение двух суток. </w:t>
      </w:r>
      <w:r>
        <w:br/>
      </w:r>
      <w:r>
        <w:rPr>
          <w:rFonts w:ascii="Times New Roman"/>
          <w:b w:val="false"/>
          <w:i w:val="false"/>
          <w:color w:val="000000"/>
          <w:sz w:val="28"/>
        </w:rPr>
        <w:t>
      Воздухоснабжение убежищ осуществляется по двум режимам: чистой вентиляции (1-й режим) и фильтровентиляции (2-й режим). В убежищах, расположенных в местах возможной опасной загазованности воздуха продуктами горения, в зонах возможного опасного химического заражения, возможных сильных разрушений вокруг атомных станций и возможного катастрофического затопления, предусматривают режим полной или частичной изоляции с регенерацией внутреннего воздуха (3-й режим).</w:t>
      </w:r>
    </w:p>
    <w:bookmarkEnd w:id="34"/>
    <w:bookmarkStart w:name="z37" w:id="35"/>
    <w:p>
      <w:pPr>
        <w:spacing w:after="0"/>
        <w:ind w:left="0"/>
        <w:jc w:val="left"/>
      </w:pPr>
      <w:r>
        <w:rPr>
          <w:rFonts w:ascii="Times New Roman"/>
          <w:b/>
          <w:i w:val="false"/>
          <w:color w:val="000000"/>
        </w:rPr>
        <w:t xml:space="preserve"> 
  3. Противорадиационные укрытия </w:t>
      </w:r>
    </w:p>
    <w:bookmarkEnd w:id="35"/>
    <w:bookmarkStart w:name="z38" w:id="36"/>
    <w:p>
      <w:pPr>
        <w:spacing w:after="0"/>
        <w:ind w:left="0"/>
        <w:jc w:val="both"/>
      </w:pPr>
      <w:r>
        <w:rPr>
          <w:rFonts w:ascii="Times New Roman"/>
          <w:b w:val="false"/>
          <w:i w:val="false"/>
          <w:color w:val="000000"/>
          <w:sz w:val="28"/>
        </w:rPr>
        <w:t xml:space="preserve">
      28. Противорадиационные укрытия рассчитываются на обеспечение защиты укрываемых от воздействия ионизирующего излучения при радиоактивном заражении (загрязнении) местности и допускать непрерывное пребывание в них расчетного количества укрываемых в течение до двух суток. </w:t>
      </w:r>
    </w:p>
    <w:bookmarkEnd w:id="36"/>
    <w:bookmarkStart w:name="z39" w:id="37"/>
    <w:p>
      <w:pPr>
        <w:spacing w:after="0"/>
        <w:ind w:left="0"/>
        <w:jc w:val="both"/>
      </w:pPr>
      <w:r>
        <w:rPr>
          <w:rFonts w:ascii="Times New Roman"/>
          <w:b w:val="false"/>
          <w:i w:val="false"/>
          <w:color w:val="000000"/>
          <w:sz w:val="28"/>
        </w:rPr>
        <w:t xml:space="preserve">
      29. При расположении противорадиационных укрытий в зоне возможных слабых разрушений, а также на категорированных объектах, расположенных вне зон возможных сильных разрушений, их ограждающие конструкции рассчитываются на избыточное давление во фронте воздушной ударной волны 20 кПа (0,2 кгс/см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37"/>
    <w:bookmarkStart w:name="z40" w:id="38"/>
    <w:p>
      <w:pPr>
        <w:spacing w:after="0"/>
        <w:ind w:left="0"/>
        <w:jc w:val="both"/>
      </w:pPr>
      <w:r>
        <w:rPr>
          <w:rFonts w:ascii="Times New Roman"/>
          <w:b w:val="false"/>
          <w:i w:val="false"/>
          <w:color w:val="000000"/>
          <w:sz w:val="28"/>
        </w:rPr>
        <w:t xml:space="preserve">
      30. В зависимости от места расположения противорадиационные укрытия обеспечивают степень ослабления радиации внешнего излучения - коэффициент защиты (далее - Кз), равный: </w:t>
      </w:r>
      <w:r>
        <w:br/>
      </w:r>
      <w:r>
        <w:rPr>
          <w:rFonts w:ascii="Times New Roman"/>
          <w:b w:val="false"/>
          <w:i w:val="false"/>
          <w:color w:val="000000"/>
          <w:sz w:val="28"/>
        </w:rPr>
        <w:t xml:space="preserve">
      1) в категорированных организациях по Гражданской обороне расположенных вне зон возможных сильных разрушений, для работающих смен организаций - 200; </w:t>
      </w:r>
      <w:r>
        <w:br/>
      </w:r>
      <w:r>
        <w:rPr>
          <w:rFonts w:ascii="Times New Roman"/>
          <w:b w:val="false"/>
          <w:i w:val="false"/>
          <w:color w:val="000000"/>
          <w:sz w:val="28"/>
        </w:rPr>
        <w:t xml:space="preserve">
      2) в зонах возможного опасного радиоактивного заражения (загрязнения) за границей зон возможных сильных разрушений: </w:t>
      </w:r>
      <w:r>
        <w:br/>
      </w:r>
      <w:r>
        <w:rPr>
          <w:rFonts w:ascii="Times New Roman"/>
          <w:b w:val="false"/>
          <w:i w:val="false"/>
          <w:color w:val="000000"/>
          <w:sz w:val="28"/>
        </w:rPr>
        <w:t xml:space="preserve">
      200 - для работающих смен некатегорированных организаций, формирований Гражданской обороны и лечебных учреждений, развертываемых в военное время; </w:t>
      </w:r>
      <w:r>
        <w:br/>
      </w:r>
      <w:r>
        <w:rPr>
          <w:rFonts w:ascii="Times New Roman"/>
          <w:b w:val="false"/>
          <w:i w:val="false"/>
          <w:color w:val="000000"/>
          <w:sz w:val="28"/>
        </w:rPr>
        <w:t xml:space="preserve">
      100 - для населения городов, не отнесенных к группам по Гражданской обороне, поселков, сельских населенных пунктов и эвакуируемого населения; </w:t>
      </w:r>
      <w:r>
        <w:br/>
      </w:r>
      <w:r>
        <w:rPr>
          <w:rFonts w:ascii="Times New Roman"/>
          <w:b w:val="false"/>
          <w:i w:val="false"/>
          <w:color w:val="000000"/>
          <w:sz w:val="28"/>
        </w:rPr>
        <w:t xml:space="preserve">
      3) в зонах возможного сильного радиоактивного заражения (загрязнения): </w:t>
      </w:r>
      <w:r>
        <w:br/>
      </w:r>
      <w:r>
        <w:rPr>
          <w:rFonts w:ascii="Times New Roman"/>
          <w:b w:val="false"/>
          <w:i w:val="false"/>
          <w:color w:val="000000"/>
          <w:sz w:val="28"/>
        </w:rPr>
        <w:t xml:space="preserve">
      100 - для работающих смен некатегорированных организаций и лечебных учреждений, развертываемых в военное время; </w:t>
      </w:r>
      <w:r>
        <w:br/>
      </w:r>
      <w:r>
        <w:rPr>
          <w:rFonts w:ascii="Times New Roman"/>
          <w:b w:val="false"/>
          <w:i w:val="false"/>
          <w:color w:val="000000"/>
          <w:sz w:val="28"/>
        </w:rPr>
        <w:t xml:space="preserve">
      50 - для населения городов, не отнесенных к группам по Гражданской обороне, поселков, сельских населенных пунктов и эвакуируемого населения; </w:t>
      </w:r>
      <w:r>
        <w:br/>
      </w:r>
      <w:r>
        <w:rPr>
          <w:rFonts w:ascii="Times New Roman"/>
          <w:b w:val="false"/>
          <w:i w:val="false"/>
          <w:color w:val="000000"/>
          <w:sz w:val="28"/>
        </w:rPr>
        <w:t xml:space="preserve">
      4) за пределами зон возможного сильного радиоактивного заражения (загрязнения): </w:t>
      </w:r>
      <w:r>
        <w:br/>
      </w:r>
      <w:r>
        <w:rPr>
          <w:rFonts w:ascii="Times New Roman"/>
          <w:b w:val="false"/>
          <w:i w:val="false"/>
          <w:color w:val="000000"/>
          <w:sz w:val="28"/>
        </w:rPr>
        <w:t xml:space="preserve">
      20 - для работающих смен некатегорированных организаций и лечебных учреждений, развертываемых в военное время; </w:t>
      </w:r>
      <w:r>
        <w:br/>
      </w:r>
      <w:r>
        <w:rPr>
          <w:rFonts w:ascii="Times New Roman"/>
          <w:b w:val="false"/>
          <w:i w:val="false"/>
          <w:color w:val="000000"/>
          <w:sz w:val="28"/>
        </w:rPr>
        <w:t xml:space="preserve">
      10 - для населения городов, не отнесенных к группам по Гражданской обороне, поселков, сельских населенных пунктов и эвакуируемого населения. </w:t>
      </w:r>
    </w:p>
    <w:bookmarkEnd w:id="38"/>
    <w:bookmarkStart w:name="z41" w:id="39"/>
    <w:p>
      <w:pPr>
        <w:spacing w:after="0"/>
        <w:ind w:left="0"/>
        <w:jc w:val="left"/>
      </w:pPr>
      <w:r>
        <w:rPr>
          <w:rFonts w:ascii="Times New Roman"/>
          <w:b/>
          <w:i w:val="false"/>
          <w:color w:val="000000"/>
        </w:rPr>
        <w:t xml:space="preserve"> 
  4. Защитные сооружения в районах размещения атомных станций </w:t>
      </w:r>
    </w:p>
    <w:bookmarkEnd w:id="39"/>
    <w:bookmarkStart w:name="z42" w:id="40"/>
    <w:p>
      <w:pPr>
        <w:spacing w:after="0"/>
        <w:ind w:left="0"/>
        <w:jc w:val="both"/>
      </w:pPr>
      <w:r>
        <w:rPr>
          <w:rFonts w:ascii="Times New Roman"/>
          <w:b w:val="false"/>
          <w:i w:val="false"/>
          <w:color w:val="000000"/>
          <w:sz w:val="28"/>
        </w:rPr>
        <w:t xml:space="preserve">
      31. Защита рабочих смен организаций и населения в районах размещения атомных станций осуществляется в защитных сооружениях, отвечающих обычным защитным требованиям. </w:t>
      </w:r>
      <w:r>
        <w:br/>
      </w:r>
      <w:r>
        <w:rPr>
          <w:rFonts w:ascii="Times New Roman"/>
          <w:b w:val="false"/>
          <w:i w:val="false"/>
          <w:color w:val="000000"/>
          <w:sz w:val="28"/>
        </w:rPr>
        <w:t xml:space="preserve">
      В 30-километровой полосе, прилегающей к границе зоны возможного опасного радиоактивного заражения (загрязнения) вокруг атомных станций - в противорадиационных укрытиях с Кз, равным 200. </w:t>
      </w:r>
      <w:r>
        <w:br/>
      </w:r>
      <w:r>
        <w:rPr>
          <w:rFonts w:ascii="Times New Roman"/>
          <w:b w:val="false"/>
          <w:i w:val="false"/>
          <w:color w:val="000000"/>
          <w:sz w:val="28"/>
        </w:rPr>
        <w:t xml:space="preserve">
      На остальной территории вокруг атомных станций - в противорадиационных укрытиях с Кз в соответствии с подпунктами 3) и 4) пункта 30. </w:t>
      </w:r>
    </w:p>
    <w:bookmarkEnd w:id="40"/>
    <w:bookmarkStart w:name="z43" w:id="41"/>
    <w:p>
      <w:pPr>
        <w:spacing w:after="0"/>
        <w:ind w:left="0"/>
        <w:jc w:val="both"/>
      </w:pPr>
      <w:r>
        <w:rPr>
          <w:rFonts w:ascii="Times New Roman"/>
          <w:b w:val="false"/>
          <w:i w:val="false"/>
          <w:color w:val="000000"/>
          <w:sz w:val="28"/>
        </w:rPr>
        <w:t xml:space="preserve">
      32. В защитных сооружениях, расположенных в атомных станциях, дополнительно обеспечивается защита укрываемых от радиоактивных продуктов разрушения ядерных энергоустановок (кроме радионуклидов инертных газов). Системы жизнеобеспечения в этих сооружениях рассчитываются на 5-ти суточное пребывание укрываемых. </w:t>
      </w:r>
    </w:p>
    <w:bookmarkEnd w:id="41"/>
    <w:bookmarkStart w:name="z44" w:id="42"/>
    <w:p>
      <w:pPr>
        <w:spacing w:after="0"/>
        <w:ind w:left="0"/>
        <w:jc w:val="left"/>
      </w:pPr>
      <w:r>
        <w:rPr>
          <w:rFonts w:ascii="Times New Roman"/>
          <w:b/>
          <w:i w:val="false"/>
          <w:color w:val="000000"/>
        </w:rPr>
        <w:t xml:space="preserve"> 
  Глава 3. Размещение организаций и планировка городов </w:t>
      </w:r>
    </w:p>
    <w:bookmarkEnd w:id="42"/>
    <w:bookmarkStart w:name="z45" w:id="43"/>
    <w:p>
      <w:pPr>
        <w:spacing w:after="0"/>
        <w:ind w:left="0"/>
        <w:jc w:val="left"/>
      </w:pPr>
      <w:r>
        <w:rPr>
          <w:rFonts w:ascii="Times New Roman"/>
          <w:b/>
          <w:i w:val="false"/>
          <w:color w:val="000000"/>
        </w:rPr>
        <w:t xml:space="preserve"> 
  1. Общие положения </w:t>
      </w:r>
    </w:p>
    <w:bookmarkEnd w:id="43"/>
    <w:bookmarkStart w:name="z46" w:id="44"/>
    <w:p>
      <w:pPr>
        <w:spacing w:after="0"/>
        <w:ind w:left="0"/>
        <w:jc w:val="both"/>
      </w:pPr>
      <w:r>
        <w:rPr>
          <w:rFonts w:ascii="Times New Roman"/>
          <w:b w:val="false"/>
          <w:i w:val="false"/>
          <w:color w:val="000000"/>
          <w:sz w:val="28"/>
        </w:rPr>
        <w:t xml:space="preserve">
      33. Новые промышленные организации не должны размещаться в зонах возможных сильных разрушений городов отнесенных к группам по Гражданской обороне и организаций особо важной категории по Гражданской обороне, в зонах возможного катастрофического затопления, а также в регионах и городах, где строительство и расширение промышленных организаций запрещены или ограничены, за исключением организаций, необходимых для нужд промышленного, коммунального и жилищно-гражданского строительства в городе. </w:t>
      </w:r>
      <w:r>
        <w:br/>
      </w:r>
      <w:r>
        <w:rPr>
          <w:rFonts w:ascii="Times New Roman"/>
          <w:b w:val="false"/>
          <w:i w:val="false"/>
          <w:color w:val="000000"/>
          <w:sz w:val="28"/>
        </w:rPr>
        <w:t xml:space="preserve">
      Дальнейшее развитие действующих промышленных организаций, находящихся в городах отнесенных к группам по Гражданской обороне, а также организаций особо важной категории по Гражданской обороне осуществляется за счет их реконструкции и технического перевооружения без увеличения производственных площадей организаций, численности работников и объема вредных стоков и выбросов. </w:t>
      </w:r>
      <w:r>
        <w:br/>
      </w:r>
      <w:r>
        <w:rPr>
          <w:rFonts w:ascii="Times New Roman"/>
          <w:b w:val="false"/>
          <w:i w:val="false"/>
          <w:color w:val="000000"/>
          <w:sz w:val="28"/>
        </w:rPr>
        <w:t xml:space="preserve">
      Группы новых промышленных организаций и отдельные категорированные организации по Гражданской обороне размещают в экономически перспективных малых и средних городах, поселках и сельских населенных пунктах, расположенных от границ проектной застройки городов не отнесенных к группам по Гражданской обороне и организаций особо важной категории по Гражданской обороне на расстоянии: </w:t>
      </w:r>
      <w:r>
        <w:br/>
      </w:r>
      <w:r>
        <w:rPr>
          <w:rFonts w:ascii="Times New Roman"/>
          <w:b w:val="false"/>
          <w:i w:val="false"/>
          <w:color w:val="000000"/>
          <w:sz w:val="28"/>
        </w:rPr>
        <w:t xml:space="preserve">
      1) не менее 60 км - для городов особой группы по Гражданской обороне; </w:t>
      </w:r>
      <w:r>
        <w:br/>
      </w:r>
      <w:r>
        <w:rPr>
          <w:rFonts w:ascii="Times New Roman"/>
          <w:b w:val="false"/>
          <w:i w:val="false"/>
          <w:color w:val="000000"/>
          <w:sz w:val="28"/>
        </w:rPr>
        <w:t xml:space="preserve">
      2) не менее 40 км - для городов отнесенных к группам по Гражданской обороне; </w:t>
      </w:r>
      <w:r>
        <w:br/>
      </w:r>
      <w:r>
        <w:rPr>
          <w:rFonts w:ascii="Times New Roman"/>
          <w:b w:val="false"/>
          <w:i w:val="false"/>
          <w:color w:val="000000"/>
          <w:sz w:val="28"/>
        </w:rPr>
        <w:t xml:space="preserve">
      3) не менее 25 км - для городов, не отнесенных к группам по Гражданской обороне и организаций особо важной категории по Гражданской обороне. </w:t>
      </w:r>
    </w:p>
    <w:bookmarkEnd w:id="44"/>
    <w:bookmarkStart w:name="z47" w:id="45"/>
    <w:p>
      <w:pPr>
        <w:spacing w:after="0"/>
        <w:ind w:left="0"/>
        <w:jc w:val="both"/>
      </w:pPr>
      <w:r>
        <w:rPr>
          <w:rFonts w:ascii="Times New Roman"/>
          <w:b w:val="false"/>
          <w:i w:val="false"/>
          <w:color w:val="000000"/>
          <w:sz w:val="28"/>
        </w:rPr>
        <w:t xml:space="preserve">
      34. При размещении новых промышленных организаций в малых и средних городах предпочтение отдается групповому размещению промышленных организаций (промышленным узлам) с общими объектами. </w:t>
      </w:r>
      <w:r>
        <w:br/>
      </w:r>
      <w:r>
        <w:rPr>
          <w:rFonts w:ascii="Times New Roman"/>
          <w:b w:val="false"/>
          <w:i w:val="false"/>
          <w:color w:val="000000"/>
          <w:sz w:val="28"/>
        </w:rPr>
        <w:t xml:space="preserve">
      Численность работающих в группе организаций (промышленном узле) с общими объектами, размещаемых в экономически перспективных малых, средних городах, поселках и сельских населенных пунктах предусматривается не более 20 тыс. человек. </w:t>
      </w:r>
    </w:p>
    <w:bookmarkEnd w:id="45"/>
    <w:bookmarkStart w:name="z48" w:id="46"/>
    <w:p>
      <w:pPr>
        <w:spacing w:after="0"/>
        <w:ind w:left="0"/>
        <w:jc w:val="both"/>
      </w:pPr>
      <w:r>
        <w:rPr>
          <w:rFonts w:ascii="Times New Roman"/>
          <w:b w:val="false"/>
          <w:i w:val="false"/>
          <w:color w:val="000000"/>
          <w:sz w:val="28"/>
        </w:rPr>
        <w:t xml:space="preserve">
      35. Строительство новых портов и судоремонтных заводов осуществляется вне зон возможных разрушений городов отнесенных к группам по Гражданской обороне и организаций особо важной категории по Гражданской обороне на расстоянии от них, равном наибольшей зоне возможных разрушений, вне зон возможного катастрофического затопления от волны прорыва, а также с учетом наименьшего воздействия гравитационных волн подводных ядерных взрывов. </w:t>
      </w:r>
      <w:r>
        <w:br/>
      </w:r>
      <w:r>
        <w:rPr>
          <w:rFonts w:ascii="Times New Roman"/>
          <w:b w:val="false"/>
          <w:i w:val="false"/>
          <w:color w:val="000000"/>
          <w:sz w:val="28"/>
        </w:rPr>
        <w:t>
      Разработка генеральных планов указанных объектов производиться с учетом максимального использования естественных условий, уменьшающих воздействие поражающих факторов современных средств поражения.</w:t>
      </w:r>
    </w:p>
    <w:bookmarkEnd w:id="46"/>
    <w:bookmarkStart w:name="z49" w:id="47"/>
    <w:p>
      <w:pPr>
        <w:spacing w:after="0"/>
        <w:ind w:left="0"/>
        <w:jc w:val="both"/>
      </w:pPr>
      <w:r>
        <w:rPr>
          <w:rFonts w:ascii="Times New Roman"/>
          <w:b w:val="false"/>
          <w:i w:val="false"/>
          <w:color w:val="000000"/>
          <w:sz w:val="28"/>
        </w:rPr>
        <w:t xml:space="preserve">
      36. При проектировании новых аэропортов гражданской авиации, приемных и передающих радиоцентров, вычислительных центров, а также животноводческих комплексов и крупных ферм, птицефабрик, их размещение предусматривают вне зон возможных разрушений и зон возможного катастрофического затопления. Кроме того, перечисленные объекты размещаются на безопасном расстоянии от объектов, которые могут быть источником вторичных факторов поражения (химические предприятия, атомные станции, хранилища с сильнодействующими ядовитыми веществами, нефти, нефтепродуктов, газов и тому подобное). </w:t>
      </w:r>
      <w:r>
        <w:br/>
      </w:r>
      <w:r>
        <w:rPr>
          <w:rFonts w:ascii="Times New Roman"/>
          <w:b w:val="false"/>
          <w:i w:val="false"/>
          <w:color w:val="000000"/>
          <w:sz w:val="28"/>
        </w:rPr>
        <w:t xml:space="preserve">
      Вне зон возможных разрушений и зон возможного катастрофического затопления размещают базы государственного материального резерва, склады республиканского и областного значения, базисные склады и зональные базы материально-технического снабжения министерств и ведомств, а также склады материалов и оборудования для проведения восстановительных работ. </w:t>
      </w:r>
    </w:p>
    <w:bookmarkEnd w:id="47"/>
    <w:bookmarkStart w:name="z50" w:id="48"/>
    <w:p>
      <w:pPr>
        <w:spacing w:after="0"/>
        <w:ind w:left="0"/>
        <w:jc w:val="left"/>
      </w:pPr>
      <w:r>
        <w:rPr>
          <w:rFonts w:ascii="Times New Roman"/>
          <w:b/>
          <w:i w:val="false"/>
          <w:color w:val="000000"/>
        </w:rPr>
        <w:t xml:space="preserve"> 
  2. Размещение атомных станций и организаций, </w:t>
      </w:r>
      <w:r>
        <w:br/>
      </w:r>
      <w:r>
        <w:rPr>
          <w:rFonts w:ascii="Times New Roman"/>
          <w:b/>
          <w:i w:val="false"/>
          <w:color w:val="000000"/>
        </w:rPr>
        <w:t xml:space="preserve">
имеющих сильнодействующие ядовитые, взрывчатые, </w:t>
      </w:r>
      <w:r>
        <w:br/>
      </w:r>
      <w:r>
        <w:rPr>
          <w:rFonts w:ascii="Times New Roman"/>
          <w:b/>
          <w:i w:val="false"/>
          <w:color w:val="000000"/>
        </w:rPr>
        <w:t xml:space="preserve">
легковоспламеняющиеся, горючие вещества и материалы </w:t>
      </w:r>
    </w:p>
    <w:bookmarkEnd w:id="48"/>
    <w:bookmarkStart w:name="z51" w:id="49"/>
    <w:p>
      <w:pPr>
        <w:spacing w:after="0"/>
        <w:ind w:left="0"/>
        <w:jc w:val="both"/>
      </w:pPr>
      <w:r>
        <w:rPr>
          <w:rFonts w:ascii="Times New Roman"/>
          <w:b w:val="false"/>
          <w:i w:val="false"/>
          <w:color w:val="000000"/>
          <w:sz w:val="28"/>
        </w:rPr>
        <w:t>
      37. Выбор площадки и сооружение ядерных установок и пунктов размещения должны осуществляться на основании </w:t>
      </w:r>
      <w:r>
        <w:rPr>
          <w:rFonts w:ascii="Times New Roman"/>
          <w:b w:val="false"/>
          <w:i w:val="false"/>
          <w:color w:val="000000"/>
          <w:sz w:val="28"/>
        </w:rPr>
        <w:t>норм</w:t>
      </w:r>
      <w:r>
        <w:rPr>
          <w:rFonts w:ascii="Times New Roman"/>
          <w:b w:val="false"/>
          <w:i w:val="false"/>
          <w:color w:val="000000"/>
          <w:sz w:val="28"/>
        </w:rPr>
        <w:t xml:space="preserve"> и </w:t>
      </w:r>
      <w:r>
        <w:rPr>
          <w:rFonts w:ascii="Times New Roman"/>
          <w:b w:val="false"/>
          <w:i w:val="false"/>
          <w:color w:val="000000"/>
          <w:sz w:val="28"/>
        </w:rPr>
        <w:t>правил</w:t>
      </w:r>
      <w:r>
        <w:rPr>
          <w:rFonts w:ascii="Times New Roman"/>
          <w:b w:val="false"/>
          <w:i w:val="false"/>
          <w:color w:val="000000"/>
          <w:sz w:val="28"/>
        </w:rPr>
        <w:t xml:space="preserve"> в области использования атомной энергии и в области охраны окружающей среды в соответствие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атомной энергии". </w:t>
      </w:r>
    </w:p>
    <w:bookmarkEnd w:id="49"/>
    <w:bookmarkStart w:name="z52" w:id="50"/>
    <w:p>
      <w:pPr>
        <w:spacing w:after="0"/>
        <w:ind w:left="0"/>
        <w:jc w:val="both"/>
      </w:pPr>
      <w:r>
        <w:rPr>
          <w:rFonts w:ascii="Times New Roman"/>
          <w:b w:val="false"/>
          <w:i w:val="false"/>
          <w:color w:val="000000"/>
          <w:sz w:val="28"/>
        </w:rPr>
        <w:t xml:space="preserve">
      38. На существующих, проектируемых и строящихся атомных станциях предусматривается создание систем автоматизированного контроля за радиационной обстановкой на территории атомной станции и в зоне наблюдения этих станций, оповещения и информации обслуживающего персонала и населения о радиационной опасности, а также защищенных пунктов управления противоаварийными действиями на территории атомной станции и в поселках этих станций. </w:t>
      </w:r>
    </w:p>
    <w:bookmarkEnd w:id="50"/>
    <w:bookmarkStart w:name="z53" w:id="51"/>
    <w:p>
      <w:pPr>
        <w:spacing w:after="0"/>
        <w:ind w:left="0"/>
        <w:jc w:val="both"/>
      </w:pPr>
      <w:r>
        <w:rPr>
          <w:rFonts w:ascii="Times New Roman"/>
          <w:b w:val="false"/>
          <w:i w:val="false"/>
          <w:color w:val="000000"/>
          <w:sz w:val="28"/>
        </w:rPr>
        <w:t xml:space="preserve">
      39. Строительство базисных складов для хранения сильнодействующих ядовитых веществ, взрывчатых веществ и материалов, горючих веществ предусматривают в загородной зоне с удалением от городских и сельских поселений и объектов хозяйствования. </w:t>
      </w:r>
    </w:p>
    <w:bookmarkEnd w:id="51"/>
    <w:bookmarkStart w:name="z54" w:id="52"/>
    <w:p>
      <w:pPr>
        <w:spacing w:after="0"/>
        <w:ind w:left="0"/>
        <w:jc w:val="both"/>
      </w:pPr>
      <w:r>
        <w:rPr>
          <w:rFonts w:ascii="Times New Roman"/>
          <w:b w:val="false"/>
          <w:i w:val="false"/>
          <w:color w:val="000000"/>
          <w:sz w:val="28"/>
        </w:rPr>
        <w:t xml:space="preserve">
      40. Базисные склады нефти и нефтепродуктов, возводимые у берегов рек на расстоянии 200 метров (далее - м) и менее от уреза воды (при максимальном уровне), размещаются ниже (по течению рек) городских и сельских поселений, пристаней, речных вокзалов, крупных рейдов и мест постоянной стоянки судов, гидроэлектростанций и гидротехнических сооружений, судостроительных и судоремонтных заводов, железнодорожных мостов и водопроводных станций, на расстоянии не менее 100 м. </w:t>
      </w:r>
      <w:r>
        <w:br/>
      </w:r>
      <w:r>
        <w:rPr>
          <w:rFonts w:ascii="Times New Roman"/>
          <w:b w:val="false"/>
          <w:i w:val="false"/>
          <w:color w:val="000000"/>
          <w:sz w:val="28"/>
        </w:rPr>
        <w:t>
      При невозможности обеспечить такое размещение, базисные склады нефти и нефтепродуктов допускается располагать выше (по течению рек) указанных объектов на расстояниях, предусмотренных нормами </w:t>
      </w:r>
      <w:r>
        <w:rPr>
          <w:rFonts w:ascii="Times New Roman"/>
          <w:b w:val="false"/>
          <w:i w:val="false"/>
          <w:color w:val="000000"/>
          <w:sz w:val="28"/>
        </w:rPr>
        <w:t>проектирования</w:t>
      </w:r>
      <w:r>
        <w:rPr>
          <w:rFonts w:ascii="Times New Roman"/>
          <w:b w:val="false"/>
          <w:i w:val="false"/>
          <w:color w:val="000000"/>
          <w:sz w:val="28"/>
        </w:rPr>
        <w:t xml:space="preserve"> складов нефти и нефтепродуктов. </w:t>
      </w:r>
    </w:p>
    <w:bookmarkEnd w:id="52"/>
    <w:bookmarkStart w:name="z55" w:id="53"/>
    <w:p>
      <w:pPr>
        <w:spacing w:after="0"/>
        <w:ind w:left="0"/>
        <w:jc w:val="both"/>
      </w:pPr>
      <w:r>
        <w:rPr>
          <w:rFonts w:ascii="Times New Roman"/>
          <w:b w:val="false"/>
          <w:i w:val="false"/>
          <w:color w:val="000000"/>
          <w:sz w:val="28"/>
        </w:rPr>
        <w:t xml:space="preserve">
      41. При проектировании аэропортов склады авиационного топлива, горючих и смазочных материалов размещаются на участках, расположенных ниже по отметкам местности относительно основных сооружений аэропортов, соседних предприятий, городских и сельских поселений. </w:t>
      </w:r>
      <w:r>
        <w:br/>
      </w:r>
      <w:r>
        <w:rPr>
          <w:rFonts w:ascii="Times New Roman"/>
          <w:b w:val="false"/>
          <w:i w:val="false"/>
          <w:color w:val="000000"/>
          <w:sz w:val="28"/>
        </w:rPr>
        <w:t xml:space="preserve">
      В тех случаях, когда расположение складов с горюче-смазочными материалами возможно только выше или в одном уровне по отметкам местности относительно указанных объектов, предусматривают устройства исключающие растекание нефтепродуктов при возможном повреждении наземных резервуаров. </w:t>
      </w:r>
    </w:p>
    <w:bookmarkEnd w:id="53"/>
    <w:bookmarkStart w:name="z56" w:id="54"/>
    <w:p>
      <w:pPr>
        <w:spacing w:after="0"/>
        <w:ind w:left="0"/>
        <w:jc w:val="both"/>
      </w:pPr>
      <w:r>
        <w:rPr>
          <w:rFonts w:ascii="Times New Roman"/>
          <w:b w:val="false"/>
          <w:i w:val="false"/>
          <w:color w:val="000000"/>
          <w:sz w:val="28"/>
        </w:rPr>
        <w:t xml:space="preserve">
      42. Предприятия по переработке легковоспламеняющихся и горючих жидкостей, а также базисные склады указанных жидкостей размещают ниже по уклону местности относительно жилых зон и промышленных организаций городов, отнесенных к группам по Гражданской обороне и категорированных объектов, автомобильных и железных дорог с учетом возможности отвода горючих жидкостей в безопасные места в случае разрушения емкостей. </w:t>
      </w:r>
      <w:r>
        <w:br/>
      </w:r>
      <w:r>
        <w:rPr>
          <w:rFonts w:ascii="Times New Roman"/>
          <w:b w:val="false"/>
          <w:i w:val="false"/>
          <w:color w:val="000000"/>
          <w:sz w:val="28"/>
        </w:rPr>
        <w:t xml:space="preserve">
      В действующих организациях, где не обеспечено это условие, необходимо по периметру территории устраивать полотно автомобильных дорог, поднятое над спланированной территорией объекта на высоту обеспечивающую удержание разлива жидкостей в количестве 50 % от емкостей всех резервуаров и технологических установок с легковоспламеняющимися и горючими жидкостями. </w:t>
      </w:r>
      <w:r>
        <w:br/>
      </w:r>
      <w:r>
        <w:rPr>
          <w:rFonts w:ascii="Times New Roman"/>
          <w:b w:val="false"/>
          <w:i w:val="false"/>
          <w:color w:val="000000"/>
          <w:sz w:val="28"/>
        </w:rPr>
        <w:t xml:space="preserve">
      Подземные хранилища нефти, нефтепродуктов и сжиженных газов необходимо размещать в соответствии с требованиями норм проектирования указанных хранилищ. </w:t>
      </w:r>
    </w:p>
    <w:bookmarkEnd w:id="54"/>
    <w:bookmarkStart w:name="z57" w:id="55"/>
    <w:p>
      <w:pPr>
        <w:spacing w:after="0"/>
        <w:ind w:left="0"/>
        <w:jc w:val="both"/>
      </w:pPr>
      <w:r>
        <w:rPr>
          <w:rFonts w:ascii="Times New Roman"/>
          <w:b w:val="false"/>
          <w:i w:val="false"/>
          <w:color w:val="000000"/>
          <w:sz w:val="28"/>
        </w:rPr>
        <w:t xml:space="preserve">
      43. При размещении в городах отнесенных к группам по Гражданской обороне и на организациях особо важной категории по Гражданской обороне складов для хранения сильнодействующих ядовитых веществ и взрывоопасных веществ запасы указанных веществ на этих базах и складах устанавливаются министерствами и ведомствами. </w:t>
      </w:r>
    </w:p>
    <w:bookmarkEnd w:id="55"/>
    <w:bookmarkStart w:name="z58" w:id="56"/>
    <w:p>
      <w:pPr>
        <w:spacing w:after="0"/>
        <w:ind w:left="0"/>
        <w:jc w:val="left"/>
      </w:pPr>
      <w:r>
        <w:rPr>
          <w:rFonts w:ascii="Times New Roman"/>
          <w:b/>
          <w:i w:val="false"/>
          <w:color w:val="000000"/>
        </w:rPr>
        <w:t xml:space="preserve"> 
  3. Размещение организаций, обеспечивающих жизнедеятельность </w:t>
      </w:r>
      <w:r>
        <w:br/>
      </w:r>
      <w:r>
        <w:rPr>
          <w:rFonts w:ascii="Times New Roman"/>
          <w:b/>
          <w:i w:val="false"/>
          <w:color w:val="000000"/>
        </w:rPr>
        <w:t xml:space="preserve">
городов отнесенных к группам и организации отнесенных к </w:t>
      </w:r>
      <w:r>
        <w:br/>
      </w:r>
      <w:r>
        <w:rPr>
          <w:rFonts w:ascii="Times New Roman"/>
          <w:b/>
          <w:i w:val="false"/>
          <w:color w:val="000000"/>
        </w:rPr>
        <w:t xml:space="preserve">
категориям по Гражданской обороне </w:t>
      </w:r>
    </w:p>
    <w:bookmarkEnd w:id="56"/>
    <w:bookmarkStart w:name="z59" w:id="57"/>
    <w:p>
      <w:pPr>
        <w:spacing w:after="0"/>
        <w:ind w:left="0"/>
        <w:jc w:val="both"/>
      </w:pPr>
      <w:r>
        <w:rPr>
          <w:rFonts w:ascii="Times New Roman"/>
          <w:b w:val="false"/>
          <w:i w:val="false"/>
          <w:color w:val="000000"/>
          <w:sz w:val="28"/>
        </w:rPr>
        <w:t xml:space="preserve">
      44. Строительство новых баз, распределительных холодильников и других хранилищ, предназначенных для хранения товаров текущего снабжения населения городов отнесенных к группам по Гражданской обороне и организации по категориям Гражданской обороны, осуществляется в объеме, не превышающем потребностей в складских емкостях для хранения запасов этих товаров. </w:t>
      </w:r>
      <w:r>
        <w:br/>
      </w:r>
      <w:r>
        <w:rPr>
          <w:rFonts w:ascii="Times New Roman"/>
          <w:b w:val="false"/>
          <w:i w:val="false"/>
          <w:color w:val="000000"/>
          <w:sz w:val="28"/>
        </w:rPr>
        <w:t xml:space="preserve">
      Базисные продовольственные склады, предназначенные для текущего снабжения населения городов отнесенных к группам по Гражданской обороне продуктами питания, размещаются на окраинах этих городов. Не допускается концентрация в одном месте продовольственных складов, снабжающих население городов отнесенных к группам по Гражданской обороне основными видами продуктов питания. </w:t>
      </w:r>
    </w:p>
    <w:bookmarkEnd w:id="57"/>
    <w:bookmarkStart w:name="z60" w:id="58"/>
    <w:p>
      <w:pPr>
        <w:spacing w:after="0"/>
        <w:ind w:left="0"/>
        <w:jc w:val="both"/>
      </w:pPr>
      <w:r>
        <w:rPr>
          <w:rFonts w:ascii="Times New Roman"/>
          <w:b w:val="false"/>
          <w:i w:val="false"/>
          <w:color w:val="000000"/>
          <w:sz w:val="28"/>
        </w:rPr>
        <w:t xml:space="preserve">
      45. Продовольственные склады, распределительные холодильники и склады непродовольственных товаров первой необходимости областного и республиканского значения, а также хранилища товаров, предназначенных для снабжения населения городов отнесенных к группам по Гражданской обороне, сверх указанных в пункте 44, размещаются вне зон возможных сильных разрушений и зон возможного катастрофического затопления. </w:t>
      </w:r>
    </w:p>
    <w:bookmarkEnd w:id="58"/>
    <w:bookmarkStart w:name="z61" w:id="59"/>
    <w:p>
      <w:pPr>
        <w:spacing w:after="0"/>
        <w:ind w:left="0"/>
        <w:jc w:val="both"/>
      </w:pPr>
      <w:r>
        <w:rPr>
          <w:rFonts w:ascii="Times New Roman"/>
          <w:b w:val="false"/>
          <w:i w:val="false"/>
          <w:color w:val="000000"/>
          <w:sz w:val="28"/>
        </w:rPr>
        <w:t xml:space="preserve">
      46. В зонах возможного катастрофического затопления существующих, строящихся и намечаемых к строительству крупных водохранилищ, не допускается строительство новых городских и сельских поселений, а также объектов, имеющих важное хозяйственное или оборонное значение. Такое строительство допускается лишь в исключительных случаях и с проведением соответствующих защитных мероприятий. </w:t>
      </w:r>
      <w:r>
        <w:br/>
      </w:r>
      <w:r>
        <w:rPr>
          <w:rFonts w:ascii="Times New Roman"/>
          <w:b w:val="false"/>
          <w:i w:val="false"/>
          <w:color w:val="000000"/>
          <w:sz w:val="28"/>
        </w:rPr>
        <w:t xml:space="preserve">
      В городах не допускается размещение новых жилых районов в зонах возможного катастрофического затопления. </w:t>
      </w:r>
    </w:p>
    <w:bookmarkEnd w:id="59"/>
    <w:bookmarkStart w:name="z62" w:id="60"/>
    <w:p>
      <w:pPr>
        <w:spacing w:after="0"/>
        <w:ind w:left="0"/>
        <w:jc w:val="both"/>
      </w:pPr>
      <w:r>
        <w:rPr>
          <w:rFonts w:ascii="Times New Roman"/>
          <w:b w:val="false"/>
          <w:i w:val="false"/>
          <w:color w:val="000000"/>
          <w:sz w:val="28"/>
        </w:rPr>
        <w:t xml:space="preserve">
      47. Больницы восстановительного лечения для выздоравливающих, онкологические, туберкулезные и психиатрические больницы, а также пансионаты (за исключением пансионатов для престарелых и профилакториев для рабочих и служащих), дома и базы отдыха, санатории, туристические базы и приюты, школьные, спортивные и молодежные лагеря круглогодичного и кратковременного функционирования, подсобные хозяйства промышленных организаций, а также кооперативно-садоводческие товарищества размещаются в безопасной зоне. </w:t>
      </w:r>
      <w:r>
        <w:br/>
      </w:r>
      <w:r>
        <w:rPr>
          <w:rFonts w:ascii="Times New Roman"/>
          <w:b w:val="false"/>
          <w:i w:val="false"/>
          <w:color w:val="000000"/>
          <w:sz w:val="28"/>
        </w:rPr>
        <w:t xml:space="preserve">
      Лечебные учреждения, развертываемые в военное время, также размещаются в безопасной зоне в приспосабливаемых для них капитальных общественных зданиях и сооружениях круглогодичного функционирования (общеобразовательных школах, профессиональных школах, колледжах, школах-интернатах, санаториях, домах отдыха, пансионатах, туристических базах и кемпингах, гостиницах и мотелях, школьных лагерях, базах отдыха рабочих и служащих, административных зданиях, дворцах культуры и клубах), имеющих общую площадь не менее 2000 квадратных метров (далее -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При размещении эвакуируемого населения в загородной зоне его обеспечение жильем осуществляется из расчета 2,5 м </w:t>
      </w:r>
      <w:r>
        <w:rPr>
          <w:rFonts w:ascii="Times New Roman"/>
          <w:b w:val="false"/>
          <w:i w:val="false"/>
          <w:color w:val="000000"/>
          <w:vertAlign w:val="superscript"/>
        </w:rPr>
        <w:t xml:space="preserve">2 </w:t>
      </w:r>
      <w:r>
        <w:rPr>
          <w:rFonts w:ascii="Times New Roman"/>
          <w:b w:val="false"/>
          <w:i w:val="false"/>
          <w:color w:val="000000"/>
          <w:sz w:val="28"/>
        </w:rPr>
        <w:t xml:space="preserve">общей площади на одного человека. </w:t>
      </w:r>
    </w:p>
    <w:bookmarkEnd w:id="60"/>
    <w:bookmarkStart w:name="z63" w:id="61"/>
    <w:p>
      <w:pPr>
        <w:spacing w:after="0"/>
        <w:ind w:left="0"/>
        <w:jc w:val="both"/>
      </w:pPr>
      <w:r>
        <w:rPr>
          <w:rFonts w:ascii="Times New Roman"/>
          <w:b w:val="false"/>
          <w:i w:val="false"/>
          <w:color w:val="000000"/>
          <w:sz w:val="28"/>
        </w:rPr>
        <w:t xml:space="preserve">
      48. В подземных горных выработках, в том числе пройденных по заданным параметрам, при технической возможности и экономической целесообразности размещают объекты и производства, имеющие важное оборонное и хозяйственное значение, базы государственных материальных и продовольственных резервов, распределительные холодильники, склады жидкого топлива и других стратегических материалов и сырья. </w:t>
      </w:r>
    </w:p>
    <w:bookmarkEnd w:id="61"/>
    <w:bookmarkStart w:name="z64" w:id="62"/>
    <w:p>
      <w:pPr>
        <w:spacing w:after="0"/>
        <w:ind w:left="0"/>
        <w:jc w:val="both"/>
      </w:pPr>
      <w:r>
        <w:rPr>
          <w:rFonts w:ascii="Times New Roman"/>
          <w:b w:val="false"/>
          <w:i w:val="false"/>
          <w:color w:val="000000"/>
          <w:sz w:val="28"/>
        </w:rPr>
        <w:t xml:space="preserve">
      49. Размещение организаций в подземных горных выработках и их проектирование осуществляется в соответствии с требованиями соответствующих строительных норм и правил. </w:t>
      </w:r>
    </w:p>
    <w:bookmarkEnd w:id="62"/>
    <w:bookmarkStart w:name="z65" w:id="63"/>
    <w:p>
      <w:pPr>
        <w:spacing w:after="0"/>
        <w:ind w:left="0"/>
        <w:jc w:val="left"/>
      </w:pPr>
      <w:r>
        <w:rPr>
          <w:rFonts w:ascii="Times New Roman"/>
          <w:b/>
          <w:i w:val="false"/>
          <w:color w:val="000000"/>
        </w:rPr>
        <w:t xml:space="preserve"> 
  4. Планировка и застройка городов </w:t>
      </w:r>
    </w:p>
    <w:bookmarkEnd w:id="63"/>
    <w:bookmarkStart w:name="z66" w:id="64"/>
    <w:p>
      <w:pPr>
        <w:spacing w:after="0"/>
        <w:ind w:left="0"/>
        <w:jc w:val="both"/>
      </w:pPr>
      <w:r>
        <w:rPr>
          <w:rFonts w:ascii="Times New Roman"/>
          <w:b w:val="false"/>
          <w:i w:val="false"/>
          <w:color w:val="000000"/>
          <w:sz w:val="28"/>
        </w:rPr>
        <w:t>
      50. Города не отнесенные к группам по Гражданской обороне - центры межрайонных и районных систем расселения, развиваемых на базе малых и средних городов систем расселения областей, размещаются от границ проектной застройки городов отнесенных к группам по Гражданской обороне на расстояниях, указанных в </w:t>
      </w:r>
      <w:r>
        <w:rPr>
          <w:rFonts w:ascii="Times New Roman"/>
          <w:b w:val="false"/>
          <w:i w:val="false"/>
          <w:color w:val="000000"/>
          <w:sz w:val="28"/>
        </w:rPr>
        <w:t>пункте 33</w:t>
      </w:r>
      <w:r>
        <w:rPr>
          <w:rFonts w:ascii="Times New Roman"/>
          <w:b w:val="false"/>
          <w:i w:val="false"/>
          <w:color w:val="000000"/>
          <w:sz w:val="28"/>
        </w:rPr>
        <w:t> настоящей Инструкции ИТМ ГО, а максимальная численность населения центров межрайонных и районных систем расселения и минимальные расстояния между центрами межрайонных и районных систем расселения определяется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 ИТМ ГО. </w:t>
      </w:r>
    </w:p>
    <w:bookmarkEnd w:id="64"/>
    <w:bookmarkStart w:name="z67" w:id="65"/>
    <w:p>
      <w:pPr>
        <w:spacing w:after="0"/>
        <w:ind w:left="0"/>
        <w:jc w:val="both"/>
      </w:pPr>
      <w:r>
        <w:rPr>
          <w:rFonts w:ascii="Times New Roman"/>
          <w:b w:val="false"/>
          <w:i w:val="false"/>
          <w:color w:val="000000"/>
          <w:sz w:val="28"/>
        </w:rPr>
        <w:t xml:space="preserve">
      51. Территориальное развитие городов в межрайонной системе расселения, в том числе городов отнесенных к группам по Гражданской обороне, не планируется в направлении размещения других городов отнесенных к группам по Гражданской обороне и организации по категориям Гражданской обороны. </w:t>
      </w:r>
    </w:p>
    <w:bookmarkEnd w:id="65"/>
    <w:bookmarkStart w:name="z68" w:id="66"/>
    <w:p>
      <w:pPr>
        <w:spacing w:after="0"/>
        <w:ind w:left="0"/>
        <w:jc w:val="both"/>
      </w:pPr>
      <w:r>
        <w:rPr>
          <w:rFonts w:ascii="Times New Roman"/>
          <w:b w:val="false"/>
          <w:i w:val="false"/>
          <w:color w:val="000000"/>
          <w:sz w:val="28"/>
        </w:rPr>
        <w:t>
      52. В генеральных планах городов отнесенных к группам по Гражданской обороне проводится выделение внутригородских планировочных и жилых районов, численность населения которых определяется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 ИТМ ГО. </w:t>
      </w:r>
    </w:p>
    <w:bookmarkEnd w:id="66"/>
    <w:bookmarkStart w:name="z69" w:id="67"/>
    <w:p>
      <w:pPr>
        <w:spacing w:after="0"/>
        <w:ind w:left="0"/>
        <w:jc w:val="both"/>
      </w:pPr>
      <w:r>
        <w:rPr>
          <w:rFonts w:ascii="Times New Roman"/>
          <w:b w:val="false"/>
          <w:i w:val="false"/>
          <w:color w:val="000000"/>
          <w:sz w:val="28"/>
        </w:rPr>
        <w:t>
      53. Максимальная плотность населения жилых районов и микрорайонов городов, не должна превышать показатели, приведенные в  </w:t>
      </w:r>
      <w:r>
        <w:rPr>
          <w:rFonts w:ascii="Times New Roman"/>
          <w:b w:val="false"/>
          <w:i w:val="false"/>
          <w:color w:val="000000"/>
          <w:sz w:val="28"/>
        </w:rPr>
        <w:t>Приложению 6</w:t>
      </w:r>
      <w:r>
        <w:rPr>
          <w:rFonts w:ascii="Times New Roman"/>
          <w:b w:val="false"/>
          <w:i w:val="false"/>
          <w:color w:val="000000"/>
          <w:sz w:val="28"/>
        </w:rPr>
        <w:t xml:space="preserve"> настоящей Инструкции ИТМ ГО. </w:t>
      </w:r>
    </w:p>
    <w:bookmarkEnd w:id="67"/>
    <w:bookmarkStart w:name="z70" w:id="68"/>
    <w:p>
      <w:pPr>
        <w:spacing w:after="0"/>
        <w:ind w:left="0"/>
        <w:jc w:val="both"/>
      </w:pPr>
      <w:r>
        <w:rPr>
          <w:rFonts w:ascii="Times New Roman"/>
          <w:b w:val="false"/>
          <w:i w:val="false"/>
          <w:color w:val="000000"/>
          <w:sz w:val="28"/>
        </w:rPr>
        <w:t xml:space="preserve">
      54. В городах, расположенных на неподрабатываемых горными работами территориях в районах залегания полезных ископаемых, максимальную плотность населения в микрорайонах допускается увеличивать: в периферийных районах городов - на 5 %; в центральных районах городов - на 10 %. </w:t>
      </w:r>
      <w:r>
        <w:br/>
      </w:r>
      <w:r>
        <w:rPr>
          <w:rFonts w:ascii="Times New Roman"/>
          <w:b w:val="false"/>
          <w:i w:val="false"/>
          <w:color w:val="000000"/>
          <w:sz w:val="28"/>
        </w:rPr>
        <w:t xml:space="preserve">
      На подрабатываемых территориях тех же районов плотность населения микрорайонов уменьшают на 10 %. </w:t>
      </w:r>
    </w:p>
    <w:bookmarkEnd w:id="68"/>
    <w:bookmarkStart w:name="z71" w:id="69"/>
    <w:p>
      <w:pPr>
        <w:spacing w:after="0"/>
        <w:ind w:left="0"/>
        <w:jc w:val="both"/>
      </w:pPr>
      <w:r>
        <w:rPr>
          <w:rFonts w:ascii="Times New Roman"/>
          <w:b w:val="false"/>
          <w:i w:val="false"/>
          <w:color w:val="000000"/>
          <w:sz w:val="28"/>
        </w:rPr>
        <w:t xml:space="preserve">
      55. В проекте генерального плана города отнесенного к группам по Гражданской обороне, а также в проекте детальной планировки, в проекте (рабочем проекте) застройки микрорайона, квартала, градостроительного комплекса или группы общественных зданий и сооружений, в проектах (рабочих проектах) вновь проектируемых, расширяемых, реконструируемых и технически перевооружаемых действующих организаций промышленности, энергетики, транспорта и связи указанного города разрабатывается план "желтых линий" - максимально допустимых границ зон возможного распространения завалов жилой и общественной застройки, промышленных, коммунально-складских зданий, расположенных вдоль городских магистралей устойчивого функционирования. </w:t>
      </w:r>
      <w:r>
        <w:br/>
      </w:r>
      <w:r>
        <w:rPr>
          <w:rFonts w:ascii="Times New Roman"/>
          <w:b w:val="false"/>
          <w:i w:val="false"/>
          <w:color w:val="000000"/>
          <w:sz w:val="28"/>
        </w:rPr>
        <w:t xml:space="preserve">
      Ширину незаваливаемой части дороги в пределах "желтых линий" принимают не менее 7 м. </w:t>
      </w:r>
    </w:p>
    <w:bookmarkEnd w:id="69"/>
    <w:bookmarkStart w:name="z72" w:id="70"/>
    <w:p>
      <w:pPr>
        <w:spacing w:after="0"/>
        <w:ind w:left="0"/>
        <w:jc w:val="both"/>
      </w:pPr>
      <w:r>
        <w:rPr>
          <w:rFonts w:ascii="Times New Roman"/>
          <w:b w:val="false"/>
          <w:i w:val="false"/>
          <w:color w:val="000000"/>
          <w:sz w:val="28"/>
        </w:rPr>
        <w:t>
      56. Разрывы от "желтых линий" до застройки определяются с учетом зон возможного распространения завалов от зданий различной этажности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Инструкции ИТМ ГО. </w:t>
      </w:r>
      <w:r>
        <w:br/>
      </w:r>
      <w:r>
        <w:rPr>
          <w:rFonts w:ascii="Times New Roman"/>
          <w:b w:val="false"/>
          <w:i w:val="false"/>
          <w:color w:val="000000"/>
          <w:sz w:val="28"/>
        </w:rPr>
        <w:t>
      Расстояния между зданиями, расположенными по обеим сторонам магистральных улиц, принимаются равными сумме их зон возможных завалов и ширины, незаваливаемой части дорог в пределах "желтых линий".</w:t>
      </w:r>
    </w:p>
    <w:bookmarkEnd w:id="70"/>
    <w:bookmarkStart w:name="z73" w:id="71"/>
    <w:p>
      <w:pPr>
        <w:spacing w:after="0"/>
        <w:ind w:left="0"/>
        <w:jc w:val="both"/>
      </w:pPr>
      <w:r>
        <w:rPr>
          <w:rFonts w:ascii="Times New Roman"/>
          <w:b w:val="false"/>
          <w:i w:val="false"/>
          <w:color w:val="000000"/>
          <w:sz w:val="28"/>
        </w:rPr>
        <w:t xml:space="preserve">
      57. При планировке и застройке новых, расширении и реконструкции существующих городов отнесенных к группам по Гражданской обороне зеленые насаждения (парки, сады, бульвары) и свободные от застройки территории города (водоемы, спортивные площадки и тому подобное) связывают в единую систему, обеспечивающую членение селитебной территории города противопожарными разрывами шириной не менее 100 м на участки площадью не более 2,5 км </w:t>
      </w:r>
      <w:r>
        <w:rPr>
          <w:rFonts w:ascii="Times New Roman"/>
          <w:b w:val="false"/>
          <w:i w:val="false"/>
          <w:color w:val="000000"/>
          <w:vertAlign w:val="superscript"/>
        </w:rPr>
        <w:t xml:space="preserve">2 </w:t>
      </w:r>
      <w:r>
        <w:rPr>
          <w:rFonts w:ascii="Times New Roman"/>
          <w:b w:val="false"/>
          <w:i w:val="false"/>
          <w:color w:val="000000"/>
          <w:sz w:val="28"/>
        </w:rPr>
        <w:t xml:space="preserve">при преобладающей застройке зданиями и сооружениями I, II, III, IIIa степеней огнестойкости и не более 0,25 км </w:t>
      </w:r>
      <w:r>
        <w:rPr>
          <w:rFonts w:ascii="Times New Roman"/>
          <w:b w:val="false"/>
          <w:i w:val="false"/>
          <w:color w:val="000000"/>
          <w:vertAlign w:val="superscript"/>
        </w:rPr>
        <w:t xml:space="preserve">2 </w:t>
      </w:r>
      <w:r>
        <w:rPr>
          <w:rFonts w:ascii="Times New Roman"/>
          <w:b w:val="false"/>
          <w:i w:val="false"/>
          <w:color w:val="000000"/>
          <w:sz w:val="28"/>
        </w:rPr>
        <w:t xml:space="preserve">при преобладающей застройке зданиями IIIб, IVa, V степеней огнестойкости. </w:t>
      </w:r>
      <w:r>
        <w:br/>
      </w:r>
      <w:r>
        <w:rPr>
          <w:rFonts w:ascii="Times New Roman"/>
          <w:b w:val="false"/>
          <w:i w:val="false"/>
          <w:color w:val="000000"/>
          <w:sz w:val="28"/>
        </w:rPr>
        <w:t xml:space="preserve">
      Системой зеленых насаждений и не застраиваемых территорий вместе с сетью магистральных улиц обеспечивается свободный выход населения из разрушенных частей города (в случае его поражения) в парки и леса безопасной зоны. </w:t>
      </w:r>
    </w:p>
    <w:bookmarkEnd w:id="71"/>
    <w:bookmarkStart w:name="z74" w:id="72"/>
    <w:p>
      <w:pPr>
        <w:spacing w:after="0"/>
        <w:ind w:left="0"/>
        <w:jc w:val="both"/>
      </w:pPr>
      <w:r>
        <w:rPr>
          <w:rFonts w:ascii="Times New Roman"/>
          <w:b w:val="false"/>
          <w:i w:val="false"/>
          <w:color w:val="000000"/>
          <w:sz w:val="28"/>
        </w:rPr>
        <w:t xml:space="preserve">
      58. Магистральные улицы городов отнесенных к группам по Гражданской обороне прокладываются с учетом обеспечения возможности выхода по ним транспорта из жилых и промышленных районов на загородные дороги не менее чем по двум направлениям. Указанные магистрали пересекаются с другими магистральными автомобильными и железными дорогами в разных уровнях. </w:t>
      </w:r>
      <w:r>
        <w:br/>
      </w:r>
      <w:r>
        <w:rPr>
          <w:rFonts w:ascii="Times New Roman"/>
          <w:b w:val="false"/>
          <w:i w:val="false"/>
          <w:color w:val="000000"/>
          <w:sz w:val="28"/>
        </w:rPr>
        <w:t xml:space="preserve">
      При соответствующих обоснованиях допускается создание систем многоуровневых остановочно-пересадочных узлов, включающих остановки общественного транспорта, станции метрополитена, транспортные пересечения, подземные пешеходные переходы. </w:t>
      </w:r>
    </w:p>
    <w:bookmarkEnd w:id="72"/>
    <w:bookmarkStart w:name="z75" w:id="73"/>
    <w:p>
      <w:pPr>
        <w:spacing w:after="0"/>
        <w:ind w:left="0"/>
        <w:jc w:val="both"/>
      </w:pPr>
      <w:r>
        <w:rPr>
          <w:rFonts w:ascii="Times New Roman"/>
          <w:b w:val="false"/>
          <w:i w:val="false"/>
          <w:color w:val="000000"/>
          <w:sz w:val="28"/>
        </w:rPr>
        <w:t xml:space="preserve">
      59. При проектировании внутригородской транспортной сети городов отнесенных к группам по Гражданской обороне обеспечивается надежное сообщение между отдельными жилыми промышленными районами, свободный проход к магистралям устойчивого функционирования, ведущим за пределы города, а также наиболее короткую и удобную связь центра города, городских жилых и промышленных районов с железнодорожными и автобусными вокзалами, грузовыми станциями, речными и морскими портами, аэропортами. </w:t>
      </w:r>
      <w:r>
        <w:br/>
      </w:r>
      <w:r>
        <w:rPr>
          <w:rFonts w:ascii="Times New Roman"/>
          <w:b w:val="false"/>
          <w:i w:val="false"/>
          <w:color w:val="000000"/>
          <w:sz w:val="28"/>
        </w:rPr>
        <w:t>
      При проектировании транспортной сети предусматривают дублирование путей сообщения по территории города и прилегающему району.</w:t>
      </w:r>
      <w:r>
        <w:br/>
      </w:r>
      <w:r>
        <w:rPr>
          <w:rFonts w:ascii="Times New Roman"/>
          <w:b w:val="false"/>
          <w:i w:val="false"/>
          <w:color w:val="000000"/>
          <w:sz w:val="28"/>
        </w:rPr>
        <w:t xml:space="preserve">
      В городах отнесенных к группам по Гражданской обороне пересечения улиц и автомобильных дорог, разных уровнях с железными дорогами, а также автомобильных дорог между собой, дублируются запасными переездами в одном уровне на расстоянии не менее 50 м от путепровода. </w:t>
      </w:r>
    </w:p>
    <w:bookmarkEnd w:id="73"/>
    <w:bookmarkStart w:name="z76" w:id="74"/>
    <w:p>
      <w:pPr>
        <w:spacing w:after="0"/>
        <w:ind w:left="0"/>
        <w:jc w:val="both"/>
      </w:pPr>
      <w:r>
        <w:rPr>
          <w:rFonts w:ascii="Times New Roman"/>
          <w:b w:val="false"/>
          <w:i w:val="false"/>
          <w:color w:val="000000"/>
          <w:sz w:val="28"/>
        </w:rPr>
        <w:t xml:space="preserve">
      60. При планировке, застройке новых и развитии существующих городов отнесенных к группам по Гражданской обороне новые сортировочные железнодорожные станции и узлы размещают за пределами зон возможных сильных разрушений и зон возможного катастрофического затопления. </w:t>
      </w:r>
      <w:r>
        <w:br/>
      </w:r>
      <w:r>
        <w:rPr>
          <w:rFonts w:ascii="Times New Roman"/>
          <w:b w:val="false"/>
          <w:i w:val="false"/>
          <w:color w:val="000000"/>
          <w:sz w:val="28"/>
        </w:rPr>
        <w:t xml:space="preserve">
      На территории города допускается размещать только пассажирские и грузовые станции. </w:t>
      </w:r>
      <w:r>
        <w:br/>
      </w:r>
      <w:r>
        <w:rPr>
          <w:rFonts w:ascii="Times New Roman"/>
          <w:b w:val="false"/>
          <w:i w:val="false"/>
          <w:color w:val="000000"/>
          <w:sz w:val="28"/>
        </w:rPr>
        <w:t xml:space="preserve">
      При реконструкции районов городов отнесенных к группам по Гражданской обороне предусматривают вынос существующих сортировочных железнодорожных станций и узлов за пределы зон возможных сильных разрушений и зон возможного катастрофического затопления. </w:t>
      </w:r>
    </w:p>
    <w:bookmarkEnd w:id="74"/>
    <w:bookmarkStart w:name="z77" w:id="75"/>
    <w:p>
      <w:pPr>
        <w:spacing w:after="0"/>
        <w:ind w:left="0"/>
        <w:jc w:val="both"/>
      </w:pPr>
      <w:r>
        <w:rPr>
          <w:rFonts w:ascii="Times New Roman"/>
          <w:b w:val="false"/>
          <w:i w:val="false"/>
          <w:color w:val="000000"/>
          <w:sz w:val="28"/>
        </w:rPr>
        <w:t xml:space="preserve">
      61. Гаражи для автобусов, грузовых и легковых автомобилей городского транспорта, производственно-ремонтные базы уборочных машин, троллейбусные парки и трамвайные депо городов отнесенных к группам по Гражданской обороне размещаются, рассредоточено и преимущественно на окраинах городов или в подземной части города. </w:t>
      </w:r>
    </w:p>
    <w:bookmarkEnd w:id="75"/>
    <w:bookmarkStart w:name="z78" w:id="76"/>
    <w:p>
      <w:pPr>
        <w:spacing w:after="0"/>
        <w:ind w:left="0"/>
        <w:jc w:val="both"/>
      </w:pPr>
      <w:r>
        <w:rPr>
          <w:rFonts w:ascii="Times New Roman"/>
          <w:b w:val="false"/>
          <w:i w:val="false"/>
          <w:color w:val="000000"/>
          <w:sz w:val="28"/>
        </w:rPr>
        <w:t xml:space="preserve">
      62. Гаражные помещения зданий пожарных депо обеспечивают размещение 100 % резерва основных пожарных машин (машин, подающих на пожар огнетушащие вещества). </w:t>
      </w:r>
    </w:p>
    <w:bookmarkEnd w:id="76"/>
    <w:bookmarkStart w:name="z79" w:id="77"/>
    <w:p>
      <w:pPr>
        <w:spacing w:after="0"/>
        <w:ind w:left="0"/>
        <w:jc w:val="both"/>
      </w:pPr>
      <w:r>
        <w:rPr>
          <w:rFonts w:ascii="Times New Roman"/>
          <w:b w:val="false"/>
          <w:i w:val="false"/>
          <w:color w:val="000000"/>
          <w:sz w:val="28"/>
        </w:rPr>
        <w:t xml:space="preserve">
      63. В городах отнесенных к группам по Гражданской обороне и на отдельно стоящих организациях особо важной категории по Гражданской обороне предусматривают устройство искусственных водоемов с возможностью использования их для тушения пожаров. </w:t>
      </w:r>
      <w:r>
        <w:br/>
      </w:r>
      <w:r>
        <w:rPr>
          <w:rFonts w:ascii="Times New Roman"/>
          <w:b w:val="false"/>
          <w:i w:val="false"/>
          <w:color w:val="000000"/>
          <w:sz w:val="28"/>
        </w:rPr>
        <w:t xml:space="preserve">
      Эти водоемы размещают с учетом имеющихся естественных водоемов и подъездов к ним. Общую вместимость водоемов необходимо принимать из расчета не менее 3000 кубических метров (далее - м </w:t>
      </w:r>
      <w:r>
        <w:rPr>
          <w:rFonts w:ascii="Times New Roman"/>
          <w:b w:val="false"/>
          <w:i w:val="false"/>
          <w:color w:val="000000"/>
          <w:vertAlign w:val="superscript"/>
        </w:rPr>
        <w:t xml:space="preserve">3 </w:t>
      </w:r>
      <w:r>
        <w:rPr>
          <w:rFonts w:ascii="Times New Roman"/>
          <w:b w:val="false"/>
          <w:i w:val="false"/>
          <w:color w:val="000000"/>
          <w:sz w:val="28"/>
        </w:rPr>
        <w:t xml:space="preserve">) воды на 1 км </w:t>
      </w:r>
      <w:r>
        <w:rPr>
          <w:rFonts w:ascii="Times New Roman"/>
          <w:b w:val="false"/>
          <w:i w:val="false"/>
          <w:color w:val="000000"/>
          <w:vertAlign w:val="superscript"/>
        </w:rPr>
        <w:t xml:space="preserve">2 </w:t>
      </w:r>
      <w:r>
        <w:rPr>
          <w:rFonts w:ascii="Times New Roman"/>
          <w:b w:val="false"/>
          <w:i w:val="false"/>
          <w:color w:val="000000"/>
          <w:sz w:val="28"/>
        </w:rPr>
        <w:t xml:space="preserve">территории города (объекта). </w:t>
      </w:r>
      <w:r>
        <w:br/>
      </w:r>
      <w:r>
        <w:rPr>
          <w:rFonts w:ascii="Times New Roman"/>
          <w:b w:val="false"/>
          <w:i w:val="false"/>
          <w:color w:val="000000"/>
          <w:sz w:val="28"/>
        </w:rPr>
        <w:t>
      На территории городов отнесенных к группам по Гражданской обороне через каждые 500 м береговой полосы рек и водоемов предусматривают устройство пожарных подъездов, обеспечивающих забор воды в любое время года не менее чем тремя автомобилями одновременно.</w:t>
      </w:r>
    </w:p>
    <w:bookmarkEnd w:id="77"/>
    <w:bookmarkStart w:name="z80" w:id="78"/>
    <w:p>
      <w:pPr>
        <w:spacing w:after="0"/>
        <w:ind w:left="0"/>
        <w:jc w:val="left"/>
      </w:pPr>
      <w:r>
        <w:rPr>
          <w:rFonts w:ascii="Times New Roman"/>
          <w:b/>
          <w:i w:val="false"/>
          <w:color w:val="000000"/>
        </w:rPr>
        <w:t xml:space="preserve"> 
  Глава 4. Инженерно-технические мероприятия </w:t>
      </w:r>
      <w:r>
        <w:br/>
      </w:r>
      <w:r>
        <w:rPr>
          <w:rFonts w:ascii="Times New Roman"/>
          <w:b/>
          <w:i w:val="false"/>
          <w:color w:val="000000"/>
        </w:rPr>
        <w:t xml:space="preserve">
Гражданской обороны в организациях и инженерных системах </w:t>
      </w:r>
    </w:p>
    <w:bookmarkEnd w:id="78"/>
    <w:bookmarkStart w:name="z81" w:id="79"/>
    <w:p>
      <w:pPr>
        <w:spacing w:after="0"/>
        <w:ind w:left="0"/>
        <w:jc w:val="left"/>
      </w:pPr>
      <w:r>
        <w:rPr>
          <w:rFonts w:ascii="Times New Roman"/>
          <w:b/>
          <w:i w:val="false"/>
          <w:color w:val="000000"/>
        </w:rPr>
        <w:t xml:space="preserve"> 
  1. Общие положения </w:t>
      </w:r>
    </w:p>
    <w:bookmarkEnd w:id="79"/>
    <w:bookmarkStart w:name="z82" w:id="80"/>
    <w:p>
      <w:pPr>
        <w:spacing w:after="0"/>
        <w:ind w:left="0"/>
        <w:jc w:val="both"/>
      </w:pPr>
      <w:r>
        <w:rPr>
          <w:rFonts w:ascii="Times New Roman"/>
          <w:b w:val="false"/>
          <w:i w:val="false"/>
          <w:color w:val="000000"/>
          <w:sz w:val="28"/>
        </w:rPr>
        <w:t xml:space="preserve">
      64. При проектировании производственных зданий, размещаемых в зонах возможных разрушений, целесообразно применять легкие ограждающие конструкции. </w:t>
      </w:r>
    </w:p>
    <w:bookmarkEnd w:id="80"/>
    <w:bookmarkStart w:name="z83" w:id="81"/>
    <w:p>
      <w:pPr>
        <w:spacing w:after="0"/>
        <w:ind w:left="0"/>
        <w:jc w:val="both"/>
      </w:pPr>
      <w:r>
        <w:rPr>
          <w:rFonts w:ascii="Times New Roman"/>
          <w:b w:val="false"/>
          <w:i w:val="false"/>
          <w:color w:val="000000"/>
          <w:sz w:val="28"/>
        </w:rPr>
        <w:t xml:space="preserve">
      65. Технологическое оборудование в тех случаях, когда это допускается условиями эксплуатации, размещают на открытых площадках или под навесами. </w:t>
      </w:r>
    </w:p>
    <w:bookmarkEnd w:id="81"/>
    <w:bookmarkStart w:name="z84" w:id="82"/>
    <w:p>
      <w:pPr>
        <w:spacing w:after="0"/>
        <w:ind w:left="0"/>
        <w:jc w:val="both"/>
      </w:pPr>
      <w:r>
        <w:rPr>
          <w:rFonts w:ascii="Times New Roman"/>
          <w:b w:val="false"/>
          <w:i w:val="false"/>
          <w:color w:val="000000"/>
          <w:sz w:val="28"/>
        </w:rPr>
        <w:t xml:space="preserve">
      66. Степень огнестойкости производственных, складских и административно-бытовых зданий организаций определяется в зависимости от категорий объектов по Гражданской обороне и мест их размещения: </w:t>
      </w:r>
      <w:r>
        <w:br/>
      </w:r>
      <w:r>
        <w:rPr>
          <w:rFonts w:ascii="Times New Roman"/>
          <w:b w:val="false"/>
          <w:i w:val="false"/>
          <w:color w:val="000000"/>
          <w:sz w:val="28"/>
        </w:rPr>
        <w:t xml:space="preserve">
      производственные и складские здания и сооружения организаций особо важной категории по Гражданской обороне независимо от их размещения, категорированных организации размещенные в отнесенных к группам по Гражданской обороне городах не менее II степени огнестойкости, а здания и сооружения категорированных организации по Гражданской обороне, независимо от их размещения - не ниже IIIа степени огнестойкости; </w:t>
      </w:r>
      <w:r>
        <w:br/>
      </w:r>
      <w:r>
        <w:rPr>
          <w:rFonts w:ascii="Times New Roman"/>
          <w:b w:val="false"/>
          <w:i w:val="false"/>
          <w:color w:val="000000"/>
          <w:sz w:val="28"/>
        </w:rPr>
        <w:t xml:space="preserve">
      административно-бытовые и вспомогательные здания организаций особо важной категории по Гражданской обороне независимо от их размещения, категорированных организации размещенные в отнесенных к группам по Гражданской обороне городах не ниже IIIа степени огнестойкости, а категорированных организации по Гражданской обороне, независимо от их размещения могут быть IIIа, IIIб, IVа степени огнестойкости. При этом количество зданий ниже IIIа степени огнестойкости не превышается 50 % общего количества административно-бытовых и вспомогательных зданий на объекте. </w:t>
      </w:r>
    </w:p>
    <w:bookmarkEnd w:id="82"/>
    <w:bookmarkStart w:name="z85" w:id="83"/>
    <w:p>
      <w:pPr>
        <w:spacing w:after="0"/>
        <w:ind w:left="0"/>
        <w:jc w:val="both"/>
      </w:pPr>
      <w:r>
        <w:rPr>
          <w:rFonts w:ascii="Times New Roman"/>
          <w:b w:val="false"/>
          <w:i w:val="false"/>
          <w:color w:val="000000"/>
          <w:sz w:val="28"/>
        </w:rPr>
        <w:t xml:space="preserve">
      67. Применение горючих утеплителей допускается только для зданий IVа степени огнестойкости. </w:t>
      </w:r>
    </w:p>
    <w:bookmarkEnd w:id="83"/>
    <w:bookmarkStart w:name="z86" w:id="84"/>
    <w:p>
      <w:pPr>
        <w:spacing w:after="0"/>
        <w:ind w:left="0"/>
        <w:jc w:val="both"/>
      </w:pPr>
      <w:r>
        <w:rPr>
          <w:rFonts w:ascii="Times New Roman"/>
          <w:b w:val="false"/>
          <w:i w:val="false"/>
          <w:color w:val="000000"/>
          <w:sz w:val="28"/>
        </w:rPr>
        <w:t xml:space="preserve">
      68. В складских зданиях количество ворот, дверей, окон и технологических проемов устанавливается минимально необходимым. </w:t>
      </w:r>
    </w:p>
    <w:bookmarkEnd w:id="84"/>
    <w:bookmarkStart w:name="z87" w:id="85"/>
    <w:p>
      <w:pPr>
        <w:spacing w:after="0"/>
        <w:ind w:left="0"/>
        <w:jc w:val="left"/>
      </w:pPr>
      <w:r>
        <w:rPr>
          <w:rFonts w:ascii="Times New Roman"/>
          <w:b/>
          <w:i w:val="false"/>
          <w:color w:val="000000"/>
        </w:rPr>
        <w:t xml:space="preserve"> 
  2. Инженерно-технические мероприятия Гражданской обороны </w:t>
      </w:r>
      <w:r>
        <w:br/>
      </w:r>
      <w:r>
        <w:rPr>
          <w:rFonts w:ascii="Times New Roman"/>
          <w:b/>
          <w:i w:val="false"/>
          <w:color w:val="000000"/>
        </w:rPr>
        <w:t xml:space="preserve">
в организациях, имеющие сильнодействующие ядовитые вещества, </w:t>
      </w:r>
      <w:r>
        <w:br/>
      </w:r>
      <w:r>
        <w:rPr>
          <w:rFonts w:ascii="Times New Roman"/>
          <w:b/>
          <w:i w:val="false"/>
          <w:color w:val="000000"/>
        </w:rPr>
        <w:t xml:space="preserve">
взрывчатые вещества и материалы </w:t>
      </w:r>
    </w:p>
    <w:bookmarkEnd w:id="85"/>
    <w:bookmarkStart w:name="z88" w:id="86"/>
    <w:p>
      <w:pPr>
        <w:spacing w:after="0"/>
        <w:ind w:left="0"/>
        <w:jc w:val="both"/>
      </w:pPr>
      <w:r>
        <w:rPr>
          <w:rFonts w:ascii="Times New Roman"/>
          <w:b w:val="false"/>
          <w:i w:val="false"/>
          <w:color w:val="000000"/>
          <w:sz w:val="28"/>
        </w:rPr>
        <w:t xml:space="preserve">
      69. В организациях, производящих или потребляющих сильнодействующие ядовитые вещества, взрывчатые вещества и материалы, необходимо: </w:t>
      </w:r>
      <w:r>
        <w:br/>
      </w:r>
      <w:r>
        <w:rPr>
          <w:rFonts w:ascii="Times New Roman"/>
          <w:b w:val="false"/>
          <w:i w:val="false"/>
          <w:color w:val="000000"/>
          <w:sz w:val="28"/>
        </w:rPr>
        <w:t xml:space="preserve">
      проектировать здания и сооружения преимущественно каркасными, с легкими ограждающими конструкциями и заполнителями, учитывая климатические условия; </w:t>
      </w:r>
      <w:r>
        <w:br/>
      </w:r>
      <w:r>
        <w:rPr>
          <w:rFonts w:ascii="Times New Roman"/>
          <w:b w:val="false"/>
          <w:i w:val="false"/>
          <w:color w:val="000000"/>
          <w:sz w:val="28"/>
        </w:rPr>
        <w:t xml:space="preserve">
      размещать пульты управления в нижних этажах зданий, а также предусмотреть дублирование их основных элементов в пунктах управления организаций; </w:t>
      </w:r>
      <w:r>
        <w:br/>
      </w:r>
      <w:r>
        <w:rPr>
          <w:rFonts w:ascii="Times New Roman"/>
          <w:b w:val="false"/>
          <w:i w:val="false"/>
          <w:color w:val="000000"/>
          <w:sz w:val="28"/>
        </w:rPr>
        <w:t xml:space="preserve">
      предусмотреть при необходимости защиту емкостей и коммуникаций от разрушения ударной волной; </w:t>
      </w:r>
      <w:r>
        <w:br/>
      </w:r>
      <w:r>
        <w:rPr>
          <w:rFonts w:ascii="Times New Roman"/>
          <w:b w:val="false"/>
          <w:i w:val="false"/>
          <w:color w:val="000000"/>
          <w:sz w:val="28"/>
        </w:rPr>
        <w:t>
      разрабатывать и проводить мероприятия, исключающие разлив опасных жидкостей, а также мероприятия по локализации аварий путем отключения наиболее уязвимых участков технологической схемы с помощью установки обратных клапанов, ловушек и амбаров с направленными стоками;</w:t>
      </w:r>
      <w:r>
        <w:br/>
      </w:r>
      <w:r>
        <w:rPr>
          <w:rFonts w:ascii="Times New Roman"/>
          <w:b w:val="false"/>
          <w:i w:val="false"/>
          <w:color w:val="000000"/>
          <w:sz w:val="28"/>
        </w:rPr>
        <w:t xml:space="preserve">
      предусмотреть возможность опорожнения в аварийных ситуациях особо опасных участков технологических схем в заглубленные емкости в соответствии с нормами и правилами, а также с учетом конкретных характеристик продукции (склонность к быстрой полимеризации, саморазложение при пониженных температурах, сильная агрессивность и другие). </w:t>
      </w:r>
    </w:p>
    <w:bookmarkEnd w:id="86"/>
    <w:bookmarkStart w:name="z89" w:id="87"/>
    <w:p>
      <w:pPr>
        <w:spacing w:after="0"/>
        <w:ind w:left="0"/>
        <w:jc w:val="both"/>
      </w:pPr>
      <w:r>
        <w:rPr>
          <w:rFonts w:ascii="Times New Roman"/>
          <w:b w:val="false"/>
          <w:i w:val="false"/>
          <w:color w:val="000000"/>
          <w:sz w:val="28"/>
        </w:rPr>
        <w:t xml:space="preserve">
      70. В организациях, производящих или потребляющих сильнодействующие ядовитые вещества и взрывоопасные вещества, предусматривают мероприятия на военное время по максимально возможному сокращению запасов и сроков хранения таких веществ, находящихся на подъездных путях организаций, на промежуточных складах и в технологических емкостях, до минимума, необходимого для функционирования производства. </w:t>
      </w:r>
      <w:r>
        <w:br/>
      </w:r>
      <w:r>
        <w:rPr>
          <w:rFonts w:ascii="Times New Roman"/>
          <w:b w:val="false"/>
          <w:i w:val="false"/>
          <w:color w:val="000000"/>
          <w:sz w:val="28"/>
        </w:rPr>
        <w:t xml:space="preserve">
      В целях уменьшения потребного количества сильнодействующих ядовитых веществ и взрывоопасных веществ в военное время предусматривают переход на безбуферную схему производства. </w:t>
      </w:r>
    </w:p>
    <w:bookmarkEnd w:id="87"/>
    <w:bookmarkStart w:name="z90" w:id="88"/>
    <w:p>
      <w:pPr>
        <w:spacing w:after="0"/>
        <w:ind w:left="0"/>
        <w:jc w:val="both"/>
      </w:pPr>
      <w:r>
        <w:rPr>
          <w:rFonts w:ascii="Times New Roman"/>
          <w:b w:val="false"/>
          <w:i w:val="false"/>
          <w:color w:val="000000"/>
          <w:sz w:val="28"/>
        </w:rPr>
        <w:t xml:space="preserve">
      71. Слив сильнодействующих ядовитых веществ и взрывоопасных веществ в аварийные емкости предусматривается с помощью автоматического включения сливных систем при обязательном его дублировании устройством для ручного включения опорожнения опасных участков технологических схем. </w:t>
      </w:r>
    </w:p>
    <w:bookmarkEnd w:id="88"/>
    <w:bookmarkStart w:name="z91" w:id="89"/>
    <w:p>
      <w:pPr>
        <w:spacing w:after="0"/>
        <w:ind w:left="0"/>
        <w:jc w:val="both"/>
      </w:pPr>
      <w:r>
        <w:rPr>
          <w:rFonts w:ascii="Times New Roman"/>
          <w:b w:val="false"/>
          <w:i w:val="false"/>
          <w:color w:val="000000"/>
          <w:sz w:val="28"/>
        </w:rPr>
        <w:t xml:space="preserve">
      72. На объектах, имеющих сильнодействующие ядовитые вещества, создаются локальные системы выявления зараженности этими веществами окружающей среды и оповещения об этом работающего персонала этих объектов, а также населения, проживающего в зонах возможного опасного химического заражения. </w:t>
      </w:r>
    </w:p>
    <w:bookmarkEnd w:id="89"/>
    <w:bookmarkStart w:name="z92" w:id="90"/>
    <w:p>
      <w:pPr>
        <w:spacing w:after="0"/>
        <w:ind w:left="0"/>
        <w:jc w:val="left"/>
      </w:pPr>
      <w:r>
        <w:rPr>
          <w:rFonts w:ascii="Times New Roman"/>
          <w:b/>
          <w:i w:val="false"/>
          <w:color w:val="000000"/>
        </w:rPr>
        <w:t xml:space="preserve"> 
  3. Инженерно-технические мероприятия Гражданской обороны в водоснабжении </w:t>
      </w:r>
    </w:p>
    <w:bookmarkEnd w:id="90"/>
    <w:bookmarkStart w:name="z93" w:id="91"/>
    <w:p>
      <w:pPr>
        <w:spacing w:after="0"/>
        <w:ind w:left="0"/>
        <w:jc w:val="both"/>
      </w:pPr>
      <w:r>
        <w:rPr>
          <w:rFonts w:ascii="Times New Roman"/>
          <w:b w:val="false"/>
          <w:i w:val="false"/>
          <w:color w:val="000000"/>
          <w:sz w:val="28"/>
        </w:rPr>
        <w:t xml:space="preserve">
      73. Вновь проектируемые и реконструируемые системы водоснабжения, питающие отдельные города отнесенные к группам по Гражданской обороне или несколько городов, в числе которых имеются города отнесенные к группам по Гражданской обороне и организаций особо важной категории по Гражданской обороне, базируются не менее чем на двух независимых источниках воды, один из которых предусматривается подземным. </w:t>
      </w:r>
      <w:r>
        <w:br/>
      </w:r>
      <w:r>
        <w:rPr>
          <w:rFonts w:ascii="Times New Roman"/>
          <w:b w:val="false"/>
          <w:i w:val="false"/>
          <w:color w:val="000000"/>
          <w:sz w:val="28"/>
        </w:rPr>
        <w:t xml:space="preserve">
      При невозможности обеспечения питания системы водоснабжения от двух независимых источников допускается снабжение водой из одного источника с устройством двух групп головных сооружений, одна из которых располагается вне зон возможных сильных разрушений. </w:t>
      </w:r>
    </w:p>
    <w:bookmarkEnd w:id="91"/>
    <w:bookmarkStart w:name="z94" w:id="92"/>
    <w:p>
      <w:pPr>
        <w:spacing w:after="0"/>
        <w:ind w:left="0"/>
        <w:jc w:val="both"/>
      </w:pPr>
      <w:r>
        <w:rPr>
          <w:rFonts w:ascii="Times New Roman"/>
          <w:b w:val="false"/>
          <w:i w:val="false"/>
          <w:color w:val="000000"/>
          <w:sz w:val="28"/>
        </w:rPr>
        <w:t xml:space="preserve">
      74. Суммарную мощность головных сооружений рассчитывают по нормам мирного времени. В случае выхода из строя одной группы головных сооружений мощностями оставшихся сооружений обеспечивается подача воды по аварийному режиму на производственно-технические нужды организаций, а также на хозяйственно-питьевые нужды для численности населения мирного времени по норме 31 л в сутки на одного человека. </w:t>
      </w:r>
      <w:r>
        <w:br/>
      </w:r>
      <w:r>
        <w:rPr>
          <w:rFonts w:ascii="Times New Roman"/>
          <w:b w:val="false"/>
          <w:i w:val="false"/>
          <w:color w:val="000000"/>
          <w:sz w:val="28"/>
        </w:rPr>
        <w:t xml:space="preserve">
      Для гарантированного обеспечения питьевой водой населения в случае выхода из строя всех головных сооружений или заражения источников водоснабжения предусматриваются резервуары в целях создания в них не менее 3-х суточного запаса питьевой воды по норме не менее 10 л в сутки на одного человека. </w:t>
      </w:r>
      <w:r>
        <w:br/>
      </w:r>
      <w:r>
        <w:rPr>
          <w:rFonts w:ascii="Times New Roman"/>
          <w:b w:val="false"/>
          <w:i w:val="false"/>
          <w:color w:val="000000"/>
          <w:sz w:val="28"/>
        </w:rPr>
        <w:t>
      Резервуары питьевой воды оборудуются фильтрами-поглотителями для очистки воздуха от радиоактивных веществ и капельно-жидких отравляющих веществ и располагаются за пределами зон возможных сильных разрушений. В случае размещения резервуаров в зонах возможных сильных разрушений их конструкция рассчитывается на воздействие избыточного давления во фронте воздушной ударной волны ядерного взрыва.</w:t>
      </w:r>
      <w:r>
        <w:br/>
      </w:r>
      <w:r>
        <w:rPr>
          <w:rFonts w:ascii="Times New Roman"/>
          <w:b w:val="false"/>
          <w:i w:val="false"/>
          <w:color w:val="000000"/>
          <w:sz w:val="28"/>
        </w:rPr>
        <w:t xml:space="preserve">
      Резервуары питьевой воды оборудуются также герметическими (защитно-герметическими) люками и приспособлениями для раздачи воды в передвижную тару. </w:t>
      </w:r>
      <w:r>
        <w:br/>
      </w:r>
      <w:r>
        <w:rPr>
          <w:rFonts w:ascii="Times New Roman"/>
          <w:b w:val="false"/>
          <w:i w:val="false"/>
          <w:color w:val="000000"/>
          <w:sz w:val="28"/>
        </w:rPr>
        <w:t xml:space="preserve">
      Суммарная проектная производительность защищенных объектов водоснабжения в безопасной зоне, обеспечивающих водой в условиях прекращения централизованного снабжения электроэнергией, предусматривается достаточной для удовлетворения потребностей населения, в том числе эвакуированных, а также сельскохозяйственных животных общественного и личного сектора в питьевой воде и определяется для населения - из расчета 25 литров в сутки на одного человека. </w:t>
      </w:r>
    </w:p>
    <w:bookmarkEnd w:id="92"/>
    <w:bookmarkStart w:name="z95" w:id="93"/>
    <w:p>
      <w:pPr>
        <w:spacing w:after="0"/>
        <w:ind w:left="0"/>
        <w:jc w:val="both"/>
      </w:pPr>
      <w:r>
        <w:rPr>
          <w:rFonts w:ascii="Times New Roman"/>
          <w:b w:val="false"/>
          <w:i w:val="false"/>
          <w:color w:val="000000"/>
          <w:sz w:val="28"/>
        </w:rPr>
        <w:t xml:space="preserve">
      75. При проектировании новых и реконструкции существующих систем технического водоснабжения городов и организации предусматривается применение систем оборотного водоснабжения. </w:t>
      </w:r>
    </w:p>
    <w:bookmarkEnd w:id="93"/>
    <w:bookmarkStart w:name="z96" w:id="94"/>
    <w:p>
      <w:pPr>
        <w:spacing w:after="0"/>
        <w:ind w:left="0"/>
        <w:jc w:val="both"/>
      </w:pPr>
      <w:r>
        <w:rPr>
          <w:rFonts w:ascii="Times New Roman"/>
          <w:b w:val="false"/>
          <w:i w:val="false"/>
          <w:color w:val="000000"/>
          <w:sz w:val="28"/>
        </w:rPr>
        <w:t xml:space="preserve">
      76. При проектировании систем водоснабжения тепловых электростанций и атомных станций, расположенных в верхнем или в нижнем бьефе гидроузлов комплексного назначения, рекомендуется предусмотреть возможность технического водоснабжения этих станций при прорыве сооружений напорного фронта гидроузлов, а также мероприятия по обеспечению работы систем водоснабжения. </w:t>
      </w:r>
      <w:r>
        <w:br/>
      </w:r>
      <w:r>
        <w:rPr>
          <w:rFonts w:ascii="Times New Roman"/>
          <w:b w:val="false"/>
          <w:i w:val="false"/>
          <w:color w:val="000000"/>
          <w:sz w:val="28"/>
        </w:rPr>
        <w:t xml:space="preserve">
      Применение указанного технического водоснабжения и мероприятий по обеспечению работы этих систем устанавливается на основе технико-экономического сравнения вариантов. </w:t>
      </w:r>
      <w:r>
        <w:br/>
      </w:r>
      <w:r>
        <w:rPr>
          <w:rFonts w:ascii="Times New Roman"/>
          <w:b w:val="false"/>
          <w:i w:val="false"/>
          <w:color w:val="000000"/>
          <w:sz w:val="28"/>
        </w:rPr>
        <w:t>
      В городских и сельских поселениях, расположенных в зонах возможного опасного радиоактивного заражения (загрязнения) местности вокруг атомной станции и в зонах возможного опасного химического заражения вокруг организации, имеющих сильнодействующие ядовитые вещества, для обеспечения населения питьевой водой необходимо создавать защищенные централизованные (групповые) системы водоснабжения с преимущественным базированием на подземных источниках воды.</w:t>
      </w:r>
    </w:p>
    <w:bookmarkEnd w:id="94"/>
    <w:bookmarkStart w:name="z97" w:id="95"/>
    <w:p>
      <w:pPr>
        <w:spacing w:after="0"/>
        <w:ind w:left="0"/>
        <w:jc w:val="both"/>
      </w:pPr>
      <w:r>
        <w:rPr>
          <w:rFonts w:ascii="Times New Roman"/>
          <w:b w:val="false"/>
          <w:i w:val="false"/>
          <w:color w:val="000000"/>
          <w:sz w:val="28"/>
        </w:rPr>
        <w:t xml:space="preserve">
      77. Все существующие водозаборные скважины для водоснабжения городских и сельских поселений и промышленных организаций, а также для полива сельскохозяйственных угодий обеспечиваются приспособлениями, позволяющие подавать воду на хозяйственно-питьевые нужды путем разлива в передвижную тару, а скважины с дебитом 5 литров в секунду и более обеспечиваются, кроме того, устройствами для забора воды из них пожарными автомобилями. </w:t>
      </w:r>
    </w:p>
    <w:bookmarkEnd w:id="95"/>
    <w:bookmarkStart w:name="z98" w:id="96"/>
    <w:p>
      <w:pPr>
        <w:spacing w:after="0"/>
        <w:ind w:left="0"/>
        <w:jc w:val="both"/>
      </w:pPr>
      <w:r>
        <w:rPr>
          <w:rFonts w:ascii="Times New Roman"/>
          <w:b w:val="false"/>
          <w:i w:val="false"/>
          <w:color w:val="000000"/>
          <w:sz w:val="28"/>
        </w:rPr>
        <w:t xml:space="preserve">
      78. При проектировании новых и реконструкции действующих водозаборных скважин, предусмотренных к использованию в военное время, применяют погружные насосы (сблокированные с электродвигателями). Оголовки скважин размещается в колодцах, обеспечивающих в необходимых случаях их защиту от избыточного давления во фронте воздушной ударной волны ядерного взрыва. </w:t>
      </w:r>
      <w:r>
        <w:br/>
      </w:r>
      <w:r>
        <w:rPr>
          <w:rFonts w:ascii="Times New Roman"/>
          <w:b w:val="false"/>
          <w:i w:val="false"/>
          <w:color w:val="000000"/>
          <w:sz w:val="28"/>
        </w:rPr>
        <w:t xml:space="preserve">
      Конструкции оголовков действующих и резервных скважин обеспечиваются полной герметизацией в соответствии с требованиями норм проектирования водоснабжения. </w:t>
      </w:r>
      <w:r>
        <w:br/>
      </w:r>
      <w:r>
        <w:rPr>
          <w:rFonts w:ascii="Times New Roman"/>
          <w:b w:val="false"/>
          <w:i w:val="false"/>
          <w:color w:val="000000"/>
          <w:sz w:val="28"/>
        </w:rPr>
        <w:t xml:space="preserve">
      При подсоединении промышленных организаций к городским сетям водоснабжения, существующие в организациях скважины герметизируют и сохраняют для возможного использования их в качестве резервных. </w:t>
      </w:r>
      <w:r>
        <w:br/>
      </w:r>
      <w:r>
        <w:rPr>
          <w:rFonts w:ascii="Times New Roman"/>
          <w:b w:val="false"/>
          <w:i w:val="false"/>
          <w:color w:val="000000"/>
          <w:sz w:val="28"/>
        </w:rPr>
        <w:t xml:space="preserve">
      Водозаборные скважины, не пригодные к дальнейшему использованию, тампонируются, а самоизливающиеся скважины - оборудуются краново-регулирующими устройствами. </w:t>
      </w:r>
    </w:p>
    <w:bookmarkEnd w:id="96"/>
    <w:bookmarkStart w:name="z99" w:id="97"/>
    <w:p>
      <w:pPr>
        <w:spacing w:after="0"/>
        <w:ind w:left="0"/>
        <w:jc w:val="both"/>
      </w:pPr>
      <w:r>
        <w:rPr>
          <w:rFonts w:ascii="Times New Roman"/>
          <w:b w:val="false"/>
          <w:i w:val="false"/>
          <w:color w:val="000000"/>
          <w:sz w:val="28"/>
        </w:rPr>
        <w:t xml:space="preserve">
      79. На централизованных системах водоснабжения городов отнесенных к группам по Гражданской обороне и организаций особо важной категории по Гражданской обороне, расположенных вне городов отнесенных к группам по Гражданской обороне, обеспечивается возможность подачи воды в сеть, минуя водонапорные башни. </w:t>
      </w:r>
    </w:p>
    <w:bookmarkEnd w:id="97"/>
    <w:bookmarkStart w:name="z100" w:id="98"/>
    <w:p>
      <w:pPr>
        <w:spacing w:after="0"/>
        <w:ind w:left="0"/>
        <w:jc w:val="both"/>
      </w:pPr>
      <w:r>
        <w:rPr>
          <w:rFonts w:ascii="Times New Roman"/>
          <w:b w:val="false"/>
          <w:i w:val="false"/>
          <w:color w:val="000000"/>
          <w:sz w:val="28"/>
        </w:rPr>
        <w:t xml:space="preserve">
      80. При проектировании в городах отнесенных к группам по Гражданской обороне и на организациях особо важной категории по Гражданской обороне, расположенных вне городов отнесенных к группам по Гражданской обороне, нескольких самостоятельных водопроводов (коммунального и промышленного) предусматривается возможность передачи воды от одного водопровода к другому с соблюдением санитарных правил. </w:t>
      </w:r>
    </w:p>
    <w:bookmarkEnd w:id="98"/>
    <w:bookmarkStart w:name="z101" w:id="99"/>
    <w:p>
      <w:pPr>
        <w:spacing w:after="0"/>
        <w:ind w:left="0"/>
        <w:jc w:val="both"/>
      </w:pPr>
      <w:r>
        <w:rPr>
          <w:rFonts w:ascii="Times New Roman"/>
          <w:b w:val="false"/>
          <w:i w:val="false"/>
          <w:color w:val="000000"/>
          <w:sz w:val="28"/>
        </w:rPr>
        <w:t xml:space="preserve">
      81. При строительстве новых водопроводов в городах отнесенных к группам по Гражданской обороне и на организациях особо важной категории по Гражданской обороне, расположенных вне городов отнесенных к группам по Гражданской обороне существующие водопроводы и головные сооружения рекомендуется сохранять для возможного использования в качестве резервных. </w:t>
      </w:r>
    </w:p>
    <w:bookmarkEnd w:id="99"/>
    <w:bookmarkStart w:name="z102" w:id="100"/>
    <w:p>
      <w:pPr>
        <w:spacing w:after="0"/>
        <w:ind w:left="0"/>
        <w:jc w:val="both"/>
      </w:pPr>
      <w:r>
        <w:rPr>
          <w:rFonts w:ascii="Times New Roman"/>
          <w:b w:val="false"/>
          <w:i w:val="false"/>
          <w:color w:val="000000"/>
          <w:sz w:val="28"/>
        </w:rPr>
        <w:t xml:space="preserve">
      82. При проектировании технических водопроводов для производственных нужд городов отнесенных к группам по Гражданской обороне и организаций особо важной категории по Гражданской обороне, расположенных вне городов отнесенных к группам по Гражданской обороне, необходимо обеспечивать возможность их использования для целей пожаротушения. </w:t>
      </w:r>
    </w:p>
    <w:bookmarkEnd w:id="100"/>
    <w:bookmarkStart w:name="z103" w:id="101"/>
    <w:p>
      <w:pPr>
        <w:spacing w:after="0"/>
        <w:ind w:left="0"/>
        <w:jc w:val="both"/>
      </w:pPr>
      <w:r>
        <w:rPr>
          <w:rFonts w:ascii="Times New Roman"/>
          <w:b w:val="false"/>
          <w:i w:val="false"/>
          <w:color w:val="000000"/>
          <w:sz w:val="28"/>
        </w:rPr>
        <w:t xml:space="preserve">
      83. Пожарные гидранты, а также задвижки для отключения поврежденных участков водопровода города отнесенного к группам по Гражданской обороне или организаций особо важной категории по Гражданской обороне, расположенного вне города отнесенного к группам по Гражданской обороне, располагают на не заваливаемой при разрушении зданий и сооружений территории. </w:t>
      </w:r>
    </w:p>
    <w:bookmarkEnd w:id="101"/>
    <w:bookmarkStart w:name="z104" w:id="102"/>
    <w:p>
      <w:pPr>
        <w:spacing w:after="0"/>
        <w:ind w:left="0"/>
        <w:jc w:val="both"/>
      </w:pPr>
      <w:r>
        <w:rPr>
          <w:rFonts w:ascii="Times New Roman"/>
          <w:b w:val="false"/>
          <w:i w:val="false"/>
          <w:color w:val="000000"/>
          <w:sz w:val="28"/>
        </w:rPr>
        <w:t xml:space="preserve">
      84. Существующие и проектируемые для водоснабжения населения и сельскохозяйственных животных шахтные колодцы и другие сооружения для забора подземных вод защищаются от попадания в них радиоактивных осадков и капельно-жидких отравляющих веществ. </w:t>
      </w:r>
    </w:p>
    <w:bookmarkEnd w:id="102"/>
    <w:bookmarkStart w:name="z105" w:id="103"/>
    <w:p>
      <w:pPr>
        <w:spacing w:after="0"/>
        <w:ind w:left="0"/>
        <w:jc w:val="both"/>
      </w:pPr>
      <w:r>
        <w:rPr>
          <w:rFonts w:ascii="Times New Roman"/>
          <w:b w:val="false"/>
          <w:i w:val="false"/>
          <w:color w:val="000000"/>
          <w:sz w:val="28"/>
        </w:rPr>
        <w:t xml:space="preserve">
      85. Мероприятия по подготовке к работе городских систем водоснабжения и канализации в условиях возможного применения современных средств поражения осуществляется в соответствии с требованиями нормативных документов, утверждаемых органами жилищно-коммунального хозяйства административно-территориальных единиц в установленном порядке. </w:t>
      </w:r>
    </w:p>
    <w:bookmarkEnd w:id="103"/>
    <w:bookmarkStart w:name="z106" w:id="104"/>
    <w:p>
      <w:pPr>
        <w:spacing w:after="0"/>
        <w:ind w:left="0"/>
        <w:jc w:val="left"/>
      </w:pPr>
      <w:r>
        <w:rPr>
          <w:rFonts w:ascii="Times New Roman"/>
          <w:b/>
          <w:i w:val="false"/>
          <w:color w:val="000000"/>
        </w:rPr>
        <w:t xml:space="preserve"> 
  4. Инженерно-технические мероприятия Гражданской обороны в газоснабжении </w:t>
      </w:r>
    </w:p>
    <w:bookmarkEnd w:id="104"/>
    <w:bookmarkStart w:name="z107" w:id="105"/>
    <w:p>
      <w:pPr>
        <w:spacing w:after="0"/>
        <w:ind w:left="0"/>
        <w:jc w:val="both"/>
      </w:pPr>
      <w:r>
        <w:rPr>
          <w:rFonts w:ascii="Times New Roman"/>
          <w:b w:val="false"/>
          <w:i w:val="false"/>
          <w:color w:val="000000"/>
          <w:sz w:val="28"/>
        </w:rPr>
        <w:t xml:space="preserve">
      86. При газоснабжении городов отнесенных к группам по Гражданской обороне от двух и более самостоятельных магистральных газопроводов подача газа осуществляется через газораспределительные станции, подключенные к этим газопроводам и размещенные за границами проектной застройки указанных городов. </w:t>
      </w:r>
    </w:p>
    <w:bookmarkEnd w:id="105"/>
    <w:bookmarkStart w:name="z108" w:id="106"/>
    <w:p>
      <w:pPr>
        <w:spacing w:after="0"/>
        <w:ind w:left="0"/>
        <w:jc w:val="both"/>
      </w:pPr>
      <w:r>
        <w:rPr>
          <w:rFonts w:ascii="Times New Roman"/>
          <w:b w:val="false"/>
          <w:i w:val="false"/>
          <w:color w:val="000000"/>
          <w:sz w:val="28"/>
        </w:rPr>
        <w:t xml:space="preserve">
      87. При проектировании новых и реконструкции действующих газовых сетей городов отнесенных к группам по Гражданской обороне предусматривают возможность отключения как городов в целом, так и отдельных районов (участков) городов с помощью отключающих устройств, срабатывающих от давления (импульса) ударной волны. </w:t>
      </w:r>
    </w:p>
    <w:bookmarkEnd w:id="106"/>
    <w:bookmarkStart w:name="z109" w:id="107"/>
    <w:p>
      <w:pPr>
        <w:spacing w:after="0"/>
        <w:ind w:left="0"/>
        <w:jc w:val="both"/>
      </w:pPr>
      <w:r>
        <w:rPr>
          <w:rFonts w:ascii="Times New Roman"/>
          <w:b w:val="false"/>
          <w:i w:val="false"/>
          <w:color w:val="000000"/>
          <w:sz w:val="28"/>
        </w:rPr>
        <w:t xml:space="preserve">
      88. Наземные части газораспределительных станций и опорных газораспределительных пунктов в городах отнесенных к группам по Гражданской обороне, а также газораспределительных пунктов организаций особо важной категории по Гражданской обороне, расположенных вне городов отнесенных к группам по Гражданской обороне, оборудуются подземными обводными газопроводами (байпасами) с установкой на них, отключающих устройств. </w:t>
      </w:r>
      <w:r>
        <w:br/>
      </w:r>
      <w:r>
        <w:rPr>
          <w:rFonts w:ascii="Times New Roman"/>
          <w:b w:val="false"/>
          <w:i w:val="false"/>
          <w:color w:val="000000"/>
          <w:sz w:val="28"/>
        </w:rPr>
        <w:t xml:space="preserve">
      Подземными байпасами обеспечивается подача газа в систему газоснабжения при выходе из строя наземной части газораспределительных станций или газораспределительных пунктов. </w:t>
      </w:r>
    </w:p>
    <w:bookmarkEnd w:id="107"/>
    <w:bookmarkStart w:name="z110" w:id="108"/>
    <w:p>
      <w:pPr>
        <w:spacing w:after="0"/>
        <w:ind w:left="0"/>
        <w:jc w:val="both"/>
      </w:pPr>
      <w:r>
        <w:rPr>
          <w:rFonts w:ascii="Times New Roman"/>
          <w:b w:val="false"/>
          <w:i w:val="false"/>
          <w:color w:val="000000"/>
          <w:sz w:val="28"/>
        </w:rPr>
        <w:t>
      89. В городах отнесенных к группам по Гражданской обороне необходимо предусмотреть подземную прокладку основных распределительных газопроводов высокого и среднего давления и отводов от них к организациям этих городов, продолжающим работу в военное время. Прокладку газопроводов на территории указанных организаций осуществляется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норм проектирования газоснабжения. </w:t>
      </w:r>
      <w:r>
        <w:br/>
      </w:r>
      <w:r>
        <w:rPr>
          <w:rFonts w:ascii="Times New Roman"/>
          <w:b w:val="false"/>
          <w:i w:val="false"/>
          <w:color w:val="000000"/>
          <w:sz w:val="28"/>
        </w:rPr>
        <w:t xml:space="preserve">
      Сеть газопроводов высокого и среднего давления в городах отнесенных к группам по Гражданской обороне и на организациях особо важной категории по Гражданской обороне, расположенных вне городов отнесенных к группам по Гражданской обороне, предусматривают подземными и закольцованными. </w:t>
      </w:r>
    </w:p>
    <w:bookmarkEnd w:id="108"/>
    <w:bookmarkStart w:name="z111" w:id="109"/>
    <w:p>
      <w:pPr>
        <w:spacing w:after="0"/>
        <w:ind w:left="0"/>
        <w:jc w:val="both"/>
      </w:pPr>
      <w:r>
        <w:rPr>
          <w:rFonts w:ascii="Times New Roman"/>
          <w:b w:val="false"/>
          <w:i w:val="false"/>
          <w:color w:val="000000"/>
          <w:sz w:val="28"/>
        </w:rPr>
        <w:t xml:space="preserve">
      90. При проектировании новых и реконструкции действующих систем газоснабжения в городах отнесенных к группам по Гражданской обороне предусматривают в основных узловых точках (на выходе из газораспределительных станций перед опорным газораспределительным пунктом, а также на отводах к организациям особо важной категории по Гражданской обороне, расположенными вне городов отнесенных к группам по Гражданской обороне) установку отключающих устройств, срабатывающих от давления (импульса) ударной волны, а также устройство перемычек между тупиковыми газопроводами. </w:t>
      </w:r>
    </w:p>
    <w:bookmarkEnd w:id="109"/>
    <w:bookmarkStart w:name="z112" w:id="110"/>
    <w:p>
      <w:pPr>
        <w:spacing w:after="0"/>
        <w:ind w:left="0"/>
        <w:jc w:val="both"/>
      </w:pPr>
      <w:r>
        <w:rPr>
          <w:rFonts w:ascii="Times New Roman"/>
          <w:b w:val="false"/>
          <w:i w:val="false"/>
          <w:color w:val="000000"/>
          <w:sz w:val="28"/>
        </w:rPr>
        <w:t xml:space="preserve">
      91. Газонаполнительные станции сжиженных углеводородных газов и газонаполнительные пункты городов отнесенных к группам по Гражданской обороне и организаций особо важной категории по Гражданской обороне, расположенных вне городов отнесенных к группам по Гражданской обороне, размещается в безопасной зоне. </w:t>
      </w:r>
    </w:p>
    <w:bookmarkEnd w:id="110"/>
    <w:bookmarkStart w:name="z113" w:id="111"/>
    <w:p>
      <w:pPr>
        <w:spacing w:after="0"/>
        <w:ind w:left="0"/>
        <w:jc w:val="left"/>
      </w:pPr>
      <w:r>
        <w:rPr>
          <w:rFonts w:ascii="Times New Roman"/>
          <w:b/>
          <w:i w:val="false"/>
          <w:color w:val="000000"/>
        </w:rPr>
        <w:t xml:space="preserve"> 
  Глава 5. Инженерно-технические мероприятия Гражданской обороны в электроснабжении и гидротехнических сооружениях </w:t>
      </w:r>
    </w:p>
    <w:bookmarkEnd w:id="111"/>
    <w:bookmarkStart w:name="z114" w:id="112"/>
    <w:p>
      <w:pPr>
        <w:spacing w:after="0"/>
        <w:ind w:left="0"/>
        <w:jc w:val="left"/>
      </w:pPr>
      <w:r>
        <w:rPr>
          <w:rFonts w:ascii="Times New Roman"/>
          <w:b/>
          <w:i w:val="false"/>
          <w:color w:val="000000"/>
        </w:rPr>
        <w:t xml:space="preserve"> 
  1. Инженерно-технические мероприятия </w:t>
      </w:r>
      <w:r>
        <w:br/>
      </w:r>
      <w:r>
        <w:rPr>
          <w:rFonts w:ascii="Times New Roman"/>
          <w:b/>
          <w:i w:val="false"/>
          <w:color w:val="000000"/>
        </w:rPr>
        <w:t xml:space="preserve">
Гражданской обороны в электроснабжении </w:t>
      </w:r>
    </w:p>
    <w:bookmarkEnd w:id="112"/>
    <w:bookmarkStart w:name="z115" w:id="113"/>
    <w:p>
      <w:pPr>
        <w:spacing w:after="0"/>
        <w:ind w:left="0"/>
        <w:jc w:val="both"/>
      </w:pPr>
      <w:r>
        <w:rPr>
          <w:rFonts w:ascii="Times New Roman"/>
          <w:b w:val="false"/>
          <w:i w:val="false"/>
          <w:color w:val="000000"/>
          <w:sz w:val="28"/>
        </w:rPr>
        <w:t xml:space="preserve">
      92. Энергетические сооружения и электрические сети проектируют с учетом обеспечения устойчивого электроснабжения городов отнесенных к группам по Гражданской обороне и объектов (объектов Вооруженных Сил, других войск и воинских формирований Республики Казахстан, организаций оборонных отраслей промышленности, а также метрополитенов, пригородных участков железных дорог, газо- и водоснабжения, лечебных учреждений и других особо важных объектов) в условиях мирного времени и особого периода. </w:t>
      </w:r>
      <w:r>
        <w:br/>
      </w:r>
      <w:r>
        <w:rPr>
          <w:rFonts w:ascii="Times New Roman"/>
          <w:b w:val="false"/>
          <w:i w:val="false"/>
          <w:color w:val="000000"/>
          <w:sz w:val="28"/>
        </w:rPr>
        <w:t xml:space="preserve">
      Схема электрических сетей энергосистем при необходимости предусматривает возможность автоматического деления энергосистемы на сбалансированные независимо работающие части. </w:t>
      </w:r>
    </w:p>
    <w:bookmarkEnd w:id="113"/>
    <w:bookmarkStart w:name="z116" w:id="114"/>
    <w:p>
      <w:pPr>
        <w:spacing w:after="0"/>
        <w:ind w:left="0"/>
        <w:jc w:val="both"/>
      </w:pPr>
      <w:r>
        <w:rPr>
          <w:rFonts w:ascii="Times New Roman"/>
          <w:b w:val="false"/>
          <w:i w:val="false"/>
          <w:color w:val="000000"/>
          <w:sz w:val="28"/>
        </w:rPr>
        <w:t xml:space="preserve">
      93. При проектировании энергетических систем и их объединении тепловые (конденсационные) электростанции размещают вне зон возможных разрушений городов отнесенных к группам по Гражданской обороне и организаций особо важной категории по Гражданской обороне, а также вне зон возможного катастрофического затопления, при этом электростанции мощностью свыше 1 млн. кВт размещают от границ проектной застройки городов отнесенных к группам по Гражданской обороне и организаций особо важной категории по Гражданской обороне на расстоянии, равном сумме их зон возможных слабых разрушений. </w:t>
      </w:r>
      <w:r>
        <w:br/>
      </w:r>
      <w:r>
        <w:rPr>
          <w:rFonts w:ascii="Times New Roman"/>
          <w:b w:val="false"/>
          <w:i w:val="false"/>
          <w:color w:val="000000"/>
          <w:sz w:val="28"/>
        </w:rPr>
        <w:t xml:space="preserve">
      В городах отнесенных к группам по Гражданской обороне допускается размещение только теплоэлектроцентралей независимо от их установленной мощности с максимальным удалением их от центров жилищной и промышленной застройки. </w:t>
      </w:r>
      <w:r>
        <w:br/>
      </w:r>
      <w:r>
        <w:rPr>
          <w:rFonts w:ascii="Times New Roman"/>
          <w:b w:val="false"/>
          <w:i w:val="false"/>
          <w:color w:val="000000"/>
          <w:sz w:val="28"/>
        </w:rPr>
        <w:t xml:space="preserve">
      Линии электропередачи и подстанции напряжением 500 кВт и выше, выполняющие функции основных межсистемных связей объединенных энергетических систем, а также транзитные линии электропередачи и узловые подстанции напряжением 220 и 330 киловольт (далее - кВ) в тех энергосистемах, в которых они образуют сеть высшего напряжения, сооружают за пределами зон возможных разрушений городов отнесенных к группам по Гражданской обороне и организаций особо важной категории по Гражданской обороне, а также вне зон возможного катастрофического затопления. </w:t>
      </w:r>
      <w:r>
        <w:br/>
      </w:r>
      <w:r>
        <w:rPr>
          <w:rFonts w:ascii="Times New Roman"/>
          <w:b w:val="false"/>
          <w:i w:val="false"/>
          <w:color w:val="000000"/>
          <w:sz w:val="28"/>
        </w:rPr>
        <w:t xml:space="preserve">
      При проектировании межсистемных связей напряжением 500 кВ и выше их коммутационные узлы не совмещают с распределительными устройствами электростанций мощностью 1 млн. кВт и более. </w:t>
      </w:r>
    </w:p>
    <w:bookmarkEnd w:id="114"/>
    <w:bookmarkStart w:name="z117" w:id="115"/>
    <w:p>
      <w:pPr>
        <w:spacing w:after="0"/>
        <w:ind w:left="0"/>
        <w:jc w:val="both"/>
      </w:pPr>
      <w:r>
        <w:rPr>
          <w:rFonts w:ascii="Times New Roman"/>
          <w:b w:val="false"/>
          <w:i w:val="false"/>
          <w:color w:val="000000"/>
          <w:sz w:val="28"/>
        </w:rPr>
        <w:t xml:space="preserve">
      94. Распределительные линии электропередачи энергетических систем напряжением 110-330 кВ закольцовывают и подключают к нескольким источникам электроснабжения с учетом возможного повреждения отдельных источников, а также по возможности проходят по разным трассам. </w:t>
      </w:r>
      <w:r>
        <w:br/>
      </w:r>
      <w:r>
        <w:rPr>
          <w:rFonts w:ascii="Times New Roman"/>
          <w:b w:val="false"/>
          <w:i w:val="false"/>
          <w:color w:val="000000"/>
          <w:sz w:val="28"/>
        </w:rPr>
        <w:t xml:space="preserve">
      При проектировании систем электроснабжения сохраняют в качестве резерва мелкие стационарные электростанции, а также учитывать возможность использования передвижных электростанций и подстанций. </w:t>
      </w:r>
    </w:p>
    <w:bookmarkEnd w:id="115"/>
    <w:bookmarkStart w:name="z118" w:id="116"/>
    <w:p>
      <w:pPr>
        <w:spacing w:after="0"/>
        <w:ind w:left="0"/>
        <w:jc w:val="both"/>
      </w:pPr>
      <w:r>
        <w:rPr>
          <w:rFonts w:ascii="Times New Roman"/>
          <w:b w:val="false"/>
          <w:i w:val="false"/>
          <w:color w:val="000000"/>
          <w:sz w:val="28"/>
        </w:rPr>
        <w:t xml:space="preserve">
      95. Энергосистемы и их объединения должны иметь запасные защищенные загородные командно-диспетчерские пункты и защищенные городские командно-диспетчерские пункты. </w:t>
      </w:r>
      <w:r>
        <w:br/>
      </w:r>
      <w:r>
        <w:rPr>
          <w:rFonts w:ascii="Times New Roman"/>
          <w:b w:val="false"/>
          <w:i w:val="false"/>
          <w:color w:val="000000"/>
          <w:sz w:val="28"/>
        </w:rPr>
        <w:t xml:space="preserve">
      Защищенные загородные командно-диспетчерские пункты размещаются за пределами зон возможных сильных разрушений городов отнесенных к группам по Гражданской обороне и организаций особо важной категории по Гражданской обороне, зон возможного катастрофического затопления. Защищенные загородные командно-диспетчерские пункты должны обеспечивать защиту рабочего персонала и оборудования от поражающих факторов ядерного взрыва, а также защиту рабочего персонала от воздействия отравляющих веществ и биологических (бактериальных) средств поражения. </w:t>
      </w:r>
      <w:r>
        <w:br/>
      </w:r>
      <w:r>
        <w:rPr>
          <w:rFonts w:ascii="Times New Roman"/>
          <w:b w:val="false"/>
          <w:i w:val="false"/>
          <w:color w:val="000000"/>
          <w:sz w:val="28"/>
        </w:rPr>
        <w:t xml:space="preserve">
      Ограждающие конструкции защищенных загородных командно-диспетчерских пунктов рассчитывают на избыточное давление во фронте ударной волны, равное 100 кПа (1 кгс/см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Защищенные городские командно-диспетчерские пункты размещаются в одном из убежищ, предусмотренных для защиты рабочего персонала. </w:t>
      </w:r>
    </w:p>
    <w:bookmarkEnd w:id="116"/>
    <w:bookmarkStart w:name="z119" w:id="117"/>
    <w:p>
      <w:pPr>
        <w:spacing w:after="0"/>
        <w:ind w:left="0"/>
        <w:jc w:val="both"/>
      </w:pPr>
      <w:r>
        <w:rPr>
          <w:rFonts w:ascii="Times New Roman"/>
          <w:b w:val="false"/>
          <w:i w:val="false"/>
          <w:color w:val="000000"/>
          <w:sz w:val="28"/>
        </w:rPr>
        <w:t xml:space="preserve">
      96. При проектировании схем внешнего электроснабжения городов отнесенных к группам по Гражданской обороне предусматривают их электроснабжение от нескольких независимых и территориально разнесенных источников питания (электростанций и подстанций), часть из которых располагается за пределами зон возможных разрушений. При этом указанные источники и их линии электропередачи должны находиться друг от друга на расстоянии, исключающем возможность их одновременного выхода из строя. </w:t>
      </w:r>
      <w:r>
        <w:br/>
      </w:r>
      <w:r>
        <w:rPr>
          <w:rFonts w:ascii="Times New Roman"/>
          <w:b w:val="false"/>
          <w:i w:val="false"/>
          <w:color w:val="000000"/>
          <w:sz w:val="28"/>
        </w:rPr>
        <w:t xml:space="preserve">
      Системы электроснабжения городов отнесенных к группам по Гражданской обороне должны учитывать возможность обеспечения транзита электроэнергии в обход разрушенных организаций за счет сооружения коротких перемычек воздушными линиями электропередачи. </w:t>
      </w:r>
    </w:p>
    <w:bookmarkEnd w:id="117"/>
    <w:bookmarkStart w:name="z120" w:id="118"/>
    <w:p>
      <w:pPr>
        <w:spacing w:after="0"/>
        <w:ind w:left="0"/>
        <w:jc w:val="both"/>
      </w:pPr>
      <w:r>
        <w:rPr>
          <w:rFonts w:ascii="Times New Roman"/>
          <w:b w:val="false"/>
          <w:i w:val="false"/>
          <w:color w:val="000000"/>
          <w:sz w:val="28"/>
        </w:rPr>
        <w:t xml:space="preserve">
      97. В целях повышения надежности электроснабжения в мирное и военное время объектов Вооруженных Сил, других войск и воинских формирований Республики Казахстан, предприятий оборонных отраслей промышленности, метрополитенов, пригородных участков электрифицированных железных дорог, объектов газо- и водоснабжения, лечебных учреждений и других особо важных объектов, расположенных в городах особой группы и городах отнесенных к группам по Гражданской обороне, предусматривают замену в этих городах воздушных линий электропередачи кабельными линиями. </w:t>
      </w:r>
      <w:r>
        <w:br/>
      </w:r>
      <w:r>
        <w:rPr>
          <w:rFonts w:ascii="Times New Roman"/>
          <w:b w:val="false"/>
          <w:i w:val="false"/>
          <w:color w:val="000000"/>
          <w:sz w:val="28"/>
        </w:rPr>
        <w:t xml:space="preserve">
      Новые линии электропередачи, питающие указанных потребителей, проектируют в кабельном исполнении. </w:t>
      </w:r>
    </w:p>
    <w:bookmarkEnd w:id="118"/>
    <w:bookmarkStart w:name="z121" w:id="119"/>
    <w:p>
      <w:pPr>
        <w:spacing w:after="0"/>
        <w:ind w:left="0"/>
        <w:jc w:val="both"/>
      </w:pPr>
      <w:r>
        <w:rPr>
          <w:rFonts w:ascii="Times New Roman"/>
          <w:b w:val="false"/>
          <w:i w:val="false"/>
          <w:color w:val="000000"/>
          <w:sz w:val="28"/>
        </w:rPr>
        <w:t xml:space="preserve">
      98. Для обеспечения возможности снижения электрической нагрузки в городах отнесенных к группам по Гражданской обороне системы электроснабжения не отключаемых в военное время объектов отделяются от систем электроснабжения прочих объектов. </w:t>
      </w:r>
      <w:r>
        <w:br/>
      </w:r>
      <w:r>
        <w:rPr>
          <w:rFonts w:ascii="Times New Roman"/>
          <w:b w:val="false"/>
          <w:i w:val="false"/>
          <w:color w:val="000000"/>
          <w:sz w:val="28"/>
        </w:rPr>
        <w:t xml:space="preserve">
      Не отключаемые объекты обеспечиваются электроэнергией по двум кабельным линиям от двух независимых и территориально разнесенных центров (источников) питания. </w:t>
      </w:r>
    </w:p>
    <w:bookmarkEnd w:id="119"/>
    <w:bookmarkStart w:name="z122" w:id="120"/>
    <w:p>
      <w:pPr>
        <w:spacing w:after="0"/>
        <w:ind w:left="0"/>
        <w:jc w:val="both"/>
      </w:pPr>
      <w:r>
        <w:rPr>
          <w:rFonts w:ascii="Times New Roman"/>
          <w:b w:val="false"/>
          <w:i w:val="false"/>
          <w:color w:val="000000"/>
          <w:sz w:val="28"/>
        </w:rPr>
        <w:t xml:space="preserve">
      99. Электроснабжающие организации городов отнесенных к группам по Гражданской обороне по согласованию с соответствующими органами Гражданской обороны составляются перечни потребителей электроэнергии, не прекращающих работу в условиях военного времени, с указанием их нагрузок в устанавливаемых режимах работы. </w:t>
      </w:r>
    </w:p>
    <w:bookmarkEnd w:id="120"/>
    <w:bookmarkStart w:name="z123" w:id="121"/>
    <w:p>
      <w:pPr>
        <w:spacing w:after="0"/>
        <w:ind w:left="0"/>
        <w:jc w:val="both"/>
      </w:pPr>
      <w:r>
        <w:rPr>
          <w:rFonts w:ascii="Times New Roman"/>
          <w:b w:val="false"/>
          <w:i w:val="false"/>
          <w:color w:val="000000"/>
          <w:sz w:val="28"/>
        </w:rPr>
        <w:t xml:space="preserve">
      100. Для повышения надежности электроснабжения не отключаемых объектов предусматривают установку автономных источников питания. Их количество, вид, мощность, система подключения, конструктивное выполнение регламентируются ведомственными строительными нормами и правилами, а также нормами технологического проектирования соответствующих отраслей. Мощность автономных источников питания устанавливают из расчета полноты обеспечения электроэнергией приемников 1-й категории, продолжающих работу в военное время. Установка автономных источников электропитания большей мощности обосновывается технико-экономическими расчетами. </w:t>
      </w:r>
    </w:p>
    <w:bookmarkEnd w:id="121"/>
    <w:bookmarkStart w:name="z124" w:id="122"/>
    <w:p>
      <w:pPr>
        <w:spacing w:after="0"/>
        <w:ind w:left="0"/>
        <w:jc w:val="both"/>
      </w:pPr>
      <w:r>
        <w:rPr>
          <w:rFonts w:ascii="Times New Roman"/>
          <w:b w:val="false"/>
          <w:i w:val="false"/>
          <w:color w:val="000000"/>
          <w:sz w:val="28"/>
        </w:rPr>
        <w:t xml:space="preserve">
      101. В схемах внутриплощадочных электрических сетей организацией-потребителем предусматриваются меры, допускающие централизованное кратковременное отключение отдельных объектов, периодические и кратковременные перерывы в электроснабжении. </w:t>
      </w:r>
    </w:p>
    <w:bookmarkEnd w:id="122"/>
    <w:bookmarkStart w:name="z125" w:id="123"/>
    <w:p>
      <w:pPr>
        <w:spacing w:after="0"/>
        <w:ind w:left="0"/>
        <w:jc w:val="both"/>
      </w:pPr>
      <w:r>
        <w:rPr>
          <w:rFonts w:ascii="Times New Roman"/>
          <w:b w:val="false"/>
          <w:i w:val="false"/>
          <w:color w:val="000000"/>
          <w:sz w:val="28"/>
        </w:rPr>
        <w:t xml:space="preserve">
      102. Электроснабжение проектируемых перекачиваемых насосных и компрессорных станций магистральных трубопроводов (газопроводов, нефтепроводов, нефтепродуктопроводов) осуществляется от источников электроснабжения и электроподстанций, расположенных за пределами зон возможных сильных разрушений, с установкой в необходимых случаях на них автономных резервных источников. </w:t>
      </w:r>
    </w:p>
    <w:bookmarkEnd w:id="123"/>
    <w:bookmarkStart w:name="z126" w:id="124"/>
    <w:p>
      <w:pPr>
        <w:spacing w:after="0"/>
        <w:ind w:left="0"/>
        <w:jc w:val="both"/>
      </w:pPr>
      <w:r>
        <w:rPr>
          <w:rFonts w:ascii="Times New Roman"/>
          <w:b w:val="false"/>
          <w:i w:val="false"/>
          <w:color w:val="000000"/>
          <w:sz w:val="28"/>
        </w:rPr>
        <w:t xml:space="preserve">
      103. Для остановки и пуска агрегатов тепловых электростанций (организаций особо важной категории по Гражданской обороне) после отключения их от энергосистемы предусматривается резервный источник питания - собственный автономный источник на электростанции или передвижной источник электроэнергии, расположенный за пределами зоны возможных разрушений. </w:t>
      </w:r>
    </w:p>
    <w:bookmarkEnd w:id="124"/>
    <w:bookmarkStart w:name="z127" w:id="125"/>
    <w:p>
      <w:pPr>
        <w:spacing w:after="0"/>
        <w:ind w:left="0"/>
        <w:jc w:val="both"/>
      </w:pPr>
      <w:r>
        <w:rPr>
          <w:rFonts w:ascii="Times New Roman"/>
          <w:b w:val="false"/>
          <w:i w:val="false"/>
          <w:color w:val="000000"/>
          <w:sz w:val="28"/>
        </w:rPr>
        <w:t xml:space="preserve">
      104. В городах отнесенных к группам по Гражданской обороне, расположенных на берегах морей и рек, предусматривается создание двух-трех береговых устройств для приема электроэнергии от судовых электроустановок. </w:t>
      </w:r>
    </w:p>
    <w:bookmarkEnd w:id="125"/>
    <w:bookmarkStart w:name="z128" w:id="126"/>
    <w:p>
      <w:pPr>
        <w:spacing w:after="0"/>
        <w:ind w:left="0"/>
        <w:jc w:val="both"/>
      </w:pPr>
      <w:r>
        <w:rPr>
          <w:rFonts w:ascii="Times New Roman"/>
          <w:b w:val="false"/>
          <w:i w:val="false"/>
          <w:color w:val="000000"/>
          <w:sz w:val="28"/>
        </w:rPr>
        <w:t xml:space="preserve">
      105. В проектах на строительство новых, реконструкцию и расширение существующих атомных станций предусматривается системы сигнализации для передачи сигналов об авариях на станции, а также локальные системы для выявления уровня радиационного загрязнения окружающей среды и оповещения рабочего персонала и населения, проживающего в зонах возможного опасного радиоактивного загрязнения (заражения). </w:t>
      </w:r>
    </w:p>
    <w:bookmarkEnd w:id="126"/>
    <w:bookmarkStart w:name="z129" w:id="127"/>
    <w:p>
      <w:pPr>
        <w:spacing w:after="0"/>
        <w:ind w:left="0"/>
        <w:jc w:val="both"/>
      </w:pPr>
      <w:r>
        <w:rPr>
          <w:rFonts w:ascii="Times New Roman"/>
          <w:b w:val="false"/>
          <w:i w:val="false"/>
          <w:color w:val="000000"/>
          <w:sz w:val="28"/>
        </w:rPr>
        <w:t xml:space="preserve">
      106. Проектирование зданий, сооружений, оборудования и конструкций атомных станций, выход из строя которых может привести к недопустимому по действующим санитарным нормам уровню облучения населения, осуществляется в соответствии с требованиями общих положений обеспечения безопасности атомных станций при проектировании, сооружении и эксплуатации. </w:t>
      </w:r>
    </w:p>
    <w:bookmarkEnd w:id="127"/>
    <w:bookmarkStart w:name="z130" w:id="128"/>
    <w:p>
      <w:pPr>
        <w:spacing w:after="0"/>
        <w:ind w:left="0"/>
        <w:jc w:val="left"/>
      </w:pPr>
      <w:r>
        <w:rPr>
          <w:rFonts w:ascii="Times New Roman"/>
          <w:b/>
          <w:i w:val="false"/>
          <w:color w:val="000000"/>
        </w:rPr>
        <w:t xml:space="preserve"> 
  2. Инженерно-технические мероприятия </w:t>
      </w:r>
      <w:r>
        <w:br/>
      </w:r>
      <w:r>
        <w:rPr>
          <w:rFonts w:ascii="Times New Roman"/>
          <w:b/>
          <w:i w:val="false"/>
          <w:color w:val="000000"/>
        </w:rPr>
        <w:t xml:space="preserve">
Гражданской обороны в гидротехнических сооружениях </w:t>
      </w:r>
    </w:p>
    <w:bookmarkEnd w:id="128"/>
    <w:bookmarkStart w:name="z131" w:id="129"/>
    <w:p>
      <w:pPr>
        <w:spacing w:after="0"/>
        <w:ind w:left="0"/>
        <w:jc w:val="both"/>
      </w:pPr>
      <w:r>
        <w:rPr>
          <w:rFonts w:ascii="Times New Roman"/>
          <w:b w:val="false"/>
          <w:i w:val="false"/>
          <w:color w:val="000000"/>
          <w:sz w:val="28"/>
        </w:rPr>
        <w:t xml:space="preserve">
      107. При проектировании и строительстве гидроузла в каскаде предусматриваются мероприятия, обеспечивающие устойчивость сооружений напорного фронта при прохождении волны прорыва в результате разрушения вышерасположенных гидроузлов, а также условия пропуска указанной волны через фронт этих сооружений с учетом предварительной форсированной сработки водохранилищ. </w:t>
      </w:r>
      <w:r>
        <w:br/>
      </w:r>
      <w:r>
        <w:rPr>
          <w:rFonts w:ascii="Times New Roman"/>
          <w:b w:val="false"/>
          <w:i w:val="false"/>
          <w:color w:val="000000"/>
          <w:sz w:val="28"/>
        </w:rPr>
        <w:t xml:space="preserve">
      На существующих и проектируемых гидроузлах предусматривают при соответствующем обосновании проведение в военное время предварительной форсированной сработки водохранилищ. </w:t>
      </w:r>
    </w:p>
    <w:bookmarkEnd w:id="129"/>
    <w:bookmarkStart w:name="z132" w:id="130"/>
    <w:p>
      <w:pPr>
        <w:spacing w:after="0"/>
        <w:ind w:left="0"/>
        <w:jc w:val="both"/>
      </w:pPr>
      <w:r>
        <w:rPr>
          <w:rFonts w:ascii="Times New Roman"/>
          <w:b w:val="false"/>
          <w:i w:val="false"/>
          <w:color w:val="000000"/>
          <w:sz w:val="28"/>
        </w:rPr>
        <w:t xml:space="preserve">
      108. При проектировании гидроузла определяются параметры волны прорыва и границы зоны возможного затопления в нижнем бьефе для случаев разрушения сооружения напорного фронта в условиях нормального и сниженного подпорных уровней водохранилища. </w:t>
      </w:r>
      <w:r>
        <w:br/>
      </w:r>
      <w:r>
        <w:rPr>
          <w:rFonts w:ascii="Times New Roman"/>
          <w:b w:val="false"/>
          <w:i w:val="false"/>
          <w:color w:val="000000"/>
          <w:sz w:val="28"/>
        </w:rPr>
        <w:t xml:space="preserve">
      Границы зон возможного затопления, отметки максимальных уровней и другие параметры волны прорыва определяются для расчетного прорыва в сооружениях напорного фронта при нормальном подпорном уровне воды в водохранилище и среднемноголетнем меженном уровне реки в нижнем бьефе, а также для условий сниженного подпорного уровня с учетом возможной форсированной сработки водохранилища в военное время. </w:t>
      </w:r>
    </w:p>
    <w:bookmarkEnd w:id="130"/>
    <w:bookmarkStart w:name="z133" w:id="131"/>
    <w:p>
      <w:pPr>
        <w:spacing w:after="0"/>
        <w:ind w:left="0"/>
        <w:jc w:val="both"/>
      </w:pPr>
      <w:r>
        <w:rPr>
          <w:rFonts w:ascii="Times New Roman"/>
          <w:b w:val="false"/>
          <w:i w:val="false"/>
          <w:color w:val="000000"/>
          <w:sz w:val="28"/>
        </w:rPr>
        <w:t xml:space="preserve">
      109. Створ напорного фронта гидроузла выбирается с учетом минимальных возможных разрушений и потерь в нижнем бьефе от прорывной волны в случае разрушения плотины. </w:t>
      </w:r>
      <w:r>
        <w:br/>
      </w:r>
      <w:r>
        <w:rPr>
          <w:rFonts w:ascii="Times New Roman"/>
          <w:b w:val="false"/>
          <w:i w:val="false"/>
          <w:color w:val="000000"/>
          <w:sz w:val="28"/>
        </w:rPr>
        <w:t xml:space="preserve">
      При проектировании и строительстве гидроэлектростанции в горной местности предпочтение отдается при прочих равных условиях подземному расположению их машинного зала. </w:t>
      </w:r>
    </w:p>
    <w:bookmarkEnd w:id="131"/>
    <w:bookmarkStart w:name="z134" w:id="132"/>
    <w:p>
      <w:pPr>
        <w:spacing w:after="0"/>
        <w:ind w:left="0"/>
        <w:jc w:val="both"/>
      </w:pPr>
      <w:r>
        <w:rPr>
          <w:rFonts w:ascii="Times New Roman"/>
          <w:b w:val="false"/>
          <w:i w:val="false"/>
          <w:color w:val="000000"/>
          <w:sz w:val="28"/>
        </w:rPr>
        <w:t xml:space="preserve">
      110. В плотинах проектируемых гидроузлов, через которые предусматривается пропуск расходов прорывной волны от вышерасположенного гидроузла, количество кранов для подъема затворов должно определяться исходя из условий открытия расчетного числа отверстий за время добегания прорывной волны. </w:t>
      </w:r>
      <w:r>
        <w:br/>
      </w:r>
      <w:r>
        <w:rPr>
          <w:rFonts w:ascii="Times New Roman"/>
          <w:b w:val="false"/>
          <w:i w:val="false"/>
          <w:color w:val="000000"/>
          <w:sz w:val="28"/>
        </w:rPr>
        <w:t xml:space="preserve">
      В плотинах высоконапорных гидроузлов рекомендуется предусматривать глубинные водосбросные отверстия для обеспечения необходимой предварительной сработки водохранилища. </w:t>
      </w:r>
    </w:p>
    <w:bookmarkEnd w:id="132"/>
    <w:bookmarkStart w:name="z135" w:id="133"/>
    <w:p>
      <w:pPr>
        <w:spacing w:after="0"/>
        <w:ind w:left="0"/>
        <w:jc w:val="both"/>
      </w:pPr>
      <w:r>
        <w:rPr>
          <w:rFonts w:ascii="Times New Roman"/>
          <w:b w:val="false"/>
          <w:i w:val="false"/>
          <w:color w:val="000000"/>
          <w:sz w:val="28"/>
        </w:rPr>
        <w:t xml:space="preserve">
      111. Судоходные устройства категорированных по Гражданской обороне гидроузлов решаются так, чтобы разрушение шлюзовых затворов не приводило к разрушению сооружений напорного фронта. </w:t>
      </w:r>
    </w:p>
    <w:bookmarkEnd w:id="133"/>
    <w:bookmarkStart w:name="z136" w:id="134"/>
    <w:p>
      <w:pPr>
        <w:spacing w:after="0"/>
        <w:ind w:left="0"/>
        <w:jc w:val="both"/>
      </w:pPr>
      <w:r>
        <w:rPr>
          <w:rFonts w:ascii="Times New Roman"/>
          <w:b w:val="false"/>
          <w:i w:val="false"/>
          <w:color w:val="000000"/>
          <w:sz w:val="28"/>
        </w:rPr>
        <w:t xml:space="preserve">
      112. При проектировании шлюзов на магистральных водных путях предусматривается возможность подачи к ним электроэнергии от передвижного источника питания. </w:t>
      </w:r>
      <w:r>
        <w:br/>
      </w:r>
      <w:r>
        <w:rPr>
          <w:rFonts w:ascii="Times New Roman"/>
          <w:b w:val="false"/>
          <w:i w:val="false"/>
          <w:color w:val="000000"/>
          <w:sz w:val="28"/>
        </w:rPr>
        <w:t xml:space="preserve">
      При управлении работой шлюзов с центрального пульта необходимо дублирование местными постами управления. </w:t>
      </w:r>
      <w:r>
        <w:br/>
      </w:r>
      <w:r>
        <w:rPr>
          <w:rFonts w:ascii="Times New Roman"/>
          <w:b w:val="false"/>
          <w:i w:val="false"/>
          <w:color w:val="000000"/>
          <w:sz w:val="28"/>
        </w:rPr>
        <w:t xml:space="preserve">
      При проектировании судоходных шлюзов учитывается необходимость проводки через них судов при сниженном уровне водохранилищ за счет сработки его в военное время. </w:t>
      </w:r>
      <w:r>
        <w:br/>
      </w:r>
      <w:r>
        <w:rPr>
          <w:rFonts w:ascii="Times New Roman"/>
          <w:b w:val="false"/>
          <w:i w:val="false"/>
          <w:color w:val="000000"/>
          <w:sz w:val="28"/>
        </w:rPr>
        <w:t xml:space="preserve">
      При проектировании шлюзов предусматриваются соответствующие устройства и оборудование, в том числе причальные и направляющие сооружения, обеспечивающие проектную судопропускную способность судоходных сооружений (шлюзов), безопасные условия пропуска судов, их отстоя и маневрирования на подходах. </w:t>
      </w:r>
    </w:p>
    <w:bookmarkEnd w:id="134"/>
    <w:bookmarkStart w:name="z137" w:id="135"/>
    <w:p>
      <w:pPr>
        <w:spacing w:after="0"/>
        <w:ind w:left="0"/>
        <w:jc w:val="both"/>
      </w:pPr>
      <w:r>
        <w:rPr>
          <w:rFonts w:ascii="Times New Roman"/>
          <w:b w:val="false"/>
          <w:i w:val="false"/>
          <w:color w:val="000000"/>
          <w:sz w:val="28"/>
        </w:rPr>
        <w:t xml:space="preserve">
      113. На существующих, проектируемых и строящихся гидроузлах устанавливаются приборы, обеспечивающие выдачу сигналов о катастрофическом повышении уровня воды в их нижних бьефах в случае прорыва сооружений напорного фронта на соответствующие пункты управления республики (областей) или на ближайшие защищенные узлы связи, для последующей их передачи по системе оповещения Гражданской обороны об опасности затопления. </w:t>
      </w:r>
    </w:p>
    <w:bookmarkEnd w:id="135"/>
    <w:bookmarkStart w:name="z138" w:id="136"/>
    <w:p>
      <w:pPr>
        <w:spacing w:after="0"/>
        <w:ind w:left="0"/>
        <w:jc w:val="left"/>
      </w:pPr>
      <w:r>
        <w:rPr>
          <w:rFonts w:ascii="Times New Roman"/>
          <w:b/>
          <w:i w:val="false"/>
          <w:color w:val="000000"/>
        </w:rPr>
        <w:t xml:space="preserve"> 
  Глава 6. Инженерно-технические мероприятия </w:t>
      </w:r>
      <w:r>
        <w:br/>
      </w:r>
      <w:r>
        <w:rPr>
          <w:rFonts w:ascii="Times New Roman"/>
          <w:b/>
          <w:i w:val="false"/>
          <w:color w:val="000000"/>
        </w:rPr>
        <w:t xml:space="preserve">
Гражданской обороны в электросвязи и проводном вещании </w:t>
      </w:r>
      <w:r>
        <w:br/>
      </w:r>
      <w:r>
        <w:rPr>
          <w:rFonts w:ascii="Times New Roman"/>
          <w:b/>
          <w:i w:val="false"/>
          <w:color w:val="000000"/>
        </w:rPr>
        <w:t xml:space="preserve">
(радиотрансляционные сети), радиовещании и телевидении  </w:t>
      </w:r>
    </w:p>
    <w:bookmarkEnd w:id="136"/>
    <w:bookmarkStart w:name="z139" w:id="137"/>
    <w:p>
      <w:pPr>
        <w:spacing w:after="0"/>
        <w:ind w:left="0"/>
        <w:jc w:val="left"/>
      </w:pPr>
      <w:r>
        <w:rPr>
          <w:rFonts w:ascii="Times New Roman"/>
          <w:b/>
          <w:i w:val="false"/>
          <w:color w:val="000000"/>
        </w:rPr>
        <w:t xml:space="preserve"> 
  1. Инженерно-технические мероприятия Гражданской обороны </w:t>
      </w:r>
      <w:r>
        <w:br/>
      </w:r>
      <w:r>
        <w:rPr>
          <w:rFonts w:ascii="Times New Roman"/>
          <w:b/>
          <w:i w:val="false"/>
          <w:color w:val="000000"/>
        </w:rPr>
        <w:t xml:space="preserve">
в электросвязи и проводном вещании (радиотрансляционные сети) </w:t>
      </w:r>
    </w:p>
    <w:bookmarkEnd w:id="137"/>
    <w:bookmarkStart w:name="z140" w:id="138"/>
    <w:p>
      <w:pPr>
        <w:spacing w:after="0"/>
        <w:ind w:left="0"/>
        <w:jc w:val="both"/>
      </w:pPr>
      <w:r>
        <w:rPr>
          <w:rFonts w:ascii="Times New Roman"/>
          <w:b w:val="false"/>
          <w:i w:val="false"/>
          <w:color w:val="000000"/>
          <w:sz w:val="28"/>
        </w:rPr>
        <w:t xml:space="preserve">
      114. Магистральные кабельные линии связи должны прокладываться вне зон возможных сильных разрушений, а магистральные радиорелейные линии связи - вне зон возможных разрушений. </w:t>
      </w:r>
      <w:r>
        <w:br/>
      </w:r>
      <w:r>
        <w:rPr>
          <w:rFonts w:ascii="Times New Roman"/>
          <w:b w:val="false"/>
          <w:i w:val="false"/>
          <w:color w:val="000000"/>
          <w:sz w:val="28"/>
        </w:rPr>
        <w:t xml:space="preserve">
      Трассы магистральных кабельных линий связи должны проходить также вне зон возможного катастрофического затопления. В случаях вынужденного попадания части магистральных кабельных линий в зону возможного катастрофического затопления предусматривается прокладка волоконно-оптических и подводных кабелей, избегая устройства в этой зоне усилительных (регенерационных) пунктов. </w:t>
      </w:r>
    </w:p>
    <w:bookmarkEnd w:id="138"/>
    <w:bookmarkStart w:name="z141" w:id="139"/>
    <w:p>
      <w:pPr>
        <w:spacing w:after="0"/>
        <w:ind w:left="0"/>
        <w:jc w:val="both"/>
      </w:pPr>
      <w:r>
        <w:rPr>
          <w:rFonts w:ascii="Times New Roman"/>
          <w:b w:val="false"/>
          <w:i w:val="false"/>
          <w:color w:val="000000"/>
          <w:sz w:val="28"/>
        </w:rPr>
        <w:t xml:space="preserve">
      115. Все сетевые узлы сети магистральной первичной и узлы автоматической коммутации междугородней сети располагают вне зон возможных разрушений и зон возможного катастрофического затопления, а также за пределами возможного опасного радиоактивного заражения (загрязнения) и зон возможного опасного химического заражения. Исключение в отдельных случаях допускается только для сетевых узлов выделения. </w:t>
      </w:r>
      <w:r>
        <w:br/>
      </w:r>
      <w:r>
        <w:rPr>
          <w:rFonts w:ascii="Times New Roman"/>
          <w:b w:val="false"/>
          <w:i w:val="false"/>
          <w:color w:val="000000"/>
          <w:sz w:val="28"/>
        </w:rPr>
        <w:t xml:space="preserve">
      Сетевые узлы обеспечивают организацию транзитных связей в обход городов отнесенных к группам по Гражданской обороне, передачу телефонно-телеграфных каналов связи и каналов проводного звукового вещания на конечной станции, а также на узлы и сетевые станции связи других министерств и ведомств. </w:t>
      </w:r>
    </w:p>
    <w:bookmarkEnd w:id="139"/>
    <w:bookmarkStart w:name="z142" w:id="140"/>
    <w:p>
      <w:pPr>
        <w:spacing w:after="0"/>
        <w:ind w:left="0"/>
        <w:jc w:val="both"/>
      </w:pPr>
      <w:r>
        <w:rPr>
          <w:rFonts w:ascii="Times New Roman"/>
          <w:b w:val="false"/>
          <w:i w:val="false"/>
          <w:color w:val="000000"/>
          <w:sz w:val="28"/>
        </w:rPr>
        <w:t xml:space="preserve">
      116. Линии передачи, станционные сооружения сетевых узлов первичной сети связи и обслуживающий их персонал защищаются от поражающих факторов ядерного взрыва. </w:t>
      </w:r>
      <w:r>
        <w:br/>
      </w:r>
      <w:r>
        <w:rPr>
          <w:rFonts w:ascii="Times New Roman"/>
          <w:b w:val="false"/>
          <w:i w:val="false"/>
          <w:color w:val="000000"/>
          <w:sz w:val="28"/>
        </w:rPr>
        <w:t>
      Технические здания защищенных узлов связи сети магистральной первичной, проектируются с учетом сейсмического воздействия ударной волны. Избыточное давление во фронте ударной волны для защищенных узлов связи принимается,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 ИТМ ГО. </w:t>
      </w:r>
    </w:p>
    <w:bookmarkEnd w:id="140"/>
    <w:bookmarkStart w:name="z143" w:id="141"/>
    <w:p>
      <w:pPr>
        <w:spacing w:after="0"/>
        <w:ind w:left="0"/>
        <w:jc w:val="both"/>
      </w:pPr>
      <w:r>
        <w:rPr>
          <w:rFonts w:ascii="Times New Roman"/>
          <w:b w:val="false"/>
          <w:i w:val="false"/>
          <w:color w:val="000000"/>
          <w:sz w:val="28"/>
        </w:rPr>
        <w:t xml:space="preserve">
      117. Здания незащищенных сетевых узлов выделения магистральных кабельных линий связи всех типов, здания обслуживаемых радиорелейных станций, жилые дома всех сетевых узлов обеспечиваются противорадиационными укрытиями, обеспечивающие защиту обслуживающего персонала и членов их семей. </w:t>
      </w:r>
    </w:p>
    <w:bookmarkEnd w:id="141"/>
    <w:bookmarkStart w:name="z144" w:id="142"/>
    <w:p>
      <w:pPr>
        <w:spacing w:after="0"/>
        <w:ind w:left="0"/>
        <w:jc w:val="both"/>
      </w:pPr>
      <w:r>
        <w:rPr>
          <w:rFonts w:ascii="Times New Roman"/>
          <w:b w:val="false"/>
          <w:i w:val="false"/>
          <w:color w:val="000000"/>
          <w:sz w:val="28"/>
        </w:rPr>
        <w:t xml:space="preserve">
      118. Сетевые узлы, с которых обеспечивается передача каналов для одной и той же магистральной сетевой станции, а также сетевые узлы, дислоцируемые в соседних областях, размещаются один от другого на расстоянии не менее 30 км с учетом перспектив расширения территорий застройки городов по их генеральному плану. </w:t>
      </w:r>
    </w:p>
    <w:bookmarkEnd w:id="142"/>
    <w:bookmarkStart w:name="z145" w:id="143"/>
    <w:p>
      <w:pPr>
        <w:spacing w:after="0"/>
        <w:ind w:left="0"/>
        <w:jc w:val="both"/>
      </w:pPr>
      <w:r>
        <w:rPr>
          <w:rFonts w:ascii="Times New Roman"/>
          <w:b w:val="false"/>
          <w:i w:val="false"/>
          <w:color w:val="000000"/>
          <w:sz w:val="28"/>
        </w:rPr>
        <w:t xml:space="preserve">
      119. Магистральные кабельные и радиорелейные линии связи, идущие в одном географическом направлении, должны проектироваться по разнесенным трассам, не попадающим в одни и те же зоны возможного разрушения или катастрофического затопления. </w:t>
      </w:r>
    </w:p>
    <w:bookmarkEnd w:id="143"/>
    <w:bookmarkStart w:name="z146" w:id="144"/>
    <w:p>
      <w:pPr>
        <w:spacing w:after="0"/>
        <w:ind w:left="0"/>
        <w:jc w:val="both"/>
      </w:pPr>
      <w:r>
        <w:rPr>
          <w:rFonts w:ascii="Times New Roman"/>
          <w:b w:val="false"/>
          <w:i w:val="false"/>
          <w:color w:val="000000"/>
          <w:sz w:val="28"/>
        </w:rPr>
        <w:t xml:space="preserve">
      120. Строительство радиорелейных линий связи по трассе магистральных кабельных линий связи допускается при условии распределения между ними пучков организуемых каналов, при этом размещение сетевых узлов единой автоматизированной сети связи и узловых радиорелейных станций предусматривается с учетом возможности использования передвижных средств резервирования. </w:t>
      </w:r>
    </w:p>
    <w:bookmarkEnd w:id="144"/>
    <w:bookmarkStart w:name="z147" w:id="145"/>
    <w:p>
      <w:pPr>
        <w:spacing w:after="0"/>
        <w:ind w:left="0"/>
        <w:jc w:val="both"/>
      </w:pPr>
      <w:r>
        <w:rPr>
          <w:rFonts w:ascii="Times New Roman"/>
          <w:b w:val="false"/>
          <w:i w:val="false"/>
          <w:color w:val="000000"/>
          <w:sz w:val="28"/>
        </w:rPr>
        <w:t>
      121. По каждой трассе предусматривается строительство только одной магистральной кабельной линии связи. Повторная прокладка магистральной кабельной линии связи по одной трассе с существующими магистральными кабельными линиями связи допускается в исключительных случаях - при невозможности изыскания новых трасс в заданном направлении.</w:t>
      </w:r>
    </w:p>
    <w:bookmarkEnd w:id="145"/>
    <w:bookmarkStart w:name="z148" w:id="146"/>
    <w:p>
      <w:pPr>
        <w:spacing w:after="0"/>
        <w:ind w:left="0"/>
        <w:jc w:val="both"/>
      </w:pPr>
      <w:r>
        <w:rPr>
          <w:rFonts w:ascii="Times New Roman"/>
          <w:b w:val="false"/>
          <w:i w:val="false"/>
          <w:color w:val="000000"/>
          <w:sz w:val="28"/>
        </w:rPr>
        <w:t xml:space="preserve">
      122. Переходы магистральной кабельной линии связи через судоходные реки предусматривается по двум створам, разнесенными один от другого. </w:t>
      </w:r>
    </w:p>
    <w:bookmarkEnd w:id="146"/>
    <w:bookmarkStart w:name="z149" w:id="147"/>
    <w:p>
      <w:pPr>
        <w:spacing w:after="0"/>
        <w:ind w:left="0"/>
        <w:jc w:val="both"/>
      </w:pPr>
      <w:r>
        <w:rPr>
          <w:rFonts w:ascii="Times New Roman"/>
          <w:b w:val="false"/>
          <w:i w:val="false"/>
          <w:color w:val="000000"/>
          <w:sz w:val="28"/>
        </w:rPr>
        <w:t xml:space="preserve">
      123. Для обеспечения надежности передачи наиболее важной информации и оперативности перестройки сети в процессе эксплуатации с учетом конкретно возникающих ситуаций предусматривается взаимодействие систем управления ведомственных сетей с системами оперативно-технического управления сети телекоммуникаций общего пользования. </w:t>
      </w:r>
    </w:p>
    <w:bookmarkEnd w:id="147"/>
    <w:bookmarkStart w:name="z150" w:id="148"/>
    <w:p>
      <w:pPr>
        <w:spacing w:after="0"/>
        <w:ind w:left="0"/>
        <w:jc w:val="both"/>
      </w:pPr>
      <w:r>
        <w:rPr>
          <w:rFonts w:ascii="Times New Roman"/>
          <w:b w:val="false"/>
          <w:i w:val="false"/>
          <w:color w:val="000000"/>
          <w:sz w:val="28"/>
        </w:rPr>
        <w:t xml:space="preserve">
      124. При проектировании ведомственных первичных сетей предусматривается их увязка с сетями телекоммуникаций общего пользования путем организации соединительных линий между ведомственными узлами и близлежащими сетевыми узлами связи единой автоматизированной сети связи. </w:t>
      </w:r>
    </w:p>
    <w:bookmarkEnd w:id="148"/>
    <w:bookmarkStart w:name="z151" w:id="149"/>
    <w:p>
      <w:pPr>
        <w:spacing w:after="0"/>
        <w:ind w:left="0"/>
        <w:jc w:val="both"/>
      </w:pPr>
      <w:r>
        <w:rPr>
          <w:rFonts w:ascii="Times New Roman"/>
          <w:b w:val="false"/>
          <w:i w:val="false"/>
          <w:color w:val="000000"/>
          <w:sz w:val="28"/>
        </w:rPr>
        <w:t xml:space="preserve">
      125. На сетевых узлах предусматривают возможность установки оборудования службы оперативно-технического управления и резерв площадей, электропитающих устройств для организации при необходимости дополнительных каналов связи к объектам Вооруженных Сил, других войск и воинских формирований и Комитета национальной безопасности Республики Казахстан. </w:t>
      </w:r>
    </w:p>
    <w:bookmarkEnd w:id="149"/>
    <w:bookmarkStart w:name="z152" w:id="150"/>
    <w:p>
      <w:pPr>
        <w:spacing w:after="0"/>
        <w:ind w:left="0"/>
        <w:jc w:val="both"/>
      </w:pPr>
      <w:r>
        <w:rPr>
          <w:rFonts w:ascii="Times New Roman"/>
          <w:b w:val="false"/>
          <w:i w:val="false"/>
          <w:color w:val="000000"/>
          <w:sz w:val="28"/>
        </w:rPr>
        <w:t xml:space="preserve">
      126. На каждые 1000 км трассы кабельной или радиорелейной магистральной линии связи предусматривается шесть передвижных радиорелейных станций, используемых в качестве вставок при восстановлении поврежденных линий, и один специальный гараж для них с помещением для хранения резервных кабелей. Специальный гараж располагают на площадке одного из сетевых узлов данной линии, расположенного вне зон возможных разрушений. </w:t>
      </w:r>
    </w:p>
    <w:bookmarkEnd w:id="150"/>
    <w:bookmarkStart w:name="z153" w:id="151"/>
    <w:p>
      <w:pPr>
        <w:spacing w:after="0"/>
        <w:ind w:left="0"/>
        <w:jc w:val="both"/>
      </w:pPr>
      <w:r>
        <w:rPr>
          <w:rFonts w:ascii="Times New Roman"/>
          <w:b w:val="false"/>
          <w:i w:val="false"/>
          <w:color w:val="000000"/>
          <w:sz w:val="28"/>
        </w:rPr>
        <w:t xml:space="preserve">
      127. Для возможности подключения подвижных средств связи, включая средства Вооруженных Сил, других войск и воинских формирований Республики Казахстан, к сетевым узлам на их территории предусматривается выносной коммутационный шкаф, соединенный с линейно-аппаратным цехом симметричными или коаксиальными линейным кабелями. </w:t>
      </w:r>
    </w:p>
    <w:bookmarkEnd w:id="151"/>
    <w:bookmarkStart w:name="z154" w:id="152"/>
    <w:p>
      <w:pPr>
        <w:spacing w:after="0"/>
        <w:ind w:left="0"/>
        <w:jc w:val="both"/>
      </w:pPr>
      <w:r>
        <w:rPr>
          <w:rFonts w:ascii="Times New Roman"/>
          <w:b w:val="false"/>
          <w:i w:val="false"/>
          <w:color w:val="000000"/>
          <w:sz w:val="28"/>
        </w:rPr>
        <w:t xml:space="preserve">
      128. При проектировании новых или реконструкции существующих автоматических телефонных станций городов отнесенных к группам по Гражданской обороне необходимо предусмотреть: </w:t>
      </w:r>
      <w:r>
        <w:br/>
      </w:r>
      <w:r>
        <w:rPr>
          <w:rFonts w:ascii="Times New Roman"/>
          <w:b w:val="false"/>
          <w:i w:val="false"/>
          <w:color w:val="000000"/>
          <w:sz w:val="28"/>
        </w:rPr>
        <w:t xml:space="preserve">
      1) прокладку кабелей межшкафных связей с расчетом передачи части абонентской емкости из каждого района автоматической телефонной станции в соседние районы; </w:t>
      </w:r>
      <w:r>
        <w:br/>
      </w:r>
      <w:r>
        <w:rPr>
          <w:rFonts w:ascii="Times New Roman"/>
          <w:b w:val="false"/>
          <w:i w:val="false"/>
          <w:color w:val="000000"/>
          <w:sz w:val="28"/>
        </w:rPr>
        <w:t xml:space="preserve">
      2) установку на автоматических телефонных станциях специальной аппаратуры циркулярного вызова и дистанционного управления средствами оповещения Гражданской обороны. </w:t>
      </w:r>
    </w:p>
    <w:bookmarkEnd w:id="152"/>
    <w:bookmarkStart w:name="z155" w:id="153"/>
    <w:p>
      <w:pPr>
        <w:spacing w:after="0"/>
        <w:ind w:left="0"/>
        <w:jc w:val="both"/>
      </w:pPr>
      <w:r>
        <w:rPr>
          <w:rFonts w:ascii="Times New Roman"/>
          <w:b w:val="false"/>
          <w:i w:val="false"/>
          <w:color w:val="000000"/>
          <w:sz w:val="28"/>
        </w:rPr>
        <w:t xml:space="preserve">
      129. В городах при проектировании запасных пунктов управления предусматривается размещение в них защищенных узлов связи. От пунктов управления организаций до этих узлов связи прокладываются подземные кабельные линии связи в обход наземных коммутационных устройств. </w:t>
      </w:r>
    </w:p>
    <w:bookmarkEnd w:id="153"/>
    <w:bookmarkStart w:name="z156" w:id="154"/>
    <w:p>
      <w:pPr>
        <w:spacing w:after="0"/>
        <w:ind w:left="0"/>
        <w:jc w:val="both"/>
      </w:pPr>
      <w:r>
        <w:rPr>
          <w:rFonts w:ascii="Times New Roman"/>
          <w:b w:val="false"/>
          <w:i w:val="false"/>
          <w:color w:val="000000"/>
          <w:sz w:val="28"/>
        </w:rPr>
        <w:t xml:space="preserve">
      130. Передающие и приемные радиостанции (радиоцентры), узловые станции магистральных радиорелейных линий (прямой видимости и тропосферного рассеяния) и наземные станции космической связи с выделением телефонных каналов, а также радиобюро, приемные и передающие радиостанции размещаются вне зон возможных сильных разрушений и зон возможного катастрофического затопления. </w:t>
      </w:r>
    </w:p>
    <w:bookmarkEnd w:id="154"/>
    <w:bookmarkStart w:name="z157" w:id="155"/>
    <w:p>
      <w:pPr>
        <w:spacing w:after="0"/>
        <w:ind w:left="0"/>
        <w:jc w:val="both"/>
      </w:pPr>
      <w:r>
        <w:rPr>
          <w:rFonts w:ascii="Times New Roman"/>
          <w:b w:val="false"/>
          <w:i w:val="false"/>
          <w:color w:val="000000"/>
          <w:sz w:val="28"/>
        </w:rPr>
        <w:t xml:space="preserve">
      131. Для передающих и приемных радиостанций (радиоцентров), имеющих республиканское и оборонное значение, предусматривается установка в защищенных сооружениях соответственно не менее двух коротковолновых передатчиков общей мощностью 20-25 кВт и 10-15 % от общего числа радиоприемников с автономными источниками электроснабжения, а также необходимое количество резервных быстро разворачиваемых антенн. </w:t>
      </w:r>
      <w:r>
        <w:br/>
      </w:r>
      <w:r>
        <w:rPr>
          <w:rFonts w:ascii="Times New Roman"/>
          <w:b w:val="false"/>
          <w:i w:val="false"/>
          <w:color w:val="000000"/>
          <w:sz w:val="28"/>
        </w:rPr>
        <w:t xml:space="preserve">
      Мощность этих источников электроснабжения определяется потреблением электроэнергии указанным оборудованием. </w:t>
      </w:r>
    </w:p>
    <w:bookmarkEnd w:id="155"/>
    <w:bookmarkStart w:name="z158" w:id="156"/>
    <w:p>
      <w:pPr>
        <w:spacing w:after="0"/>
        <w:ind w:left="0"/>
        <w:jc w:val="both"/>
      </w:pPr>
      <w:r>
        <w:rPr>
          <w:rFonts w:ascii="Times New Roman"/>
          <w:b w:val="false"/>
          <w:i w:val="false"/>
          <w:color w:val="000000"/>
          <w:sz w:val="28"/>
        </w:rPr>
        <w:t xml:space="preserve">
      132. От передающих и приемных радиостанций (радиоцентров) прокладываются соединительные линии к сетевым узлам единой автоматизированной сети связи и загородным узлам пунктов управления, с которых обеспечивается работа этих радиостанций (радиоцентров), а также предусматриваются соединительные линии между соответствующими передающими и приемными радиостанциями (радиоцентрами) в обход городов отнесенных к группам по Гражданской обороне и организациям отнесенных к категориям по Гражданской обороне. </w:t>
      </w:r>
    </w:p>
    <w:bookmarkEnd w:id="156"/>
    <w:bookmarkStart w:name="z159" w:id="157"/>
    <w:p>
      <w:pPr>
        <w:spacing w:after="0"/>
        <w:ind w:left="0"/>
        <w:jc w:val="both"/>
      </w:pPr>
      <w:r>
        <w:rPr>
          <w:rFonts w:ascii="Times New Roman"/>
          <w:b w:val="false"/>
          <w:i w:val="false"/>
          <w:color w:val="000000"/>
          <w:sz w:val="28"/>
        </w:rPr>
        <w:t xml:space="preserve">
      133. Городские сети проводного вещания обеспечивают устойчивую работу систем оповещения. </w:t>
      </w:r>
      <w:r>
        <w:br/>
      </w:r>
      <w:r>
        <w:rPr>
          <w:rFonts w:ascii="Times New Roman"/>
          <w:b w:val="false"/>
          <w:i w:val="false"/>
          <w:color w:val="000000"/>
          <w:sz w:val="28"/>
        </w:rPr>
        <w:t xml:space="preserve">
      При проектировании этих сетей в городах отнесенных к группам по Гражданской обороне предусматривают: </w:t>
      </w:r>
      <w:r>
        <w:br/>
      </w:r>
      <w:r>
        <w:rPr>
          <w:rFonts w:ascii="Times New Roman"/>
          <w:b w:val="false"/>
          <w:i w:val="false"/>
          <w:color w:val="000000"/>
          <w:sz w:val="28"/>
        </w:rPr>
        <w:t xml:space="preserve">
      кабельные линии связи; </w:t>
      </w:r>
      <w:r>
        <w:br/>
      </w:r>
      <w:r>
        <w:rPr>
          <w:rFonts w:ascii="Times New Roman"/>
          <w:b w:val="false"/>
          <w:i w:val="false"/>
          <w:color w:val="000000"/>
          <w:sz w:val="28"/>
        </w:rPr>
        <w:t xml:space="preserve">
      подвижные средства резервирования станционных устройств; </w:t>
      </w:r>
      <w:r>
        <w:br/>
      </w:r>
      <w:r>
        <w:rPr>
          <w:rFonts w:ascii="Times New Roman"/>
          <w:b w:val="false"/>
          <w:i w:val="false"/>
          <w:color w:val="000000"/>
          <w:sz w:val="28"/>
        </w:rPr>
        <w:t xml:space="preserve">
      резервные подвижные средства оповещения сетей проводного вещания всех городов и районных центров. </w:t>
      </w:r>
    </w:p>
    <w:bookmarkEnd w:id="157"/>
    <w:bookmarkStart w:name="z160" w:id="158"/>
    <w:p>
      <w:pPr>
        <w:spacing w:after="0"/>
        <w:ind w:left="0"/>
        <w:jc w:val="both"/>
      </w:pPr>
      <w:r>
        <w:rPr>
          <w:rFonts w:ascii="Times New Roman"/>
          <w:b w:val="false"/>
          <w:i w:val="false"/>
          <w:color w:val="000000"/>
          <w:sz w:val="28"/>
        </w:rPr>
        <w:t xml:space="preserve">
      134. Радиотрансляционные сети городских и сельских поселений обеспечиваются требуемой по расчету числом громкоговорящих средств оповещения населения. </w:t>
      </w:r>
    </w:p>
    <w:bookmarkEnd w:id="158"/>
    <w:bookmarkStart w:name="z161" w:id="159"/>
    <w:p>
      <w:pPr>
        <w:spacing w:after="0"/>
        <w:ind w:left="0"/>
        <w:jc w:val="left"/>
      </w:pPr>
      <w:r>
        <w:rPr>
          <w:rFonts w:ascii="Times New Roman"/>
          <w:b/>
          <w:i w:val="false"/>
          <w:color w:val="000000"/>
        </w:rPr>
        <w:t xml:space="preserve"> 
  2. Инженерно-технические мероприятия Гражданской обороны </w:t>
      </w:r>
      <w:r>
        <w:br/>
      </w:r>
      <w:r>
        <w:rPr>
          <w:rFonts w:ascii="Times New Roman"/>
          <w:b/>
          <w:i w:val="false"/>
          <w:color w:val="000000"/>
        </w:rPr>
        <w:t xml:space="preserve">
в радиовещании и телевидении </w:t>
      </w:r>
    </w:p>
    <w:bookmarkEnd w:id="159"/>
    <w:bookmarkStart w:name="z162" w:id="160"/>
    <w:p>
      <w:pPr>
        <w:spacing w:after="0"/>
        <w:ind w:left="0"/>
        <w:jc w:val="both"/>
      </w:pPr>
      <w:r>
        <w:rPr>
          <w:rFonts w:ascii="Times New Roman"/>
          <w:b w:val="false"/>
          <w:i w:val="false"/>
          <w:color w:val="000000"/>
          <w:sz w:val="28"/>
        </w:rPr>
        <w:t xml:space="preserve">
      135. Для повышения устойчивости работы республиканского радиовещания предусматривают: </w:t>
      </w:r>
      <w:r>
        <w:br/>
      </w:r>
      <w:r>
        <w:rPr>
          <w:rFonts w:ascii="Times New Roman"/>
          <w:b w:val="false"/>
          <w:i w:val="false"/>
          <w:color w:val="000000"/>
          <w:sz w:val="28"/>
        </w:rPr>
        <w:t xml:space="preserve">
      1) строительство защищенных запасных центров вещания и кабельных линий их привязки к коммутационно-распределительным аппаратным, создаваемым на республиканских узлах связи. При этом ограждающие конструкции защищенных сооружений запасных центров вещания рассчитываются на избыточное давление во фронте ударной волны: для объектов республиканского радиовещания 200 кПа (2 кгс/см </w:t>
      </w:r>
      <w:r>
        <w:rPr>
          <w:rFonts w:ascii="Times New Roman"/>
          <w:b w:val="false"/>
          <w:i w:val="false"/>
          <w:color w:val="000000"/>
          <w:vertAlign w:val="superscript"/>
        </w:rPr>
        <w:t xml:space="preserve">2 </w:t>
      </w:r>
      <w:r>
        <w:rPr>
          <w:rFonts w:ascii="Times New Roman"/>
          <w:b w:val="false"/>
          <w:i w:val="false"/>
          <w:color w:val="000000"/>
          <w:sz w:val="28"/>
        </w:rPr>
        <w:t xml:space="preserve">), для объектов городского и местного радиовещания 100 кПа (1кгс/см </w:t>
      </w:r>
      <w:r>
        <w:rPr>
          <w:rFonts w:ascii="Times New Roman"/>
          <w:b w:val="false"/>
          <w:i w:val="false"/>
          <w:color w:val="000000"/>
          <w:vertAlign w:val="superscript"/>
        </w:rPr>
        <w:t xml:space="preserve">2 </w:t>
      </w:r>
      <w:r>
        <w:rPr>
          <w:rFonts w:ascii="Times New Roman"/>
          <w:b w:val="false"/>
          <w:i w:val="false"/>
          <w:color w:val="000000"/>
          <w:sz w:val="28"/>
        </w:rPr>
        <w:t>);</w:t>
      </w:r>
      <w:r>
        <w:br/>
      </w:r>
      <w:r>
        <w:rPr>
          <w:rFonts w:ascii="Times New Roman"/>
          <w:b w:val="false"/>
          <w:i w:val="false"/>
          <w:color w:val="000000"/>
          <w:sz w:val="28"/>
        </w:rPr>
        <w:t xml:space="preserve">
      2) передачу (распределение) программ вещания только по волоконно-оптическим линиям связи и кабельным магистральным и внутризоновым линиям связи сети телекоммуникации общего пользования; </w:t>
      </w:r>
      <w:r>
        <w:br/>
      </w:r>
      <w:r>
        <w:rPr>
          <w:rFonts w:ascii="Times New Roman"/>
          <w:b w:val="false"/>
          <w:i w:val="false"/>
          <w:color w:val="000000"/>
          <w:sz w:val="28"/>
        </w:rPr>
        <w:t xml:space="preserve">
      3) создание в составе объектов (обслуживаемых усилительных пунктов, радиоцентров и др.), расположенных за пределами зон возможных разрушений и зон возможного катастрофического затопления, дублирующих аппаратно-студийных блоков и пунктов подключения передвижных средств. </w:t>
      </w:r>
    </w:p>
    <w:bookmarkEnd w:id="160"/>
    <w:bookmarkStart w:name="z163" w:id="161"/>
    <w:p>
      <w:pPr>
        <w:spacing w:after="0"/>
        <w:ind w:left="0"/>
        <w:jc w:val="both"/>
      </w:pPr>
      <w:r>
        <w:rPr>
          <w:rFonts w:ascii="Times New Roman"/>
          <w:b w:val="false"/>
          <w:i w:val="false"/>
          <w:color w:val="000000"/>
          <w:sz w:val="28"/>
        </w:rPr>
        <w:t xml:space="preserve">
      136. Повышение устойчивой работы местного, а также городского радиовещания в городах отнесенных к группам по Гражданской обороне необходимо обеспечивать путем: </w:t>
      </w:r>
      <w:r>
        <w:br/>
      </w:r>
      <w:r>
        <w:rPr>
          <w:rFonts w:ascii="Times New Roman"/>
          <w:b w:val="false"/>
          <w:i w:val="false"/>
          <w:color w:val="000000"/>
          <w:sz w:val="28"/>
        </w:rPr>
        <w:t xml:space="preserve">
      1) размещения радиовещательных комплексов и коммутационно-распределительных аппаратных в защищенных рабочих помещениях пунктов управления областей и городов отнесенных к группам по Гражданской обороне; </w:t>
      </w:r>
      <w:r>
        <w:br/>
      </w:r>
      <w:r>
        <w:rPr>
          <w:rFonts w:ascii="Times New Roman"/>
          <w:b w:val="false"/>
          <w:i w:val="false"/>
          <w:color w:val="000000"/>
          <w:sz w:val="28"/>
        </w:rPr>
        <w:t xml:space="preserve">
      2) передачи (распределения) программ вещания только по кабельным магистральным и внутризоновым линиям связи сети телекоммуникации общего пользования, а также по кабельным радиотрансляционным сетям городов отнесенных к группам по Гражданской обороне; </w:t>
      </w:r>
      <w:r>
        <w:br/>
      </w:r>
      <w:r>
        <w:rPr>
          <w:rFonts w:ascii="Times New Roman"/>
          <w:b w:val="false"/>
          <w:i w:val="false"/>
          <w:color w:val="000000"/>
          <w:sz w:val="28"/>
        </w:rPr>
        <w:t xml:space="preserve">
      3) использования радиодомов, радиотелецентров и радиовещательных речевых студий предприятий связи в городах, не отнесенных к группам по Гражданской обороне, поселках и сельских населенных пунктах. </w:t>
      </w:r>
    </w:p>
    <w:bookmarkEnd w:id="161"/>
    <w:bookmarkStart w:name="z164" w:id="162"/>
    <w:p>
      <w:pPr>
        <w:spacing w:after="0"/>
        <w:ind w:left="0"/>
        <w:jc w:val="both"/>
      </w:pPr>
      <w:r>
        <w:rPr>
          <w:rFonts w:ascii="Times New Roman"/>
          <w:b w:val="false"/>
          <w:i w:val="false"/>
          <w:color w:val="000000"/>
          <w:sz w:val="28"/>
        </w:rPr>
        <w:t xml:space="preserve">
      137. В целях повышения устойчивости телевизионного вещания создают загородные незащищенные производственные базы телецентров, располагаемые вблизи узловых радиорелейных станций и станций космической связи за пределами зон возможных разрушений и зон возможного катастрофического затопления. </w:t>
      </w:r>
    </w:p>
    <w:bookmarkEnd w:id="162"/>
    <w:bookmarkStart w:name="z165" w:id="163"/>
    <w:p>
      <w:pPr>
        <w:spacing w:after="0"/>
        <w:ind w:left="0"/>
        <w:jc w:val="left"/>
      </w:pPr>
      <w:r>
        <w:rPr>
          <w:rFonts w:ascii="Times New Roman"/>
          <w:b/>
          <w:i w:val="false"/>
          <w:color w:val="000000"/>
        </w:rPr>
        <w:t xml:space="preserve"> 
  Глава 7. Инженерно-технические мероприятия Гражданской обороны в транспортных сооружениях  </w:t>
      </w:r>
    </w:p>
    <w:bookmarkEnd w:id="163"/>
    <w:bookmarkStart w:name="z166" w:id="164"/>
    <w:p>
      <w:pPr>
        <w:spacing w:after="0"/>
        <w:ind w:left="0"/>
        <w:jc w:val="left"/>
      </w:pPr>
      <w:r>
        <w:rPr>
          <w:rFonts w:ascii="Times New Roman"/>
          <w:b/>
          <w:i w:val="false"/>
          <w:color w:val="000000"/>
        </w:rPr>
        <w:t xml:space="preserve"> 
  1. Инженерно-технические мероприятия Гражданской обороны </w:t>
      </w:r>
      <w:r>
        <w:br/>
      </w:r>
      <w:r>
        <w:rPr>
          <w:rFonts w:ascii="Times New Roman"/>
          <w:b/>
          <w:i w:val="false"/>
          <w:color w:val="000000"/>
        </w:rPr>
        <w:t xml:space="preserve">
на железнодорожном транспорте </w:t>
      </w:r>
    </w:p>
    <w:bookmarkEnd w:id="164"/>
    <w:bookmarkStart w:name="z167" w:id="165"/>
    <w:p>
      <w:pPr>
        <w:spacing w:after="0"/>
        <w:ind w:left="0"/>
        <w:jc w:val="both"/>
      </w:pPr>
      <w:r>
        <w:rPr>
          <w:rFonts w:ascii="Times New Roman"/>
          <w:b w:val="false"/>
          <w:i w:val="false"/>
          <w:color w:val="000000"/>
          <w:sz w:val="28"/>
        </w:rPr>
        <w:t xml:space="preserve">
      138. Для крупных железнодорожных узлов и станции, расположенные в городах отнесенных к группам по Гражданской обороне (или являющиеся организациями особо важной категории по Гражданской обороне), выход из строя которых в военное время может вызвать длительные перебои в движении поездов, строятся обходы и угловые соединительные пути для пропуска поездов без захода в узел или на станцию. В случае отсутствия такой возможности допускается укладка временного сквозного пути путем демонтажа пути малодеятельных участков станции или узла. </w:t>
      </w:r>
      <w:r>
        <w:br/>
      </w:r>
      <w:r>
        <w:rPr>
          <w:rFonts w:ascii="Times New Roman"/>
          <w:b w:val="false"/>
          <w:i w:val="false"/>
          <w:color w:val="000000"/>
          <w:sz w:val="28"/>
        </w:rPr>
        <w:t xml:space="preserve">
      Удаление обходов от станций устанавливается исходя из значения станций и условий местности. </w:t>
      </w:r>
      <w:r>
        <w:br/>
      </w:r>
      <w:r>
        <w:rPr>
          <w:rFonts w:ascii="Times New Roman"/>
          <w:b w:val="false"/>
          <w:i w:val="false"/>
          <w:color w:val="000000"/>
          <w:sz w:val="28"/>
        </w:rPr>
        <w:t xml:space="preserve">
      Пропуск, обработка и отстой поездов с разрядными грузами (взрывчатых веществ и материалов, сильнодействующими ядовитыми веществами и прочие) осуществляются только по обходам или уложенным временным сквозным путям на станции или узле при условии эвакуации людей из близлежащих зданий и сооружений на всем протяжении уложенных путей. </w:t>
      </w:r>
      <w:r>
        <w:br/>
      </w:r>
      <w:r>
        <w:rPr>
          <w:rFonts w:ascii="Times New Roman"/>
          <w:b w:val="false"/>
          <w:i w:val="false"/>
          <w:color w:val="000000"/>
          <w:sz w:val="28"/>
        </w:rPr>
        <w:t xml:space="preserve">
      Площадки для перегрузки (перекачки) этих грузов, железнодорожные пути для накопления (отстоя) вагонов (цистерн) с разрядными грузами должны быть удалены на расстояние не менее 250 м от жилых домов, производственных и складских зданий, от мест стоянки других поездов. Указанные объекты оборудуются системой постановки водяных завес и заливки водой (дегазатором) на случай разлива сильнодействующих ядовитых веществ, а также локальной системой оповещения об аварии с сильнодействующими ядовитыми веществами работающего персонала и населения, проживающего в зонах возможного опасного химического заражения. </w:t>
      </w:r>
    </w:p>
    <w:bookmarkEnd w:id="165"/>
    <w:bookmarkStart w:name="z168" w:id="166"/>
    <w:p>
      <w:pPr>
        <w:spacing w:after="0"/>
        <w:ind w:left="0"/>
        <w:jc w:val="both"/>
      </w:pPr>
      <w:r>
        <w:rPr>
          <w:rFonts w:ascii="Times New Roman"/>
          <w:b w:val="false"/>
          <w:i w:val="false"/>
          <w:color w:val="000000"/>
          <w:sz w:val="28"/>
        </w:rPr>
        <w:t xml:space="preserve">
      139. Для организации безостановочного пропуска поездов в заданных размерах движения через железнодорожные узлы и станции отнесенных к организациям особо важной категории по Гражданской обороне, а так же узлы и станции, находящихся в городах отнесенных к группам по Гражданской обороне, подготавливают предузловые станции, расположенные вне зон возможных сильных разрушений и зон возможного катастрофического затопления. </w:t>
      </w:r>
    </w:p>
    <w:bookmarkEnd w:id="166"/>
    <w:bookmarkStart w:name="z169" w:id="167"/>
    <w:p>
      <w:pPr>
        <w:spacing w:after="0"/>
        <w:ind w:left="0"/>
        <w:jc w:val="both"/>
      </w:pPr>
      <w:r>
        <w:rPr>
          <w:rFonts w:ascii="Times New Roman"/>
          <w:b w:val="false"/>
          <w:i w:val="false"/>
          <w:color w:val="000000"/>
          <w:sz w:val="28"/>
        </w:rPr>
        <w:t xml:space="preserve">
      140. Примыкание новых линий к крупным железнодорожным узлам, расположенным в городах отнесенных к группам по Гражданской обороне не допускается, а осуществляется к предузловым участковым или промежуточным станциям, расположенным вне зон возможных сильных разрушений и зон возможного катастрофического затопления. </w:t>
      </w:r>
    </w:p>
    <w:bookmarkEnd w:id="167"/>
    <w:bookmarkStart w:name="z170" w:id="168"/>
    <w:p>
      <w:pPr>
        <w:spacing w:after="0"/>
        <w:ind w:left="0"/>
        <w:jc w:val="both"/>
      </w:pPr>
      <w:r>
        <w:rPr>
          <w:rFonts w:ascii="Times New Roman"/>
          <w:b w:val="false"/>
          <w:i w:val="false"/>
          <w:color w:val="000000"/>
          <w:sz w:val="28"/>
        </w:rPr>
        <w:t xml:space="preserve">
      141. При строительстве новых и реконструкции действующих железнодорожных линий, а также при развитии узлов и станций, расположенных в городах отнесенных к группам по Гражданской обороне (или являющиеся организациями особо важной категории по Гражданской обороне), пропускная способность линий пригодных участков определяется с учетом обеспечения перевозок по подвозу рабочих смен и эвакуации населения. Расчетные размеры движения устанавливаются заданием на проектирование. </w:t>
      </w:r>
    </w:p>
    <w:bookmarkEnd w:id="168"/>
    <w:bookmarkStart w:name="z171" w:id="169"/>
    <w:p>
      <w:pPr>
        <w:spacing w:after="0"/>
        <w:ind w:left="0"/>
        <w:jc w:val="both"/>
      </w:pPr>
      <w:r>
        <w:rPr>
          <w:rFonts w:ascii="Times New Roman"/>
          <w:b w:val="false"/>
          <w:i w:val="false"/>
          <w:color w:val="000000"/>
          <w:sz w:val="28"/>
        </w:rPr>
        <w:t xml:space="preserve">
      142. Вновь проектируемые путепроводы на развязках подходов железнодорожных линий к узловым станциям, находящимся в зонах возможных сильных разрушений городов отнесенных к группам по Гражданской обороне и организаций особо важной категории по Гражданской обороне, располагают по возможности рассредоточено. </w:t>
      </w:r>
    </w:p>
    <w:bookmarkEnd w:id="169"/>
    <w:bookmarkStart w:name="z172" w:id="170"/>
    <w:p>
      <w:pPr>
        <w:spacing w:after="0"/>
        <w:ind w:left="0"/>
        <w:jc w:val="both"/>
      </w:pPr>
      <w:r>
        <w:rPr>
          <w:rFonts w:ascii="Times New Roman"/>
          <w:b w:val="false"/>
          <w:i w:val="false"/>
          <w:color w:val="000000"/>
          <w:sz w:val="28"/>
        </w:rPr>
        <w:t xml:space="preserve">
      143. Вновь проектируемые базы-стоянки резерва подвижного состава, базы и склады материальных резервов (в том числе восстановительных материалов, конструкций и специальных запасов), базисные склады горючего и смазочных материалов (в том числе дизельного топлива и масел), дезинфекционно-промывочные и промывочно-пропарочные станции, пункты подготовки вагонов к перевозкам, кустовые вычислительные центры и другие производственные объекты аналогичного назначения размещаются вне зон возможных разрушений и возможного катастрофического затопления. </w:t>
      </w:r>
    </w:p>
    <w:bookmarkEnd w:id="170"/>
    <w:bookmarkStart w:name="z173" w:id="171"/>
    <w:p>
      <w:pPr>
        <w:spacing w:after="0"/>
        <w:ind w:left="0"/>
        <w:jc w:val="both"/>
      </w:pPr>
      <w:r>
        <w:rPr>
          <w:rFonts w:ascii="Times New Roman"/>
          <w:b w:val="false"/>
          <w:i w:val="false"/>
          <w:color w:val="000000"/>
          <w:sz w:val="28"/>
        </w:rPr>
        <w:t xml:space="preserve">
      144. Вновь проектируемые и реконструируемые дезинфекционно-промывочные и промывочно-пропарочные станции, пункты подготовки вагонов к перевозкам, моечные установки локомотивных и вагонных депо, а также промышленных предприятий, имеющих подъездные пути, приспособливаются для обеззараживания подвижного состава. </w:t>
      </w:r>
      <w:r>
        <w:br/>
      </w:r>
      <w:r>
        <w:rPr>
          <w:rFonts w:ascii="Times New Roman"/>
          <w:b w:val="false"/>
          <w:i w:val="false"/>
          <w:color w:val="000000"/>
          <w:sz w:val="28"/>
        </w:rPr>
        <w:t xml:space="preserve">
      Кроме того, на магистральных железнодорожных линиях, находящихся в границе зон возможного опасного радиоактивного заражения (загрязнения) вокруг атомных станций, на входах и выходах из этой зоны предусматриваются площадки и специальные устройства, необходимые для развертывания передвижных пунктов специальной обработки подвижного состава и санитарной обработки населения. </w:t>
      </w:r>
    </w:p>
    <w:bookmarkEnd w:id="171"/>
    <w:bookmarkStart w:name="z174" w:id="172"/>
    <w:p>
      <w:pPr>
        <w:spacing w:after="0"/>
        <w:ind w:left="0"/>
        <w:jc w:val="both"/>
      </w:pPr>
      <w:r>
        <w:rPr>
          <w:rFonts w:ascii="Times New Roman"/>
          <w:b w:val="false"/>
          <w:i w:val="false"/>
          <w:color w:val="000000"/>
          <w:sz w:val="28"/>
        </w:rPr>
        <w:t xml:space="preserve">
      145. При электрификации железнодорожных линий предусматривают сохранение обустройств тепловозного хозяйства, создание баз стоянок для запаса тепловозов, а также емкостей для горючего и смазочных материалов в целях обеспечения при необходимости перехода на тепловозную тягу. Сохранение обустройств тепловозного хозяйства, запаса тепловозов, а также использование приспособленных устройств электрической тяги обеспечит выполнение части расчетных размеров движения, устанавливаемой заданием на проектирование. </w:t>
      </w:r>
    </w:p>
    <w:bookmarkEnd w:id="172"/>
    <w:bookmarkStart w:name="z175" w:id="173"/>
    <w:p>
      <w:pPr>
        <w:spacing w:after="0"/>
        <w:ind w:left="0"/>
        <w:jc w:val="both"/>
      </w:pPr>
      <w:r>
        <w:rPr>
          <w:rFonts w:ascii="Times New Roman"/>
          <w:b w:val="false"/>
          <w:i w:val="false"/>
          <w:color w:val="000000"/>
          <w:sz w:val="28"/>
        </w:rPr>
        <w:t xml:space="preserve">
      146. Вновь проектируемые пункты стыкования участков электрической тяги на разных системах тока располагаются вне зон возможных сильных разрушений и зон возможного катастрофического затопления. </w:t>
      </w:r>
    </w:p>
    <w:bookmarkEnd w:id="173"/>
    <w:bookmarkStart w:name="z176" w:id="174"/>
    <w:p>
      <w:pPr>
        <w:spacing w:after="0"/>
        <w:ind w:left="0"/>
        <w:jc w:val="both"/>
      </w:pPr>
      <w:r>
        <w:rPr>
          <w:rFonts w:ascii="Times New Roman"/>
          <w:b w:val="false"/>
          <w:i w:val="false"/>
          <w:color w:val="000000"/>
          <w:sz w:val="28"/>
        </w:rPr>
        <w:t xml:space="preserve">
      147. При составлении схемы внешнего электроснабжения электрифицируемых участков железных дорог предусматривается двустороннее питание тяговых подстанций от независимых источников электропитания. </w:t>
      </w:r>
      <w:r>
        <w:br/>
      </w:r>
      <w:r>
        <w:rPr>
          <w:rFonts w:ascii="Times New Roman"/>
          <w:b w:val="false"/>
          <w:i w:val="false"/>
          <w:color w:val="000000"/>
          <w:sz w:val="28"/>
        </w:rPr>
        <w:t xml:space="preserve">
      Пропускная способность этих участков по устройствам внешнего электроснабжения рассчитывается на обеспечение заданных размеров движения поездов в случае выпадения одного из источников внешнего электроснабжения. </w:t>
      </w:r>
    </w:p>
    <w:bookmarkEnd w:id="174"/>
    <w:bookmarkStart w:name="z177" w:id="175"/>
    <w:p>
      <w:pPr>
        <w:spacing w:after="0"/>
        <w:ind w:left="0"/>
        <w:jc w:val="both"/>
      </w:pPr>
      <w:r>
        <w:rPr>
          <w:rFonts w:ascii="Times New Roman"/>
          <w:b w:val="false"/>
          <w:i w:val="false"/>
          <w:color w:val="000000"/>
          <w:sz w:val="28"/>
        </w:rPr>
        <w:t xml:space="preserve">
      148. Вновь строящиеся тяговые подстанции располагаются за пределами зон возможных сильных разрушений и зон возможного катастрофического затопления. При этом мощности соседних тяговых подстанций и сечение проводов контактной сети рассчитываются на обеспечение заданных размеров движения при условии выпадения одной из указанных тяговых подстанций. </w:t>
      </w:r>
    </w:p>
    <w:bookmarkEnd w:id="175"/>
    <w:bookmarkStart w:name="z178" w:id="176"/>
    <w:p>
      <w:pPr>
        <w:spacing w:after="0"/>
        <w:ind w:left="0"/>
        <w:jc w:val="both"/>
      </w:pPr>
      <w:r>
        <w:rPr>
          <w:rFonts w:ascii="Times New Roman"/>
          <w:b w:val="false"/>
          <w:i w:val="false"/>
          <w:color w:val="000000"/>
          <w:sz w:val="28"/>
        </w:rPr>
        <w:t xml:space="preserve">
      149. На тяговых подстанциях, оборудуемых устройствами автоматики и телемеханики, предусматривают возможность перевода их на местное управление. </w:t>
      </w:r>
      <w:r>
        <w:br/>
      </w:r>
      <w:r>
        <w:rPr>
          <w:rFonts w:ascii="Times New Roman"/>
          <w:b w:val="false"/>
          <w:i w:val="false"/>
          <w:color w:val="000000"/>
          <w:sz w:val="28"/>
        </w:rPr>
        <w:t xml:space="preserve">
      Тяговые подстанции обеспечиваются связью с загородными пунктами управления отделений дорог. </w:t>
      </w:r>
    </w:p>
    <w:bookmarkEnd w:id="176"/>
    <w:bookmarkStart w:name="z179" w:id="177"/>
    <w:p>
      <w:pPr>
        <w:spacing w:after="0"/>
        <w:ind w:left="0"/>
        <w:jc w:val="both"/>
      </w:pPr>
      <w:r>
        <w:rPr>
          <w:rFonts w:ascii="Times New Roman"/>
          <w:b w:val="false"/>
          <w:i w:val="false"/>
          <w:color w:val="000000"/>
          <w:sz w:val="28"/>
        </w:rPr>
        <w:t xml:space="preserve">
      150. При проектировании новых и реконструкции действующих устройств сигнализации, централизации, блокировки и связи железнодорожных узлов и станций, расположенных в городах отнесенных к группам по Гражданской обороне (или являющиеся организациями особо важной категории по Гражданской обороне), а также железнодорожных линий, примыкающих к этим узлам и станциям, предусматривают в пределах зон возможных сильных разрушений прокладку подземных (подводных) кабельных высоковольтных линий питания этих устройств. </w:t>
      </w:r>
      <w:r>
        <w:br/>
      </w:r>
      <w:r>
        <w:rPr>
          <w:rFonts w:ascii="Times New Roman"/>
          <w:b w:val="false"/>
          <w:i w:val="false"/>
          <w:color w:val="000000"/>
          <w:sz w:val="28"/>
        </w:rPr>
        <w:t xml:space="preserve">
      Линии магистральной и дорожной связи предусматривают обходы городов отнесенных к группам по Гражданской обороне, трассы которых прокладывают вне зон возможных сильных разрушений. </w:t>
      </w:r>
    </w:p>
    <w:bookmarkEnd w:id="177"/>
    <w:bookmarkStart w:name="z180" w:id="178"/>
    <w:p>
      <w:pPr>
        <w:spacing w:after="0"/>
        <w:ind w:left="0"/>
        <w:jc w:val="both"/>
      </w:pPr>
      <w:r>
        <w:rPr>
          <w:rFonts w:ascii="Times New Roman"/>
          <w:b w:val="false"/>
          <w:i w:val="false"/>
          <w:color w:val="000000"/>
          <w:sz w:val="28"/>
        </w:rPr>
        <w:t xml:space="preserve">
      151. Для обеспечения электропитания устройств сигнализации, централизации, блокировки связи и водоснабжения предусматриваются стационарные резервные автономные источники электропитания. </w:t>
      </w:r>
      <w:r>
        <w:br/>
      </w:r>
      <w:r>
        <w:rPr>
          <w:rFonts w:ascii="Times New Roman"/>
          <w:b w:val="false"/>
          <w:i w:val="false"/>
          <w:color w:val="000000"/>
          <w:sz w:val="28"/>
        </w:rPr>
        <w:t xml:space="preserve">
      Количество, мощность, защищенность и места установки стационарных резервных автономных источников электропитания определяются соответствующими заданиями на проектирование. </w:t>
      </w:r>
    </w:p>
    <w:bookmarkEnd w:id="178"/>
    <w:bookmarkStart w:name="z181" w:id="179"/>
    <w:p>
      <w:pPr>
        <w:spacing w:after="0"/>
        <w:ind w:left="0"/>
        <w:jc w:val="both"/>
      </w:pPr>
      <w:r>
        <w:rPr>
          <w:rFonts w:ascii="Times New Roman"/>
          <w:b w:val="false"/>
          <w:i w:val="false"/>
          <w:color w:val="000000"/>
          <w:sz w:val="28"/>
        </w:rPr>
        <w:t xml:space="preserve">
      152. Акционерное общество "Национальная компания "Қазақстан темір жолы" и филиалы Акционерного общества "Национальная компания "Қазақстан темір жолы" - отделения дороги, расположенные в городах отнесенных к группам по Гражданской обороне, обеспечивается запасными пунктами управления, размещаемые вне зон возможного катастрофического затопления. </w:t>
      </w:r>
      <w:r>
        <w:br/>
      </w:r>
      <w:r>
        <w:rPr>
          <w:rFonts w:ascii="Times New Roman"/>
          <w:b w:val="false"/>
          <w:i w:val="false"/>
          <w:color w:val="000000"/>
          <w:sz w:val="28"/>
        </w:rPr>
        <w:t xml:space="preserve">
      Для оперативного состава работников Акционерного общества "Национальная компания "Қазақстан темір жолы" и филиалов Акционерного общества "Национальная компания "Қазақстан темір жолы" - отделение дорог, а также дежурного оперативно-распорядительного персонала железнодорожных станций, отнесенные к категориям по Гражданской обороне, остающегося в местах постоянной дислокации, предусматривается защищенные пункты управления, оборудованные минимально необходимыми техническими средствами, обеспечивающими непрерывность руководства эксплуатационной деятельностью железных дорог. </w:t>
      </w:r>
    </w:p>
    <w:bookmarkEnd w:id="179"/>
    <w:bookmarkStart w:name="z182" w:id="180"/>
    <w:p>
      <w:pPr>
        <w:spacing w:after="0"/>
        <w:ind w:left="0"/>
        <w:jc w:val="left"/>
      </w:pPr>
      <w:r>
        <w:rPr>
          <w:rFonts w:ascii="Times New Roman"/>
          <w:b/>
          <w:i w:val="false"/>
          <w:color w:val="000000"/>
        </w:rPr>
        <w:t xml:space="preserve"> 
  2. Инженерно-технические мероприятия </w:t>
      </w:r>
      <w:r>
        <w:br/>
      </w:r>
      <w:r>
        <w:rPr>
          <w:rFonts w:ascii="Times New Roman"/>
          <w:b/>
          <w:i w:val="false"/>
          <w:color w:val="000000"/>
        </w:rPr>
        <w:t xml:space="preserve">
Гражданской обороны в метрополитенах </w:t>
      </w:r>
    </w:p>
    <w:bookmarkEnd w:id="180"/>
    <w:bookmarkStart w:name="z183" w:id="181"/>
    <w:p>
      <w:pPr>
        <w:spacing w:after="0"/>
        <w:ind w:left="0"/>
        <w:jc w:val="both"/>
      </w:pPr>
      <w:r>
        <w:rPr>
          <w:rFonts w:ascii="Times New Roman"/>
          <w:b w:val="false"/>
          <w:i w:val="false"/>
          <w:color w:val="000000"/>
          <w:sz w:val="28"/>
        </w:rPr>
        <w:t xml:space="preserve">
      153. При проектировании новых и реконструкции существующих подземных линий или участков метрополитенов предусматривают приспособление их под убежища для защиты населения в мирное и военное время. </w:t>
      </w:r>
    </w:p>
    <w:bookmarkEnd w:id="181"/>
    <w:bookmarkStart w:name="z184" w:id="182"/>
    <w:p>
      <w:pPr>
        <w:spacing w:after="0"/>
        <w:ind w:left="0"/>
        <w:jc w:val="both"/>
      </w:pPr>
      <w:r>
        <w:rPr>
          <w:rFonts w:ascii="Times New Roman"/>
          <w:b w:val="false"/>
          <w:i w:val="false"/>
          <w:color w:val="000000"/>
          <w:sz w:val="28"/>
        </w:rPr>
        <w:t>
      154. Проектирование приспособления </w:t>
      </w:r>
      <w:r>
        <w:rPr>
          <w:rFonts w:ascii="Times New Roman"/>
          <w:b w:val="false"/>
          <w:i w:val="false"/>
          <w:color w:val="000000"/>
          <w:sz w:val="28"/>
        </w:rPr>
        <w:t>метрополитенов</w:t>
      </w:r>
      <w:r>
        <w:rPr>
          <w:rFonts w:ascii="Times New Roman"/>
          <w:b w:val="false"/>
          <w:i w:val="false"/>
          <w:color w:val="000000"/>
          <w:sz w:val="28"/>
        </w:rPr>
        <w:t xml:space="preserve"> для защиты населения осуществляется по заданиям, согласованным территориальными органами центрального исполнительного органа по чрезвычайным ситуациям и местным исполнительным органом. </w:t>
      </w:r>
    </w:p>
    <w:bookmarkEnd w:id="182"/>
    <w:bookmarkStart w:name="z185" w:id="183"/>
    <w:p>
      <w:pPr>
        <w:spacing w:after="0"/>
        <w:ind w:left="0"/>
        <w:jc w:val="both"/>
      </w:pPr>
      <w:r>
        <w:rPr>
          <w:rFonts w:ascii="Times New Roman"/>
          <w:b w:val="false"/>
          <w:i w:val="false"/>
          <w:color w:val="000000"/>
          <w:sz w:val="28"/>
        </w:rPr>
        <w:t xml:space="preserve">
      155. Размещение укрываемого населения в метрополитене предусматривают на платформах станций, тупиках, соединительных ветках между разными линиями и ветках в электродепо. </w:t>
      </w:r>
      <w:r>
        <w:br/>
      </w:r>
      <w:r>
        <w:rPr>
          <w:rFonts w:ascii="Times New Roman"/>
          <w:b w:val="false"/>
          <w:i w:val="false"/>
          <w:color w:val="000000"/>
          <w:sz w:val="28"/>
        </w:rPr>
        <w:t xml:space="preserve">
      На участках тоннелей метрополитена, расположенных под реками, каналами и водоемами, а также в отдельных случаях в неустойчивых водонасыщенных грунтах размещение укрываемого населения не предусматривают. </w:t>
      </w:r>
    </w:p>
    <w:bookmarkEnd w:id="183"/>
    <w:bookmarkStart w:name="z186" w:id="184"/>
    <w:p>
      <w:pPr>
        <w:spacing w:after="0"/>
        <w:ind w:left="0"/>
        <w:jc w:val="both"/>
      </w:pPr>
      <w:r>
        <w:rPr>
          <w:rFonts w:ascii="Times New Roman"/>
          <w:b w:val="false"/>
          <w:i w:val="false"/>
          <w:color w:val="000000"/>
          <w:sz w:val="28"/>
        </w:rPr>
        <w:t xml:space="preserve">
      156. Расчетное количество населения, укрываемого в метрополитенах, определяют по нормам площади на одного укрываемого человека. </w:t>
      </w:r>
    </w:p>
    <w:bookmarkEnd w:id="184"/>
    <w:bookmarkStart w:name="z187" w:id="185"/>
    <w:p>
      <w:pPr>
        <w:spacing w:after="0"/>
        <w:ind w:left="0"/>
        <w:jc w:val="both"/>
      </w:pPr>
      <w:r>
        <w:rPr>
          <w:rFonts w:ascii="Times New Roman"/>
          <w:b w:val="false"/>
          <w:i w:val="false"/>
          <w:color w:val="000000"/>
          <w:sz w:val="28"/>
        </w:rPr>
        <w:t xml:space="preserve">
      157. Количество и пропускная способность входов на станции метрополитена определяются из расчета ожидаемых пассажирских потоков мирного времени. </w:t>
      </w:r>
      <w:r>
        <w:br/>
      </w:r>
      <w:r>
        <w:rPr>
          <w:rFonts w:ascii="Times New Roman"/>
          <w:b w:val="false"/>
          <w:i w:val="false"/>
          <w:color w:val="000000"/>
          <w:sz w:val="28"/>
        </w:rPr>
        <w:t xml:space="preserve">
      Дополнительные входы на перегонах предусматриваются в соответствии с заданиями исходя из расчетного количества укрываемых и времени заполнения ими этих перегонов. </w:t>
      </w:r>
      <w:r>
        <w:br/>
      </w:r>
      <w:r>
        <w:rPr>
          <w:rFonts w:ascii="Times New Roman"/>
          <w:b w:val="false"/>
          <w:i w:val="false"/>
          <w:color w:val="000000"/>
          <w:sz w:val="28"/>
        </w:rPr>
        <w:t xml:space="preserve">
      Все входы в метрополитены оборудуются устройствами с местным и дистанционным управлением, регулирующими поток укрываемых. </w:t>
      </w:r>
    </w:p>
    <w:bookmarkEnd w:id="185"/>
    <w:bookmarkStart w:name="z188" w:id="186"/>
    <w:p>
      <w:pPr>
        <w:spacing w:after="0"/>
        <w:ind w:left="0"/>
        <w:jc w:val="both"/>
      </w:pPr>
      <w:r>
        <w:rPr>
          <w:rFonts w:ascii="Times New Roman"/>
          <w:b w:val="false"/>
          <w:i w:val="false"/>
          <w:color w:val="000000"/>
          <w:sz w:val="28"/>
        </w:rPr>
        <w:t xml:space="preserve">
      158. Линии метрополитенов, приспосабливаемые под убежища, необходимо изолировать от внешней среды и разделять на отсеки защитно-герметическими затворами. </w:t>
      </w:r>
    </w:p>
    <w:bookmarkEnd w:id="186"/>
    <w:bookmarkStart w:name="z189" w:id="187"/>
    <w:p>
      <w:pPr>
        <w:spacing w:after="0"/>
        <w:ind w:left="0"/>
        <w:jc w:val="both"/>
      </w:pPr>
      <w:r>
        <w:rPr>
          <w:rFonts w:ascii="Times New Roman"/>
          <w:b w:val="false"/>
          <w:i w:val="false"/>
          <w:color w:val="000000"/>
          <w:sz w:val="28"/>
        </w:rPr>
        <w:t>
      159. Строительные конструкции и защитные устройства подземных сооружений метрополитенов, приспосабливаемых для защиты населения, а также сооружений жизнеобеспечения укрываемого населения рассчитывается на нагрузки от воздействия ядерного взрыва при избыточном давлении во фронте воздушной ударной волны на поверхности земли:</w:t>
      </w:r>
      <w:r>
        <w:br/>
      </w:r>
      <w:r>
        <w:rPr>
          <w:rFonts w:ascii="Times New Roman"/>
          <w:b w:val="false"/>
          <w:i w:val="false"/>
          <w:color w:val="000000"/>
          <w:sz w:val="28"/>
        </w:rPr>
        <w:t xml:space="preserve">
      1) 300 кПа (3 кгс/см </w:t>
      </w:r>
      <w:r>
        <w:rPr>
          <w:rFonts w:ascii="Times New Roman"/>
          <w:b w:val="false"/>
          <w:i w:val="false"/>
          <w:color w:val="000000"/>
          <w:vertAlign w:val="superscript"/>
        </w:rPr>
        <w:t xml:space="preserve">2 </w:t>
      </w:r>
      <w:r>
        <w:rPr>
          <w:rFonts w:ascii="Times New Roman"/>
          <w:b w:val="false"/>
          <w:i w:val="false"/>
          <w:color w:val="000000"/>
          <w:sz w:val="28"/>
        </w:rPr>
        <w:t xml:space="preserve">) - для линий глубокого заложения; </w:t>
      </w:r>
      <w:r>
        <w:br/>
      </w:r>
      <w:r>
        <w:rPr>
          <w:rFonts w:ascii="Times New Roman"/>
          <w:b w:val="false"/>
          <w:i w:val="false"/>
          <w:color w:val="000000"/>
          <w:sz w:val="28"/>
        </w:rPr>
        <w:t xml:space="preserve">
      2) 100 кПа (1 кгс/см </w:t>
      </w:r>
      <w:r>
        <w:rPr>
          <w:rFonts w:ascii="Times New Roman"/>
          <w:b w:val="false"/>
          <w:i w:val="false"/>
          <w:color w:val="000000"/>
          <w:vertAlign w:val="superscript"/>
        </w:rPr>
        <w:t xml:space="preserve">2 </w:t>
      </w:r>
      <w:r>
        <w:rPr>
          <w:rFonts w:ascii="Times New Roman"/>
          <w:b w:val="false"/>
          <w:i w:val="false"/>
          <w:color w:val="000000"/>
          <w:sz w:val="28"/>
        </w:rPr>
        <w:t xml:space="preserve">) - для линий мелкого заложения. </w:t>
      </w:r>
    </w:p>
    <w:bookmarkEnd w:id="187"/>
    <w:bookmarkStart w:name="z190" w:id="188"/>
    <w:p>
      <w:pPr>
        <w:spacing w:after="0"/>
        <w:ind w:left="0"/>
        <w:jc w:val="both"/>
      </w:pPr>
      <w:r>
        <w:rPr>
          <w:rFonts w:ascii="Times New Roman"/>
          <w:b w:val="false"/>
          <w:i w:val="false"/>
          <w:color w:val="000000"/>
          <w:sz w:val="28"/>
        </w:rPr>
        <w:t xml:space="preserve">
      160. На два-три отсека предусматривается один защищенный эвакуационный выход, приспосабливая для этой цели подземные сооружения метрополитенов, сообщающиеся с поверхностью земли. </w:t>
      </w:r>
    </w:p>
    <w:bookmarkEnd w:id="188"/>
    <w:bookmarkStart w:name="z191" w:id="189"/>
    <w:p>
      <w:pPr>
        <w:spacing w:after="0"/>
        <w:ind w:left="0"/>
        <w:jc w:val="both"/>
      </w:pPr>
      <w:r>
        <w:rPr>
          <w:rFonts w:ascii="Times New Roman"/>
          <w:b w:val="false"/>
          <w:i w:val="false"/>
          <w:color w:val="000000"/>
          <w:sz w:val="28"/>
        </w:rPr>
        <w:t xml:space="preserve">
      161. Расчетная продолжительность непрерывного пребывания укрываемого населения в сооружениях метрополитенов, приспосабливаемых под убежища двое суток. </w:t>
      </w:r>
      <w:r>
        <w:br/>
      </w:r>
      <w:r>
        <w:rPr>
          <w:rFonts w:ascii="Times New Roman"/>
          <w:b w:val="false"/>
          <w:i w:val="false"/>
          <w:color w:val="000000"/>
          <w:sz w:val="28"/>
        </w:rPr>
        <w:t xml:space="preserve">
      Для жизнеобеспечения укрываемого населения предусматриваются защищенные системы резервного электроснабжения, воздухоснабжения, канализации и водоотлива, а также средства управления, сигнализации, связи оповещения и противопожарные. Для хранения продовольствия, медицинского имущества, а также для медицинского обслуживания укрываемых людей предусматриваются приспособленные отдельные служебные помещения на станциях и в вестибюлях. </w:t>
      </w:r>
      <w:r>
        <w:br/>
      </w:r>
      <w:r>
        <w:rPr>
          <w:rFonts w:ascii="Times New Roman"/>
          <w:b w:val="false"/>
          <w:i w:val="false"/>
          <w:color w:val="000000"/>
          <w:sz w:val="28"/>
        </w:rPr>
        <w:t>
      Сооружения и устройства метрополитенов, эксплуатируемые в мирное время используются для жизнеобеспечения укрываемого населения.</w:t>
      </w:r>
    </w:p>
    <w:bookmarkEnd w:id="189"/>
    <w:bookmarkStart w:name="z192" w:id="190"/>
    <w:p>
      <w:pPr>
        <w:spacing w:after="0"/>
        <w:ind w:left="0"/>
        <w:jc w:val="both"/>
      </w:pPr>
      <w:r>
        <w:rPr>
          <w:rFonts w:ascii="Times New Roman"/>
          <w:b w:val="false"/>
          <w:i w:val="false"/>
          <w:color w:val="000000"/>
          <w:sz w:val="28"/>
        </w:rPr>
        <w:t xml:space="preserve">
      162. Резервное электроснабжение, а также воздухоснабжение предусматривается по децентрализованной системе соответственно от защищенных дизельных электростанций фильтровентиляционных установок из расчета на два-три отсека. </w:t>
      </w:r>
    </w:p>
    <w:bookmarkEnd w:id="190"/>
    <w:bookmarkStart w:name="z193" w:id="191"/>
    <w:p>
      <w:pPr>
        <w:spacing w:after="0"/>
        <w:ind w:left="0"/>
        <w:jc w:val="both"/>
      </w:pPr>
      <w:r>
        <w:rPr>
          <w:rFonts w:ascii="Times New Roman"/>
          <w:b w:val="false"/>
          <w:i w:val="false"/>
          <w:color w:val="000000"/>
          <w:sz w:val="28"/>
        </w:rPr>
        <w:t xml:space="preserve">
      163. Система воздухоснабжения проектируется для работы по режиму чистой вентиляции и фильтровентиляции. Кроме того, предусматривается режим пребывания укрываемых на постоянном объеме внутреннего воздуха с его рециркуляцией. </w:t>
      </w:r>
      <w:r>
        <w:br/>
      </w:r>
      <w:r>
        <w:rPr>
          <w:rFonts w:ascii="Times New Roman"/>
          <w:b w:val="false"/>
          <w:i w:val="false"/>
          <w:color w:val="000000"/>
          <w:sz w:val="28"/>
        </w:rPr>
        <w:t xml:space="preserve">
      Вентиляционные каналы системы воздухоснабжения отделяется от внешней среды клапанами-отсекателями, срабатывающими от воздействия воздушной ударной волны, и защитно-герметическими затворами. </w:t>
      </w:r>
      <w:r>
        <w:br/>
      </w:r>
      <w:r>
        <w:rPr>
          <w:rFonts w:ascii="Times New Roman"/>
          <w:b w:val="false"/>
          <w:i w:val="false"/>
          <w:color w:val="000000"/>
          <w:sz w:val="28"/>
        </w:rPr>
        <w:t xml:space="preserve">
      В системе воздухоснабжения предусматривается автоматизированный контроль за содержанием вредных примесей в наружном воздухе и за его параметрами. </w:t>
      </w:r>
    </w:p>
    <w:bookmarkEnd w:id="191"/>
    <w:bookmarkStart w:name="z194" w:id="192"/>
    <w:p>
      <w:pPr>
        <w:spacing w:after="0"/>
        <w:ind w:left="0"/>
        <w:jc w:val="both"/>
      </w:pPr>
      <w:r>
        <w:rPr>
          <w:rFonts w:ascii="Times New Roman"/>
          <w:b w:val="false"/>
          <w:i w:val="false"/>
          <w:color w:val="000000"/>
          <w:sz w:val="28"/>
        </w:rPr>
        <w:t xml:space="preserve">
      164. Для оперативного руководства работой метрополитенов в режиме убежищ, а также управления устройствами защиты и жизнеобеспечения предусматривается создание защищенных командных пунктов. </w:t>
      </w:r>
    </w:p>
    <w:bookmarkEnd w:id="192"/>
    <w:bookmarkStart w:name="z195" w:id="193"/>
    <w:p>
      <w:pPr>
        <w:spacing w:after="0"/>
        <w:ind w:left="0"/>
        <w:jc w:val="left"/>
      </w:pPr>
      <w:r>
        <w:rPr>
          <w:rFonts w:ascii="Times New Roman"/>
          <w:b/>
          <w:i w:val="false"/>
          <w:color w:val="000000"/>
        </w:rPr>
        <w:t xml:space="preserve"> 
  3. Инженерно-технические мероприятия </w:t>
      </w:r>
      <w:r>
        <w:br/>
      </w:r>
      <w:r>
        <w:rPr>
          <w:rFonts w:ascii="Times New Roman"/>
          <w:b/>
          <w:i w:val="false"/>
          <w:color w:val="000000"/>
        </w:rPr>
        <w:t xml:space="preserve">
Гражданской обороны в автомобильных дорогах </w:t>
      </w:r>
    </w:p>
    <w:bookmarkEnd w:id="193"/>
    <w:bookmarkStart w:name="z196" w:id="194"/>
    <w:p>
      <w:pPr>
        <w:spacing w:after="0"/>
        <w:ind w:left="0"/>
        <w:jc w:val="both"/>
      </w:pPr>
      <w:r>
        <w:rPr>
          <w:rFonts w:ascii="Times New Roman"/>
          <w:b w:val="false"/>
          <w:i w:val="false"/>
          <w:color w:val="000000"/>
          <w:sz w:val="28"/>
        </w:rPr>
        <w:t xml:space="preserve">
      165. Автомобильные дороги международного и республиканского значения общей сети Республики Казахстан прокладываются не ближе 2 км от границ проектной застройки городов отнесенных к группам по Гражданской обороне. </w:t>
      </w:r>
      <w:r>
        <w:br/>
      </w:r>
      <w:r>
        <w:rPr>
          <w:rFonts w:ascii="Times New Roman"/>
          <w:b w:val="false"/>
          <w:i w:val="false"/>
          <w:color w:val="000000"/>
          <w:sz w:val="28"/>
        </w:rPr>
        <w:t xml:space="preserve">
      В тех случаях, когда указанные дороги проходят через города отнесенные к группам по Гражданской обороне, предусматривается строительство обходных автомобильных дорог, прокладываемых не ближе 2 км от границ проектной застройки городов. </w:t>
      </w:r>
    </w:p>
    <w:bookmarkEnd w:id="194"/>
    <w:bookmarkStart w:name="z197" w:id="195"/>
    <w:p>
      <w:pPr>
        <w:spacing w:after="0"/>
        <w:ind w:left="0"/>
        <w:jc w:val="both"/>
      </w:pPr>
      <w:r>
        <w:rPr>
          <w:rFonts w:ascii="Times New Roman"/>
          <w:b w:val="false"/>
          <w:i w:val="false"/>
          <w:color w:val="000000"/>
          <w:sz w:val="28"/>
        </w:rPr>
        <w:t xml:space="preserve">
      166. При развитии сети автомобильных дорог предусматривают стыковку городских магистралей с загородными магистральными дорогами, а также строительство автомобильных подъездных путей к железнодорожным станциям и портам - пунктам посадки (высадки) эвакуируемого населения. </w:t>
      </w:r>
    </w:p>
    <w:bookmarkEnd w:id="195"/>
    <w:bookmarkStart w:name="z198" w:id="196"/>
    <w:p>
      <w:pPr>
        <w:spacing w:after="0"/>
        <w:ind w:left="0"/>
        <w:jc w:val="both"/>
      </w:pPr>
      <w:r>
        <w:rPr>
          <w:rFonts w:ascii="Times New Roman"/>
          <w:b w:val="false"/>
          <w:i w:val="false"/>
          <w:color w:val="000000"/>
          <w:sz w:val="28"/>
        </w:rPr>
        <w:t xml:space="preserve">
      167. Автодорожные и железнодорожные мосты через судоходные реки, размещаемые вне городов отнесенных к группам по Гражданской обороне, располагаются на расстояниях, исключающих их одновременное разрушение одним ядерным взрывом. </w:t>
      </w:r>
    </w:p>
    <w:bookmarkEnd w:id="196"/>
    <w:bookmarkStart w:name="z199" w:id="197"/>
    <w:p>
      <w:pPr>
        <w:spacing w:after="0"/>
        <w:ind w:left="0"/>
        <w:jc w:val="both"/>
      </w:pPr>
      <w:r>
        <w:rPr>
          <w:rFonts w:ascii="Times New Roman"/>
          <w:b w:val="false"/>
          <w:i w:val="false"/>
          <w:color w:val="000000"/>
          <w:sz w:val="28"/>
        </w:rPr>
        <w:t xml:space="preserve">
      168. На автомобильных магистралях, пересекающих зону возможного опасного радиоактивного заражения (загрязнения) вокруг атомных станций, в местах их пересечения с границей этой зоны предусматривается строительство площадок для мойки и осмотра автотранспорта, приспосабливаемых в случае аварий на атомных станциях специальной обработки подвижного состава автотранспорта, сельскохозяйственных животных, одежды и предметов домашнего обихода, а также для санитарной обработки людей. </w:t>
      </w:r>
    </w:p>
    <w:bookmarkEnd w:id="197"/>
    <w:bookmarkStart w:name="z200" w:id="198"/>
    <w:p>
      <w:pPr>
        <w:spacing w:after="0"/>
        <w:ind w:left="0"/>
        <w:jc w:val="both"/>
      </w:pPr>
      <w:r>
        <w:rPr>
          <w:rFonts w:ascii="Times New Roman"/>
          <w:b w:val="false"/>
          <w:i w:val="false"/>
          <w:color w:val="000000"/>
          <w:sz w:val="28"/>
        </w:rPr>
        <w:t xml:space="preserve">
      169. В зоне возможного опасного радиоактивного заражения (загрязнения) атомных станций проектируются не менее двух дорог с твердым покрытием, обеспечивающих выход на атомные станции с трех-четырех противоположных направлений. </w:t>
      </w:r>
    </w:p>
    <w:bookmarkEnd w:id="198"/>
    <w:bookmarkStart w:name="z201" w:id="199"/>
    <w:p>
      <w:pPr>
        <w:spacing w:after="0"/>
        <w:ind w:left="0"/>
        <w:jc w:val="left"/>
      </w:pPr>
      <w:r>
        <w:rPr>
          <w:rFonts w:ascii="Times New Roman"/>
          <w:b/>
          <w:i w:val="false"/>
          <w:color w:val="000000"/>
        </w:rPr>
        <w:t xml:space="preserve"> 
  4. Инженерно-технические мероприятия Гражданской обороны </w:t>
      </w:r>
      <w:r>
        <w:br/>
      </w:r>
      <w:r>
        <w:rPr>
          <w:rFonts w:ascii="Times New Roman"/>
          <w:b/>
          <w:i w:val="false"/>
          <w:color w:val="000000"/>
        </w:rPr>
        <w:t xml:space="preserve">
в магистральных трубопроводах </w:t>
      </w:r>
    </w:p>
    <w:bookmarkEnd w:id="199"/>
    <w:bookmarkStart w:name="z202" w:id="200"/>
    <w:p>
      <w:pPr>
        <w:spacing w:after="0"/>
        <w:ind w:left="0"/>
        <w:jc w:val="both"/>
      </w:pPr>
      <w:r>
        <w:rPr>
          <w:rFonts w:ascii="Times New Roman"/>
          <w:b w:val="false"/>
          <w:i w:val="false"/>
          <w:color w:val="000000"/>
          <w:sz w:val="28"/>
        </w:rPr>
        <w:t xml:space="preserve">
      170. Трассы магистральных трубопроводов (газопроводов, нефтепроводов, нефтепродуктопроводов) при наземной накладке труб планируется проход за пределами зон возможных разрушений, а при заглубленном их размещении - вне зон сильных разрушений. </w:t>
      </w:r>
      <w:r>
        <w:br/>
      </w:r>
      <w:r>
        <w:rPr>
          <w:rFonts w:ascii="Times New Roman"/>
          <w:b w:val="false"/>
          <w:i w:val="false"/>
          <w:color w:val="000000"/>
          <w:sz w:val="28"/>
        </w:rPr>
        <w:t xml:space="preserve">
      В зонах возможных слабых разрушений допускается открытая (незаглубленная) прокладка магистральных трубопроводов только через препятствия. </w:t>
      </w:r>
      <w:r>
        <w:br/>
      </w:r>
      <w:r>
        <w:rPr>
          <w:rFonts w:ascii="Times New Roman"/>
          <w:b w:val="false"/>
          <w:i w:val="false"/>
          <w:color w:val="000000"/>
          <w:sz w:val="28"/>
        </w:rPr>
        <w:t xml:space="preserve">
      При прокладке магистральных трубопроводов в зонах возможного катастрофического затопления сводится до минимума количество открытых (незаглубленных) участков и предусматриваются мероприятия, обеспечивающие нормальную их эксплуатацию. </w:t>
      </w:r>
    </w:p>
    <w:bookmarkEnd w:id="200"/>
    <w:bookmarkStart w:name="z203" w:id="201"/>
    <w:p>
      <w:pPr>
        <w:spacing w:after="0"/>
        <w:ind w:left="0"/>
        <w:jc w:val="both"/>
      </w:pPr>
      <w:r>
        <w:rPr>
          <w:rFonts w:ascii="Times New Roman"/>
          <w:b w:val="false"/>
          <w:i w:val="false"/>
          <w:color w:val="000000"/>
          <w:sz w:val="28"/>
        </w:rPr>
        <w:t xml:space="preserve">
      171. Максимально допустимый объем транспортирования нефти (нефтепродуктов, сжиженных углеводородных газов) или газа (газового конденсата) в одном техническом коридоре магистральных трубопроводов принимают равным 260 миллион тонн условного топлива в год. </w:t>
      </w:r>
      <w:r>
        <w:br/>
      </w:r>
      <w:r>
        <w:rPr>
          <w:rFonts w:ascii="Times New Roman"/>
          <w:b w:val="false"/>
          <w:i w:val="false"/>
          <w:color w:val="000000"/>
          <w:sz w:val="28"/>
        </w:rPr>
        <w:t xml:space="preserve">
      В случае совместной прокладки в одном техническом коридоре нефтепроводов (нефтепродуктопроводов, трубопроводов сжиженных углеводородных газов) и газопроводов (газовых конденсатопроводов) допускается при соответствующем технико-экономическом обосновании увеличивать этот объем до 370 млн. тонн условного топлива в год. </w:t>
      </w:r>
    </w:p>
    <w:bookmarkEnd w:id="201"/>
    <w:bookmarkStart w:name="z204" w:id="202"/>
    <w:p>
      <w:pPr>
        <w:spacing w:after="0"/>
        <w:ind w:left="0"/>
        <w:jc w:val="both"/>
      </w:pPr>
      <w:r>
        <w:rPr>
          <w:rFonts w:ascii="Times New Roman"/>
          <w:b w:val="false"/>
          <w:i w:val="false"/>
          <w:color w:val="000000"/>
          <w:sz w:val="28"/>
        </w:rPr>
        <w:t xml:space="preserve">
      172. Расстояние между техническими коридорами магистральных трубопроводов принимают не менее 30 км. </w:t>
      </w:r>
      <w:r>
        <w:br/>
      </w:r>
      <w:r>
        <w:rPr>
          <w:rFonts w:ascii="Times New Roman"/>
          <w:b w:val="false"/>
          <w:i w:val="false"/>
          <w:color w:val="000000"/>
          <w:sz w:val="28"/>
        </w:rPr>
        <w:t>
      При соответствующем обосновании допускается уменьшать это расстояние до 15 км на участках со сложными топографическими условиями.</w:t>
      </w:r>
    </w:p>
    <w:bookmarkEnd w:id="202"/>
    <w:bookmarkStart w:name="z205" w:id="203"/>
    <w:p>
      <w:pPr>
        <w:spacing w:after="0"/>
        <w:ind w:left="0"/>
        <w:jc w:val="both"/>
      </w:pPr>
      <w:r>
        <w:rPr>
          <w:rFonts w:ascii="Times New Roman"/>
          <w:b w:val="false"/>
          <w:i w:val="false"/>
          <w:color w:val="000000"/>
          <w:sz w:val="28"/>
        </w:rPr>
        <w:t>
      173. Перекачивающие насосные и компрессорные станции по трассе магистральных трубопроводов необходимо располагать за пределами зон возможных сильных разрушений и зон возможного катастрофического затопления.</w:t>
      </w:r>
      <w:r>
        <w:br/>
      </w:r>
      <w:r>
        <w:rPr>
          <w:rFonts w:ascii="Times New Roman"/>
          <w:b w:val="false"/>
          <w:i w:val="false"/>
          <w:color w:val="000000"/>
          <w:sz w:val="28"/>
        </w:rPr>
        <w:t xml:space="preserve">
      Расстояние между перекачивающими насосными и компрессорными станциями как в одном коридоре, так и в соседних технических коридорах магистральных трубопроводов принимают не менее 30 км. </w:t>
      </w:r>
      <w:r>
        <w:br/>
      </w:r>
      <w:r>
        <w:rPr>
          <w:rFonts w:ascii="Times New Roman"/>
          <w:b w:val="false"/>
          <w:i w:val="false"/>
          <w:color w:val="000000"/>
          <w:sz w:val="28"/>
        </w:rPr>
        <w:t xml:space="preserve">
      Минимальное удаление трубопроводов, перекачивающих насосных и компрессорных станций от зданий и сооружений необходимо принимать в соответствии с требованиями норм проектирования магистральных трубопроводов. </w:t>
      </w:r>
    </w:p>
    <w:bookmarkEnd w:id="203"/>
    <w:bookmarkStart w:name="z206" w:id="204"/>
    <w:p>
      <w:pPr>
        <w:spacing w:after="0"/>
        <w:ind w:left="0"/>
        <w:jc w:val="both"/>
      </w:pPr>
      <w:r>
        <w:rPr>
          <w:rFonts w:ascii="Times New Roman"/>
          <w:b w:val="false"/>
          <w:i w:val="false"/>
          <w:color w:val="000000"/>
          <w:sz w:val="28"/>
        </w:rPr>
        <w:t xml:space="preserve">
      174. При проектировании магистральных газопроводов предусматривают кольцевание их с существующими и строящимися газопроводами. </w:t>
      </w:r>
    </w:p>
    <w:bookmarkEnd w:id="204"/>
    <w:bookmarkStart w:name="z207" w:id="205"/>
    <w:p>
      <w:pPr>
        <w:spacing w:after="0"/>
        <w:ind w:left="0"/>
        <w:jc w:val="left"/>
      </w:pPr>
      <w:r>
        <w:rPr>
          <w:rFonts w:ascii="Times New Roman"/>
          <w:b/>
          <w:i w:val="false"/>
          <w:color w:val="000000"/>
        </w:rPr>
        <w:t xml:space="preserve"> 
  5. Инженерно-технические мероприятия Гражданской обороны </w:t>
      </w:r>
      <w:r>
        <w:br/>
      </w:r>
      <w:r>
        <w:rPr>
          <w:rFonts w:ascii="Times New Roman"/>
          <w:b/>
          <w:i w:val="false"/>
          <w:color w:val="000000"/>
        </w:rPr>
        <w:t xml:space="preserve">
в объектах морского и речного транспорта </w:t>
      </w:r>
    </w:p>
    <w:bookmarkEnd w:id="205"/>
    <w:bookmarkStart w:name="z208" w:id="206"/>
    <w:p>
      <w:pPr>
        <w:spacing w:after="0"/>
        <w:ind w:left="0"/>
        <w:jc w:val="both"/>
      </w:pPr>
      <w:r>
        <w:rPr>
          <w:rFonts w:ascii="Times New Roman"/>
          <w:b w:val="false"/>
          <w:i w:val="false"/>
          <w:color w:val="000000"/>
          <w:sz w:val="28"/>
        </w:rPr>
        <w:t xml:space="preserve">
      175. Инженерно-технические мероприятия на береговых объектах морского и речного транспорта предусматривают: </w:t>
      </w:r>
      <w:r>
        <w:br/>
      </w:r>
      <w:r>
        <w:rPr>
          <w:rFonts w:ascii="Times New Roman"/>
          <w:b w:val="false"/>
          <w:i w:val="false"/>
          <w:color w:val="000000"/>
          <w:sz w:val="28"/>
        </w:rPr>
        <w:t xml:space="preserve">
      1) создание устойчивого снабжения электроэнергией (за счет передачи электроэнергии на берег от судовых электростанций), водой, горючим, смазочными и другими материалами, запасными частями для портов, судоремонтных заводов и ремонтно-эксплуатационных баз речных судов, находящихся в зонах возможных сильных разрушений, в запасных перегрузочных пунктах, пунктах выполнения морских перегрузочных работ в рейдовых условиях, запасных морских перегрузочных районах, а также на запасных судоремонтных базах, в морских пунктах переоборудования и судоремонта в условиях рассредоточения и на стоянках плавучих доков; </w:t>
      </w:r>
      <w:r>
        <w:br/>
      </w:r>
      <w:r>
        <w:rPr>
          <w:rFonts w:ascii="Times New Roman"/>
          <w:b w:val="false"/>
          <w:i w:val="false"/>
          <w:color w:val="000000"/>
          <w:sz w:val="28"/>
        </w:rPr>
        <w:t xml:space="preserve">
      2) разработку и осуществление комплекса мероприятий по защите объектов морского транспорта от воздействия гравитационных волн подводных ядерных взрывов, а объектов речного транспорта - от воздействия волны прорыва при разрушении напорного фронта гидроузлов с учетом возможной форсированной сработки водохранилищ. </w:t>
      </w:r>
    </w:p>
    <w:bookmarkEnd w:id="206"/>
    <w:bookmarkStart w:name="z209" w:id="207"/>
    <w:p>
      <w:pPr>
        <w:spacing w:after="0"/>
        <w:ind w:left="0"/>
        <w:jc w:val="both"/>
      </w:pPr>
      <w:r>
        <w:rPr>
          <w:rFonts w:ascii="Times New Roman"/>
          <w:b w:val="false"/>
          <w:i w:val="false"/>
          <w:color w:val="000000"/>
          <w:sz w:val="28"/>
        </w:rPr>
        <w:t xml:space="preserve">
      176. Запасный перегрузочный пункт, запасную судоремонтную базу и стоянки для плавучих доков создают в существующих некатегорированных, а также отнесенных к категориям по Гражданской обороне портах и в портовых пунктах, а также необорудованных побережьях и берегах рек, расположенных вне зон возможных разрушений городов отнесенных к группам по Гражданской обороне и организаций особо важной категории по Гражданской обороне, а также вне зон поражающего воздействия гравитационных волн подводных ядерных взрывов и зон возможного катастрофического затопления. </w:t>
      </w:r>
      <w:r>
        <w:br/>
      </w:r>
      <w:r>
        <w:rPr>
          <w:rFonts w:ascii="Times New Roman"/>
          <w:b w:val="false"/>
          <w:i w:val="false"/>
          <w:color w:val="000000"/>
          <w:sz w:val="28"/>
        </w:rPr>
        <w:t xml:space="preserve">
      Создание запасных перегрузочных пунктов и запасных судоремонтных баз необходимо осуществлять в основном за счет использования подвижных перегрузочных и судоремонтных средств с привлечением плавсредств портовых и технических судов. </w:t>
      </w:r>
    </w:p>
    <w:bookmarkEnd w:id="207"/>
    <w:bookmarkStart w:name="z210" w:id="208"/>
    <w:p>
      <w:pPr>
        <w:spacing w:after="0"/>
        <w:ind w:left="0"/>
        <w:jc w:val="both"/>
      </w:pPr>
      <w:r>
        <w:rPr>
          <w:rFonts w:ascii="Times New Roman"/>
          <w:b w:val="false"/>
          <w:i w:val="false"/>
          <w:color w:val="000000"/>
          <w:sz w:val="28"/>
        </w:rPr>
        <w:t xml:space="preserve">
      177. Запасные перегрузочные пункты, запасные судоремонтные базы, места, выбранные для производства грузовых операций на необорудованном побережье, и пункты рейдовых перегрузочных работ связываются с железнодорожной или автодорожной сетью республиканского значения. </w:t>
      </w:r>
    </w:p>
    <w:bookmarkEnd w:id="208"/>
    <w:bookmarkStart w:name="z211" w:id="209"/>
    <w:p>
      <w:pPr>
        <w:spacing w:after="0"/>
        <w:ind w:left="0"/>
        <w:jc w:val="both"/>
      </w:pPr>
      <w:r>
        <w:rPr>
          <w:rFonts w:ascii="Times New Roman"/>
          <w:b w:val="false"/>
          <w:i w:val="false"/>
          <w:color w:val="000000"/>
          <w:sz w:val="28"/>
        </w:rPr>
        <w:t xml:space="preserve">
      178. При компоновке генерального плана порта предусматривают чередование закрытых складов с площадками для грузов открытого хранения, а при разработке генерального плана судоремонтного завода - закрытых производственных зданий с открытыми площадками для производства ремонтных работ и складирования крупногабаритных узлов, деталей и материалов. </w:t>
      </w:r>
    </w:p>
    <w:bookmarkEnd w:id="209"/>
    <w:bookmarkStart w:name="z212" w:id="210"/>
    <w:p>
      <w:pPr>
        <w:spacing w:after="0"/>
        <w:ind w:left="0"/>
        <w:jc w:val="both"/>
      </w:pPr>
      <w:r>
        <w:rPr>
          <w:rFonts w:ascii="Times New Roman"/>
          <w:b w:val="false"/>
          <w:i w:val="false"/>
          <w:color w:val="000000"/>
          <w:sz w:val="28"/>
        </w:rPr>
        <w:t xml:space="preserve">
      179. При проектировании постов и судоремонтных заводов защитные сооружения Гражданской обороны располагаются вне зон возможного затопления гравитационными волнами подводных ядерных взрывов или волнами прорыва при разрушении гидроузлов. В случае отсутствия не затапливаемой территории защитные сооружения располагаются в местах воздействия указанных волн такой высоты, которые не будут создавать давления, превышающего расчетного для указанных сооружений. </w:t>
      </w:r>
    </w:p>
    <w:bookmarkEnd w:id="210"/>
    <w:bookmarkStart w:name="z213" w:id="211"/>
    <w:p>
      <w:pPr>
        <w:spacing w:after="0"/>
        <w:ind w:left="0"/>
        <w:jc w:val="both"/>
      </w:pPr>
      <w:r>
        <w:rPr>
          <w:rFonts w:ascii="Times New Roman"/>
          <w:b w:val="false"/>
          <w:i w:val="false"/>
          <w:color w:val="000000"/>
          <w:sz w:val="28"/>
        </w:rPr>
        <w:t xml:space="preserve">
      180. Причалы для погрузки (выгрузки) разрядных грузов (взрывчатых средств и материалов, сильнодействующих ядовитых веществ и прочие), железнодорожные пути для накопления (отстоя) вагонов (цистерн), акватория для судов с такими грузами удаляются на расстояние не менее 250 м от жилых, производственных и складских зданий, а также от остальных причалов, мест стоянки судов с другими грузами и мест складирования самовозгорающихся и легковоспламеняющихся грузов. </w:t>
      </w:r>
      <w:r>
        <w:br/>
      </w:r>
      <w:r>
        <w:rPr>
          <w:rFonts w:ascii="Times New Roman"/>
          <w:b w:val="false"/>
          <w:i w:val="false"/>
          <w:color w:val="000000"/>
          <w:sz w:val="28"/>
        </w:rPr>
        <w:t xml:space="preserve">
      Указанные береговые объекты с разрядными грузами оборудуются системой постановки водяных завес и заливки водой (дегазатором) на случай разлива сильнодействующих ядовитых веществ, также локальной системой оповещения об аварии с сильнодействующими ядовитыми веществами работающего персонала и населения, проживающего в зонах возможного опасного химического заражения. </w:t>
      </w:r>
    </w:p>
    <w:bookmarkEnd w:id="211"/>
    <w:bookmarkStart w:name="z214" w:id="212"/>
    <w:p>
      <w:pPr>
        <w:spacing w:after="0"/>
        <w:ind w:left="0"/>
        <w:jc w:val="both"/>
      </w:pPr>
      <w:r>
        <w:rPr>
          <w:rFonts w:ascii="Times New Roman"/>
          <w:b w:val="false"/>
          <w:i w:val="false"/>
          <w:color w:val="000000"/>
          <w:sz w:val="28"/>
        </w:rPr>
        <w:t xml:space="preserve">
      181. При проектировании перевалочных и бункеровочных нефтебаз предусматривают возможность беспричального слива жидкого топлива на суда из железнодорожных цистерн, а также использование танкеров в качестве плавучих бункеровочных нефтебаз. </w:t>
      </w:r>
    </w:p>
    <w:bookmarkEnd w:id="212"/>
    <w:bookmarkStart w:name="z215" w:id="213"/>
    <w:p>
      <w:pPr>
        <w:spacing w:after="0"/>
        <w:ind w:left="0"/>
        <w:jc w:val="both"/>
      </w:pPr>
      <w:r>
        <w:rPr>
          <w:rFonts w:ascii="Times New Roman"/>
          <w:b w:val="false"/>
          <w:i w:val="false"/>
          <w:color w:val="000000"/>
          <w:sz w:val="28"/>
        </w:rPr>
        <w:t xml:space="preserve">
      182. Порты и судоремонтные заводы, расположенные в городах отнесенных к группам по Гражданской обороне, а также отдельно расположенные порты и судоремонтные заводы, отнесенные к особо важной категории по Гражданской обороне, должны быть обеспечены защищенными пунктами управления. </w:t>
      </w:r>
    </w:p>
    <w:bookmarkEnd w:id="213"/>
    <w:bookmarkStart w:name="z216" w:id="214"/>
    <w:p>
      <w:pPr>
        <w:spacing w:after="0"/>
        <w:ind w:left="0"/>
        <w:jc w:val="both"/>
      </w:pPr>
      <w:r>
        <w:rPr>
          <w:rFonts w:ascii="Times New Roman"/>
          <w:b w:val="false"/>
          <w:i w:val="false"/>
          <w:color w:val="000000"/>
          <w:sz w:val="28"/>
        </w:rPr>
        <w:t xml:space="preserve">
      183. Запасные перегрузочные пункты, запасные судоремонтные базы и базы стоянок плавучих средств обеспечиваются необходимыми средствами связи, достаточными для приема и передачи сигналов оповещения Гражданской обороны, осуществления руководства перегрузочными работами, промышленной деятельностью предприятий, а также управления движением судов. </w:t>
      </w:r>
    </w:p>
    <w:bookmarkEnd w:id="214"/>
    <w:bookmarkStart w:name="z217" w:id="215"/>
    <w:p>
      <w:pPr>
        <w:spacing w:after="0"/>
        <w:ind w:left="0"/>
        <w:jc w:val="left"/>
      </w:pPr>
      <w:r>
        <w:rPr>
          <w:rFonts w:ascii="Times New Roman"/>
          <w:b/>
          <w:i w:val="false"/>
          <w:color w:val="000000"/>
        </w:rPr>
        <w:t xml:space="preserve"> 
  6. Инженерно-технические мероприятия Гражданской обороны </w:t>
      </w:r>
      <w:r>
        <w:br/>
      </w:r>
      <w:r>
        <w:rPr>
          <w:rFonts w:ascii="Times New Roman"/>
          <w:b/>
          <w:i w:val="false"/>
          <w:color w:val="000000"/>
        </w:rPr>
        <w:t xml:space="preserve">
в объектах воздушного транспорта </w:t>
      </w:r>
    </w:p>
    <w:bookmarkEnd w:id="215"/>
    <w:bookmarkStart w:name="z218" w:id="216"/>
    <w:p>
      <w:pPr>
        <w:spacing w:after="0"/>
        <w:ind w:left="0"/>
        <w:jc w:val="both"/>
      </w:pPr>
      <w:r>
        <w:rPr>
          <w:rFonts w:ascii="Times New Roman"/>
          <w:b w:val="false"/>
          <w:i w:val="false"/>
          <w:color w:val="000000"/>
          <w:sz w:val="28"/>
        </w:rPr>
        <w:t xml:space="preserve">
      184. В целях повышения устойчивости функционирования Гражданкой авиации в военное время для организаций гражданской авиации предусматриваются аэродромы рассредоточения. </w:t>
      </w:r>
    </w:p>
    <w:bookmarkEnd w:id="216"/>
    <w:bookmarkStart w:name="z219" w:id="217"/>
    <w:p>
      <w:pPr>
        <w:spacing w:after="0"/>
        <w:ind w:left="0"/>
        <w:jc w:val="both"/>
      </w:pPr>
      <w:r>
        <w:rPr>
          <w:rFonts w:ascii="Times New Roman"/>
          <w:b w:val="false"/>
          <w:i w:val="false"/>
          <w:color w:val="000000"/>
          <w:sz w:val="28"/>
        </w:rPr>
        <w:t xml:space="preserve">
      185. В качестве аэродромов рассредоточения предусматривается использование (при необходимости заблаговременное дооборудование) всех аэродромов и в первую очередь находящихся за пределами зон возможных разрушений и зон возможного катастрофического затопления, а также отдельных участков автомобильных дорог, специально подготавливаемые в мирное время. </w:t>
      </w:r>
    </w:p>
    <w:bookmarkEnd w:id="217"/>
    <w:bookmarkStart w:name="z220" w:id="218"/>
    <w:p>
      <w:pPr>
        <w:spacing w:after="0"/>
        <w:ind w:left="0"/>
        <w:jc w:val="both"/>
      </w:pPr>
      <w:r>
        <w:rPr>
          <w:rFonts w:ascii="Times New Roman"/>
          <w:b w:val="false"/>
          <w:i w:val="false"/>
          <w:color w:val="000000"/>
          <w:sz w:val="28"/>
        </w:rPr>
        <w:t xml:space="preserve">
      186. При строительстве новых и реконструкции существующих аэропортов предусматривается инженерно-технические мероприятия по санитарной обработке людей, обеззараживанию техники и имущества. </w:t>
      </w:r>
    </w:p>
    <w:bookmarkEnd w:id="218"/>
    <w:bookmarkStart w:name="z221" w:id="219"/>
    <w:p>
      <w:pPr>
        <w:spacing w:after="0"/>
        <w:ind w:left="0"/>
        <w:jc w:val="both"/>
      </w:pPr>
      <w:r>
        <w:rPr>
          <w:rFonts w:ascii="Times New Roman"/>
          <w:b w:val="false"/>
          <w:i w:val="false"/>
          <w:color w:val="000000"/>
          <w:sz w:val="28"/>
        </w:rPr>
        <w:t xml:space="preserve">
      187. При проектировании новых аэропортов, а также при реконструкции существующих складов горючих и смазочных материалов аэропортов, расположенных в зонах возможных разрушений, предусматривается строительство подземных емкостей для горючих и смазочных материалов. </w:t>
      </w:r>
      <w:r>
        <w:br/>
      </w:r>
      <w:r>
        <w:rPr>
          <w:rFonts w:ascii="Times New Roman"/>
          <w:b w:val="false"/>
          <w:i w:val="false"/>
          <w:color w:val="000000"/>
          <w:sz w:val="28"/>
        </w:rPr>
        <w:t xml:space="preserve">
      При соответствующем обосновании допускается хранение горючих и смазочных материалов в наземных обвалованных емкостях. </w:t>
      </w:r>
    </w:p>
    <w:bookmarkEnd w:id="219"/>
    <w:bookmarkStart w:name="z222" w:id="220"/>
    <w:p>
      <w:pPr>
        <w:spacing w:after="0"/>
        <w:ind w:left="0"/>
        <w:jc w:val="both"/>
      </w:pPr>
      <w:r>
        <w:rPr>
          <w:rFonts w:ascii="Times New Roman"/>
          <w:b w:val="false"/>
          <w:i w:val="false"/>
          <w:color w:val="000000"/>
          <w:sz w:val="28"/>
        </w:rPr>
        <w:t xml:space="preserve">
      188. Аэропорты, расположенные вне зон возможных разрушений, обеспечиваются централизованным электроснабжением от расположенных вне зон возможных разрушений внешних источников электроэнергии и электрических сетей. </w:t>
      </w:r>
      <w:r>
        <w:br/>
      </w:r>
      <w:r>
        <w:rPr>
          <w:rFonts w:ascii="Times New Roman"/>
          <w:b w:val="false"/>
          <w:i w:val="false"/>
          <w:color w:val="000000"/>
          <w:sz w:val="28"/>
        </w:rPr>
        <w:t xml:space="preserve">
      В случаях если сети электроснабжения аэропортов проходят в пределах зон возможных разрушений, их предусматривают в кабельном исполнении. </w:t>
      </w:r>
    </w:p>
    <w:bookmarkEnd w:id="220"/>
    <w:bookmarkStart w:name="z223" w:id="221"/>
    <w:p>
      <w:pPr>
        <w:spacing w:after="0"/>
        <w:ind w:left="0"/>
        <w:jc w:val="both"/>
      </w:pPr>
      <w:r>
        <w:rPr>
          <w:rFonts w:ascii="Times New Roman"/>
          <w:b w:val="false"/>
          <w:i w:val="false"/>
          <w:color w:val="000000"/>
          <w:sz w:val="28"/>
        </w:rPr>
        <w:t xml:space="preserve">
      189. Для управления в военное время воздушным движением, производством, Гражданской обороной и воздушным движением в районах аэродромов на территориях аэропортов гражданской авиации создаются защищенные пункты управления аэропортов. </w:t>
      </w:r>
    </w:p>
    <w:bookmarkEnd w:id="221"/>
    <w:bookmarkStart w:name="z224" w:id="222"/>
    <w:p>
      <w:pPr>
        <w:spacing w:after="0"/>
        <w:ind w:left="0"/>
        <w:jc w:val="both"/>
      </w:pPr>
      <w:r>
        <w:rPr>
          <w:rFonts w:ascii="Times New Roman"/>
          <w:b w:val="false"/>
          <w:i w:val="false"/>
          <w:color w:val="000000"/>
          <w:sz w:val="28"/>
        </w:rPr>
        <w:t>
      190. Для управления производственно-хозяйственной деятельностью и Гражданской обороной для объединенных организаций гражданской авиации создаются защищенные пункты управления. В базовых аэропортах защищенные пункты управления объединенных организаций гражданской авиации выполняют и функции защищенных пунктов управления аэропортов.</w:t>
      </w:r>
    </w:p>
    <w:bookmarkEnd w:id="222"/>
    <w:bookmarkStart w:name="z225" w:id="223"/>
    <w:p>
      <w:pPr>
        <w:spacing w:after="0"/>
        <w:ind w:left="0"/>
        <w:jc w:val="both"/>
      </w:pPr>
      <w:r>
        <w:rPr>
          <w:rFonts w:ascii="Times New Roman"/>
          <w:b w:val="false"/>
          <w:i w:val="false"/>
          <w:color w:val="000000"/>
          <w:sz w:val="28"/>
        </w:rPr>
        <w:t xml:space="preserve">
      191. В целях повышения устойчивости системы управления воздушным движением защищенные пункты управления располагают вне зон возможных разрушений и зон возможного катастрофического затопления. В отдельных случаях они могут быть совмещены с другими пунктами управления авиацией. </w:t>
      </w:r>
    </w:p>
    <w:bookmarkEnd w:id="223"/>
    <w:bookmarkStart w:name="z226" w:id="224"/>
    <w:p>
      <w:pPr>
        <w:spacing w:after="0"/>
        <w:ind w:left="0"/>
        <w:jc w:val="both"/>
      </w:pPr>
      <w:r>
        <w:rPr>
          <w:rFonts w:ascii="Times New Roman"/>
          <w:b w:val="false"/>
          <w:i w:val="false"/>
          <w:color w:val="000000"/>
          <w:sz w:val="28"/>
        </w:rPr>
        <w:t xml:space="preserve">
      192. Защищенные пункты управления различного назначения и передающие радиоцентры для них обеспечивают степень защиты в соответствии с требованиями настоящей Инструкции ИТМ ГО. </w:t>
      </w:r>
      <w:r>
        <w:br/>
      </w:r>
      <w:r>
        <w:rPr>
          <w:rFonts w:ascii="Times New Roman"/>
          <w:b w:val="false"/>
          <w:i w:val="false"/>
          <w:color w:val="000000"/>
          <w:sz w:val="28"/>
        </w:rPr>
        <w:t xml:space="preserve">
      Передающие радиоцентры располагаются по возможности вне зон возможных разрушений и зон возможного катастрофического затопления. </w:t>
      </w:r>
    </w:p>
    <w:bookmarkEnd w:id="224"/>
    <w:bookmarkStart w:name="z227" w:id="225"/>
    <w:p>
      <w:pPr>
        <w:spacing w:after="0"/>
        <w:ind w:left="0"/>
        <w:jc w:val="left"/>
      </w:pPr>
      <w:r>
        <w:rPr>
          <w:rFonts w:ascii="Times New Roman"/>
          <w:b/>
          <w:i w:val="false"/>
          <w:color w:val="000000"/>
        </w:rPr>
        <w:t xml:space="preserve"> 
  Глава 8. Защита сельскохозяйственных животных, продукции </w:t>
      </w:r>
      <w:r>
        <w:br/>
      </w:r>
      <w:r>
        <w:rPr>
          <w:rFonts w:ascii="Times New Roman"/>
          <w:b/>
          <w:i w:val="false"/>
          <w:color w:val="000000"/>
        </w:rPr>
        <w:t xml:space="preserve">
животноводства и растениеводства </w:t>
      </w:r>
    </w:p>
    <w:bookmarkEnd w:id="225"/>
    <w:bookmarkStart w:name="z228" w:id="226"/>
    <w:p>
      <w:pPr>
        <w:spacing w:after="0"/>
        <w:ind w:left="0"/>
        <w:jc w:val="left"/>
      </w:pPr>
      <w:r>
        <w:rPr>
          <w:rFonts w:ascii="Times New Roman"/>
          <w:b/>
          <w:i w:val="false"/>
          <w:color w:val="000000"/>
        </w:rPr>
        <w:t xml:space="preserve"> 
  1. Защита сельскохозяйственных животных </w:t>
      </w:r>
    </w:p>
    <w:bookmarkEnd w:id="226"/>
    <w:bookmarkStart w:name="z229" w:id="227"/>
    <w:p>
      <w:pPr>
        <w:spacing w:after="0"/>
        <w:ind w:left="0"/>
        <w:jc w:val="both"/>
      </w:pPr>
      <w:r>
        <w:rPr>
          <w:rFonts w:ascii="Times New Roman"/>
          <w:b w:val="false"/>
          <w:i w:val="false"/>
          <w:color w:val="000000"/>
          <w:sz w:val="28"/>
        </w:rPr>
        <w:t xml:space="preserve">
      193. В районах, расположенных за пределами зон возможных разрушений городов отнесенных к группам по Гражданской обороне и организаций отнесенных к особо важной категории по Гражданской обороне, предусматривают защиту сельскохозяйственных животных в военное время от радиоактивного заражения (загрязнения). </w:t>
      </w:r>
      <w:r>
        <w:br/>
      </w:r>
      <w:r>
        <w:rPr>
          <w:rFonts w:ascii="Times New Roman"/>
          <w:b w:val="false"/>
          <w:i w:val="false"/>
          <w:color w:val="000000"/>
          <w:sz w:val="28"/>
        </w:rPr>
        <w:t xml:space="preserve">
      Подготовительные инженерно-технические мероприятия, обеспечивающие осуществление указанной защиты животных, проводят заблаговременно в мирное время, с учетом обеспечения возможного перехода на соответствующий режим защиты в течение одних суток. </w:t>
      </w:r>
    </w:p>
    <w:bookmarkEnd w:id="227"/>
    <w:bookmarkStart w:name="z230" w:id="228"/>
    <w:p>
      <w:pPr>
        <w:spacing w:after="0"/>
        <w:ind w:left="0"/>
        <w:jc w:val="both"/>
      </w:pPr>
      <w:r>
        <w:rPr>
          <w:rFonts w:ascii="Times New Roman"/>
          <w:b w:val="false"/>
          <w:i w:val="false"/>
          <w:color w:val="000000"/>
          <w:sz w:val="28"/>
        </w:rPr>
        <w:t xml:space="preserve">
      194. Для обеспечения животных водой на фермах и комплексах оборудуются защищенные водозаборные скважины. В качестве резервного водоснабжения предусматривают использование существующих и вновь устраиваемых шахтных или трубчатых колодцев, а также защищенных резервуаров. </w:t>
      </w:r>
    </w:p>
    <w:bookmarkEnd w:id="228"/>
    <w:bookmarkStart w:name="z231" w:id="229"/>
    <w:p>
      <w:pPr>
        <w:spacing w:after="0"/>
        <w:ind w:left="0"/>
        <w:jc w:val="both"/>
      </w:pPr>
      <w:r>
        <w:rPr>
          <w:rFonts w:ascii="Times New Roman"/>
          <w:b w:val="false"/>
          <w:i w:val="false"/>
          <w:color w:val="000000"/>
          <w:sz w:val="28"/>
        </w:rPr>
        <w:t xml:space="preserve">
      195. Для проведения ветеринарной обработки зараженных (загрязненных) животных на фермах и комплексах предусматривают оборудование специальных площадок. </w:t>
      </w:r>
    </w:p>
    <w:bookmarkEnd w:id="229"/>
    <w:bookmarkStart w:name="z232" w:id="230"/>
    <w:p>
      <w:pPr>
        <w:spacing w:after="0"/>
        <w:ind w:left="0"/>
        <w:jc w:val="both"/>
      </w:pPr>
      <w:r>
        <w:rPr>
          <w:rFonts w:ascii="Times New Roman"/>
          <w:b w:val="false"/>
          <w:i w:val="false"/>
          <w:color w:val="000000"/>
          <w:sz w:val="28"/>
        </w:rPr>
        <w:t xml:space="preserve">
      196. На животноводческих фермах и комплексах, а также птицефабриках предусматривают автономные источники электроснабжения. </w:t>
      </w:r>
    </w:p>
    <w:bookmarkEnd w:id="230"/>
    <w:bookmarkStart w:name="z233" w:id="231"/>
    <w:p>
      <w:pPr>
        <w:spacing w:after="0"/>
        <w:ind w:left="0"/>
        <w:jc w:val="left"/>
      </w:pPr>
      <w:r>
        <w:rPr>
          <w:rFonts w:ascii="Times New Roman"/>
          <w:b/>
          <w:i w:val="false"/>
          <w:color w:val="000000"/>
        </w:rPr>
        <w:t xml:space="preserve"> 
  2. Защита продукции животноводства, </w:t>
      </w:r>
      <w:r>
        <w:br/>
      </w:r>
      <w:r>
        <w:rPr>
          <w:rFonts w:ascii="Times New Roman"/>
          <w:b/>
          <w:i w:val="false"/>
          <w:color w:val="000000"/>
        </w:rPr>
        <w:t xml:space="preserve">
растениеводства и продовольственных товаров </w:t>
      </w:r>
    </w:p>
    <w:bookmarkEnd w:id="231"/>
    <w:bookmarkStart w:name="z234" w:id="232"/>
    <w:p>
      <w:pPr>
        <w:spacing w:after="0"/>
        <w:ind w:left="0"/>
        <w:jc w:val="both"/>
      </w:pPr>
      <w:r>
        <w:rPr>
          <w:rFonts w:ascii="Times New Roman"/>
          <w:b w:val="false"/>
          <w:i w:val="false"/>
          <w:color w:val="000000"/>
          <w:sz w:val="28"/>
        </w:rPr>
        <w:t xml:space="preserve">
      197. При проектировании новых и реконструкции действующих организаций по переработке продукции животноводства и растениеводства, а также баз, холодильников и складов для хранения продовольственных товаров предусматривается защита этой продукции и товаров от заражения (загрязнения) аэрозолями радиоактивных веществ и отравляющих веществ, биологических (бактериальных) средств. </w:t>
      </w:r>
    </w:p>
    <w:bookmarkEnd w:id="232"/>
    <w:bookmarkStart w:name="z235" w:id="233"/>
    <w:p>
      <w:pPr>
        <w:spacing w:after="0"/>
        <w:ind w:left="0"/>
        <w:jc w:val="both"/>
      </w:pPr>
      <w:r>
        <w:rPr>
          <w:rFonts w:ascii="Times New Roman"/>
          <w:b w:val="false"/>
          <w:i w:val="false"/>
          <w:color w:val="000000"/>
          <w:sz w:val="28"/>
        </w:rPr>
        <w:t xml:space="preserve">
      198. Ограждающие строительные конструкции производственных зданий и сооружений в организациях по переработке продукции животноводства и растениеводства, а также баз, холодильников и складов для хранения продовольствия должны иметь необходимую непроницаемость для аэрозолей радиоактивных веществ, отравляющих веществ, биологических (бактериальных) средств, обеспечиваемую за счет уплотнения или герметизации этих конструкций. </w:t>
      </w:r>
    </w:p>
    <w:bookmarkEnd w:id="233"/>
    <w:bookmarkStart w:name="z236" w:id="234"/>
    <w:p>
      <w:pPr>
        <w:spacing w:after="0"/>
        <w:ind w:left="0"/>
        <w:jc w:val="both"/>
      </w:pPr>
      <w:r>
        <w:rPr>
          <w:rFonts w:ascii="Times New Roman"/>
          <w:b w:val="false"/>
          <w:i w:val="false"/>
          <w:color w:val="000000"/>
          <w:sz w:val="28"/>
        </w:rPr>
        <w:t xml:space="preserve">
      199. Проектирование уплотнения (герметизации) помещений предприятий, перерабатывающих продукцию животноводства и растениеводства, а также баз, холодильников и складов для хранения продовольствия осуществляют в соответствии с требованиями по уплотнению (герметизации) ограждающих строительных конструкций продовольственных баз, холодильников, складов и других помещений, предназначаемых для хранения продовольственных товаров, пищевого сырья и фуража, для защиты их от средств массового поражения. </w:t>
      </w:r>
    </w:p>
    <w:bookmarkEnd w:id="234"/>
    <w:bookmarkStart w:name="z237" w:id="235"/>
    <w:p>
      <w:pPr>
        <w:spacing w:after="0"/>
        <w:ind w:left="0"/>
        <w:jc w:val="both"/>
      </w:pPr>
      <w:r>
        <w:rPr>
          <w:rFonts w:ascii="Times New Roman"/>
          <w:b w:val="false"/>
          <w:i w:val="false"/>
          <w:color w:val="000000"/>
          <w:sz w:val="28"/>
        </w:rPr>
        <w:t xml:space="preserve">
      200. Склады, предназначенные для хранения продовольствия в газовой среде, относятся к герметизированным и дополнительной герметизации не подлежат. </w:t>
      </w:r>
    </w:p>
    <w:bookmarkEnd w:id="235"/>
    <w:bookmarkStart w:name="z238" w:id="236"/>
    <w:p>
      <w:pPr>
        <w:spacing w:after="0"/>
        <w:ind w:left="0"/>
        <w:jc w:val="left"/>
      </w:pPr>
      <w:r>
        <w:rPr>
          <w:rFonts w:ascii="Times New Roman"/>
          <w:b/>
          <w:i w:val="false"/>
          <w:color w:val="000000"/>
        </w:rPr>
        <w:t xml:space="preserve"> 
  Глава 9. Световая маскировка городских и </w:t>
      </w:r>
      <w:r>
        <w:br/>
      </w:r>
      <w:r>
        <w:rPr>
          <w:rFonts w:ascii="Times New Roman"/>
          <w:b/>
          <w:i w:val="false"/>
          <w:color w:val="000000"/>
        </w:rPr>
        <w:t xml:space="preserve">
сельских поселений и объектов хозяйствования </w:t>
      </w:r>
    </w:p>
    <w:bookmarkEnd w:id="236"/>
    <w:bookmarkStart w:name="z239" w:id="237"/>
    <w:p>
      <w:pPr>
        <w:spacing w:after="0"/>
        <w:ind w:left="0"/>
        <w:jc w:val="both"/>
      </w:pPr>
      <w:r>
        <w:rPr>
          <w:rFonts w:ascii="Times New Roman"/>
          <w:b w:val="false"/>
          <w:i w:val="false"/>
          <w:color w:val="000000"/>
          <w:sz w:val="28"/>
        </w:rPr>
        <w:t xml:space="preserve">
      201. Световая маскировка проводится для создания в темное время суток условий, затрудняющих обнаружение городских и сельских поселений и организаций с воздуха путем визуального наблюдения или с помощью оптических приборов, рассчитанных на видимую область излучения (0,40 - 0,76 микрометров). </w:t>
      </w:r>
    </w:p>
    <w:bookmarkEnd w:id="237"/>
    <w:bookmarkStart w:name="z240" w:id="238"/>
    <w:p>
      <w:pPr>
        <w:spacing w:after="0"/>
        <w:ind w:left="0"/>
        <w:jc w:val="both"/>
      </w:pPr>
      <w:r>
        <w:rPr>
          <w:rFonts w:ascii="Times New Roman"/>
          <w:b w:val="false"/>
          <w:i w:val="false"/>
          <w:color w:val="000000"/>
          <w:sz w:val="28"/>
        </w:rPr>
        <w:t xml:space="preserve">
      202. Световая маскировка городских и сельских поселений и объектов, входящих в зону светомаскировки предусматривается в двух режимах: частичного и полного затемнения. </w:t>
      </w:r>
      <w:r>
        <w:br/>
      </w:r>
      <w:r>
        <w:rPr>
          <w:rFonts w:ascii="Times New Roman"/>
          <w:b w:val="false"/>
          <w:i w:val="false"/>
          <w:color w:val="000000"/>
          <w:sz w:val="28"/>
        </w:rPr>
        <w:t xml:space="preserve">
      Подготовительные мероприятия, обеспечивающие осуществление светомаскировки в этих режимах, проводятся заблаговременно, в мирное время. </w:t>
      </w:r>
    </w:p>
    <w:bookmarkEnd w:id="238"/>
    <w:bookmarkStart w:name="z241" w:id="239"/>
    <w:p>
      <w:pPr>
        <w:spacing w:after="0"/>
        <w:ind w:left="0"/>
        <w:jc w:val="both"/>
      </w:pPr>
      <w:r>
        <w:rPr>
          <w:rFonts w:ascii="Times New Roman"/>
          <w:b w:val="false"/>
          <w:i w:val="false"/>
          <w:color w:val="000000"/>
          <w:sz w:val="28"/>
        </w:rPr>
        <w:t xml:space="preserve">
      203. В режиме частичного затемнения предусматривается завершение подготовки к введению режима полного затемнения. Режим частичного затемнения не должен нарушать нормальную производственную деятельность в городских и сельских поселениях и в организациях. </w:t>
      </w:r>
      <w:r>
        <w:br/>
      </w:r>
      <w:r>
        <w:rPr>
          <w:rFonts w:ascii="Times New Roman"/>
          <w:b w:val="false"/>
          <w:i w:val="false"/>
          <w:color w:val="000000"/>
          <w:sz w:val="28"/>
        </w:rPr>
        <w:t xml:space="preserve">
      Переход с обычного освещения на режим частичного затемнения производится не более чем за 16 часов. </w:t>
      </w:r>
      <w:r>
        <w:br/>
      </w:r>
      <w:r>
        <w:rPr>
          <w:rFonts w:ascii="Times New Roman"/>
          <w:b w:val="false"/>
          <w:i w:val="false"/>
          <w:color w:val="000000"/>
          <w:sz w:val="28"/>
        </w:rPr>
        <w:t xml:space="preserve">
      Режим частичного затемнения после его введения действует постоянно, кроме времени действия режима полного затемнения. </w:t>
      </w:r>
    </w:p>
    <w:bookmarkEnd w:id="239"/>
    <w:bookmarkStart w:name="z242" w:id="240"/>
    <w:p>
      <w:pPr>
        <w:spacing w:after="0"/>
        <w:ind w:left="0"/>
        <w:jc w:val="both"/>
      </w:pPr>
      <w:r>
        <w:rPr>
          <w:rFonts w:ascii="Times New Roman"/>
          <w:b w:val="false"/>
          <w:i w:val="false"/>
          <w:color w:val="000000"/>
          <w:sz w:val="28"/>
        </w:rPr>
        <w:t>
      204. Режим полного затемнения вводится по сигналу "Воздушная тревога" и отменяется с объявлением сигнала "Отбой воздушной тревоги".</w:t>
      </w:r>
      <w:r>
        <w:br/>
      </w:r>
      <w:r>
        <w:rPr>
          <w:rFonts w:ascii="Times New Roman"/>
          <w:b w:val="false"/>
          <w:i w:val="false"/>
          <w:color w:val="000000"/>
          <w:sz w:val="28"/>
        </w:rPr>
        <w:t xml:space="preserve">
      Переход с режима частичного затемнения на режим полного затемнения осуществляется не более чем за 3 минуты. </w:t>
      </w:r>
      <w:r>
        <w:br/>
      </w:r>
      <w:r>
        <w:rPr>
          <w:rFonts w:ascii="Times New Roman"/>
          <w:b w:val="false"/>
          <w:i w:val="false"/>
          <w:color w:val="000000"/>
          <w:sz w:val="28"/>
        </w:rPr>
        <w:t xml:space="preserve">
      При светомаскировке производственных огней (факелов, горячего шлака, расплавленного металла и так далее) допускается увеличение продолжительности перехода на режим полного затемнения до 10 минут. В этом случае допускается выключать внутреннее электроосвещение производственных помещений после окончания светомаскировки производственных огней, находящихся в них, но не позднее чем через 10 минут после подачи сигнала "Воздушная тревога". </w:t>
      </w:r>
    </w:p>
    <w:bookmarkEnd w:id="240"/>
    <w:bookmarkStart w:name="z243" w:id="241"/>
    <w:p>
      <w:pPr>
        <w:spacing w:after="0"/>
        <w:ind w:left="0"/>
        <w:jc w:val="both"/>
      </w:pPr>
      <w:r>
        <w:rPr>
          <w:rFonts w:ascii="Times New Roman"/>
          <w:b w:val="false"/>
          <w:i w:val="false"/>
          <w:color w:val="000000"/>
          <w:sz w:val="28"/>
        </w:rPr>
        <w:t xml:space="preserve">
      205. Городской транспорт, а также средства регулирования его движения в режиме частичного затемнения светомаскировке не подлежат. </w:t>
      </w:r>
      <w:r>
        <w:br/>
      </w:r>
      <w:r>
        <w:rPr>
          <w:rFonts w:ascii="Times New Roman"/>
          <w:b w:val="false"/>
          <w:i w:val="false"/>
          <w:color w:val="000000"/>
          <w:sz w:val="28"/>
        </w:rPr>
        <w:t xml:space="preserve">
      В режиме полного затемнения городской наземный транспорт останавливается, его осветительные огни, а также средства регулирования движения должны выключаться. </w:t>
      </w:r>
    </w:p>
    <w:bookmarkEnd w:id="241"/>
    <w:bookmarkStart w:name="z244" w:id="242"/>
    <w:p>
      <w:pPr>
        <w:spacing w:after="0"/>
        <w:ind w:left="0"/>
        <w:jc w:val="both"/>
      </w:pPr>
      <w:r>
        <w:rPr>
          <w:rFonts w:ascii="Times New Roman"/>
          <w:b w:val="false"/>
          <w:i w:val="false"/>
          <w:color w:val="000000"/>
          <w:sz w:val="28"/>
        </w:rPr>
        <w:t xml:space="preserve">
      206. Световая маскировка железнодорожного, воздушного, морского, автомобильного и речного транспорта производится в соответствии с требованиями норм проектирования световой маскировки городских и сельских поселений и организаций, а также ведомственных инструкций по световой маскировке, разрабатываемых с учетом особенностей работы соответствующих видов транспорта. </w:t>
      </w:r>
    </w:p>
    <w:bookmarkEnd w:id="242"/>
    <w:bookmarkStart w:name="z245" w:id="243"/>
    <w:p>
      <w:pPr>
        <w:spacing w:after="0"/>
        <w:ind w:left="0"/>
        <w:jc w:val="left"/>
      </w:pPr>
      <w:r>
        <w:rPr>
          <w:rFonts w:ascii="Times New Roman"/>
          <w:b/>
          <w:i w:val="false"/>
          <w:color w:val="000000"/>
        </w:rPr>
        <w:t xml:space="preserve"> 
  Глава 10. Объекты коммунально-бытового назначения, приспосабливаемые для санитарной обработки людей, специальной</w:t>
      </w:r>
      <w:r>
        <w:br/>
      </w:r>
      <w:r>
        <w:rPr>
          <w:rFonts w:ascii="Times New Roman"/>
          <w:b/>
          <w:i w:val="false"/>
          <w:color w:val="000000"/>
        </w:rPr>
        <w:t xml:space="preserve">
обработки одежды и подвижного состава автотранспорта </w:t>
      </w:r>
    </w:p>
    <w:bookmarkEnd w:id="243"/>
    <w:bookmarkStart w:name="z246" w:id="244"/>
    <w:p>
      <w:pPr>
        <w:spacing w:after="0"/>
        <w:ind w:left="0"/>
        <w:jc w:val="both"/>
      </w:pPr>
      <w:r>
        <w:rPr>
          <w:rFonts w:ascii="Times New Roman"/>
          <w:b w:val="false"/>
          <w:i w:val="false"/>
          <w:color w:val="000000"/>
          <w:sz w:val="28"/>
        </w:rPr>
        <w:t xml:space="preserve">
      207. Вновь строящиеся, реконструируемые и действующие общественные бани, душевые организации, прачечные, предприятия химической чистки, прачечные самообслуживания, включая кооперативные предприятия стирки белья и химической чистки, а также посты мойки и уборки подвижного состава автотранспорта независимо от их ведомственной подчиненности приспосабливаются соответственно для санитарной обработки людей, специальной обработки одежды и подвижного состава автотранспорта в военное время, а также при производственных авариях, катастрофах или стихийных бедствиях. </w:t>
      </w:r>
    </w:p>
    <w:bookmarkEnd w:id="244"/>
    <w:bookmarkStart w:name="z247" w:id="245"/>
    <w:p>
      <w:pPr>
        <w:spacing w:after="0"/>
        <w:ind w:left="0"/>
        <w:jc w:val="both"/>
      </w:pPr>
      <w:r>
        <w:rPr>
          <w:rFonts w:ascii="Times New Roman"/>
          <w:b w:val="false"/>
          <w:i w:val="false"/>
          <w:color w:val="000000"/>
          <w:sz w:val="28"/>
        </w:rPr>
        <w:t xml:space="preserve">
      208. На объекты коммунально-бытового назначения, перечисленные в пункте 207 настоящей Инструкции ИТМ ГО, разрабатываются проекты их приспособления для санитарной обработки людей, специальной обработки одежды и подвижного состава автотранспорта. </w:t>
      </w:r>
      <w:r>
        <w:br/>
      </w:r>
      <w:r>
        <w:rPr>
          <w:rFonts w:ascii="Times New Roman"/>
          <w:b w:val="false"/>
          <w:i w:val="false"/>
          <w:color w:val="000000"/>
          <w:sz w:val="28"/>
        </w:rPr>
        <w:t xml:space="preserve">
      В этих проектах выделяются два этапа: </w:t>
      </w:r>
      <w:r>
        <w:br/>
      </w:r>
      <w:r>
        <w:rPr>
          <w:rFonts w:ascii="Times New Roman"/>
          <w:b w:val="false"/>
          <w:i w:val="false"/>
          <w:color w:val="000000"/>
          <w:sz w:val="28"/>
        </w:rPr>
        <w:t xml:space="preserve">
      1) 1-й этап - подготовительные мероприятия, подлежащие выполнению заблаговременно, в ходе строительства новых и реконструкции существующих объектов, а также при различных видах ремонта действующих объектов, в этот этап необходимо включать наиболее трудоемкие строительно-монтажные работы, обеспечивающие перевод объектов в течение 24 ч. на режим санитарной обработки людей, специальной обработки одежды и подвижного состава автотранспорта, но не затрудняющие их работу в режиме мирного времени; </w:t>
      </w:r>
      <w:r>
        <w:br/>
      </w:r>
      <w:r>
        <w:rPr>
          <w:rFonts w:ascii="Times New Roman"/>
          <w:b w:val="false"/>
          <w:i w:val="false"/>
          <w:color w:val="000000"/>
          <w:sz w:val="28"/>
        </w:rPr>
        <w:t>
      2) 2-й этап - мероприятия по переводу объектов на режим санитарной обработки людей, специальной обработки одежды и подвижного состава автотранспорта, осуществляемые в военное время. В этот этап включают мероприятия, выполнения которых на 1-м этапе нецелесообразно.</w:t>
      </w:r>
    </w:p>
    <w:bookmarkEnd w:id="245"/>
    <w:bookmarkStart w:name="z248" w:id="246"/>
    <w:p>
      <w:pPr>
        <w:spacing w:after="0"/>
        <w:ind w:left="0"/>
        <w:jc w:val="both"/>
      </w:pPr>
      <w:r>
        <w:rPr>
          <w:rFonts w:ascii="Times New Roman"/>
          <w:b w:val="false"/>
          <w:i w:val="false"/>
          <w:color w:val="000000"/>
          <w:sz w:val="28"/>
        </w:rPr>
        <w:t xml:space="preserve">
      209. При проектировании приспособления объектов коммунально-бытового назначения для санитарной обработки людей, специальной обработки одежды и подвижного состава автотранспорта, подвергшихся заражению (загрязнению) радиоактивными веществами, отравляющими веществами, биологическими (бактериальными) средствами, предусматривается круглосуточная непрерывная работа этих объектов и поточность обработки, не допускающую пересечения загрязненных потоков людей, одежды, подвижного состава автотранспорта с потоками, прошедшими соответствующую обработку. </w:t>
      </w:r>
    </w:p>
    <w:bookmarkEnd w:id="246"/>
    <w:bookmarkStart w:name="z249" w:id="247"/>
    <w:p>
      <w:pPr>
        <w:spacing w:after="0"/>
        <w:ind w:left="0"/>
        <w:jc w:val="both"/>
      </w:pPr>
      <w:r>
        <w:rPr>
          <w:rFonts w:ascii="Times New Roman"/>
          <w:b w:val="false"/>
          <w:i w:val="false"/>
          <w:color w:val="000000"/>
          <w:sz w:val="28"/>
        </w:rPr>
        <w:t xml:space="preserve">
      210. Пропускную способность бани или душевой в режиме санитарной обработки людей, производственную мощность прачечной или фабрики химической чистки в режиме специальной обработки одежды, а также пропускную способность участка по специальной обработке подвижного состава автотранспорта определяют в соответствии с требованиями Норм проектирования приспособления объектов коммунально-бытового назначения для санитарной обработки людей, специальной обработки одежды и подвижного состава автотранспорта. </w:t>
      </w:r>
    </w:p>
    <w:bookmarkEnd w:id="247"/>
    <w:bookmarkStart w:name="z250" w:id="24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содержанию и объемам </w:t>
      </w:r>
      <w:r>
        <w:br/>
      </w:r>
      <w:r>
        <w:rPr>
          <w:rFonts w:ascii="Times New Roman"/>
          <w:b w:val="false"/>
          <w:i w:val="false"/>
          <w:color w:val="000000"/>
          <w:sz w:val="28"/>
        </w:rPr>
        <w:t xml:space="preserve">
инженерно-технических мероприятий    </w:t>
      </w:r>
      <w:r>
        <w:br/>
      </w:r>
      <w:r>
        <w:rPr>
          <w:rFonts w:ascii="Times New Roman"/>
          <w:b w:val="false"/>
          <w:i w:val="false"/>
          <w:color w:val="000000"/>
          <w:sz w:val="28"/>
        </w:rPr>
        <w:t xml:space="preserve">
Гражданской обороны в зависимости    </w:t>
      </w:r>
      <w:r>
        <w:br/>
      </w:r>
      <w:r>
        <w:rPr>
          <w:rFonts w:ascii="Times New Roman"/>
          <w:b w:val="false"/>
          <w:i w:val="false"/>
          <w:color w:val="000000"/>
          <w:sz w:val="28"/>
        </w:rPr>
        <w:t xml:space="preserve">
от степени категорирования городов   </w:t>
      </w:r>
      <w:r>
        <w:br/>
      </w:r>
      <w:r>
        <w:rPr>
          <w:rFonts w:ascii="Times New Roman"/>
          <w:b w:val="false"/>
          <w:i w:val="false"/>
          <w:color w:val="000000"/>
          <w:sz w:val="28"/>
        </w:rPr>
        <w:t xml:space="preserve">
и объектов хозяйствования            </w:t>
      </w:r>
    </w:p>
    <w:bookmarkEnd w:id="248"/>
    <w:bookmarkStart w:name="z251" w:id="249"/>
    <w:p>
      <w:pPr>
        <w:spacing w:after="0"/>
        <w:ind w:left="0"/>
        <w:jc w:val="both"/>
      </w:pPr>
      <w:r>
        <w:rPr>
          <w:rFonts w:ascii="Times New Roman"/>
          <w:b w:val="false"/>
          <w:i w:val="false"/>
          <w:color w:val="000000"/>
          <w:sz w:val="28"/>
        </w:rPr>
        <w:t>
</w:t>
      </w:r>
      <w:r>
        <w:rPr>
          <w:rFonts w:ascii="Times New Roman"/>
          <w:b/>
          <w:i w:val="false"/>
          <w:color w:val="000000"/>
          <w:sz w:val="28"/>
        </w:rPr>
        <w:t xml:space="preserve">        Границы зон возможных сильных и слабых разрушений </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4553"/>
        <w:gridCol w:w="4533"/>
      </w:tblGrid>
      <w:tr>
        <w:trPr>
          <w:trHeight w:val="165"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Границы зон возможных разрушений </w:t>
            </w:r>
          </w:p>
        </w:tc>
      </w:tr>
      <w:tr>
        <w:trPr>
          <w:trHeight w:val="165" w:hRule="atLeast"/>
        </w:trPr>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Сильных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Слабых </w:t>
            </w:r>
          </w:p>
        </w:tc>
      </w:tr>
      <w:tr>
        <w:trPr>
          <w:trHeight w:val="19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Города, </w:t>
            </w:r>
            <w:r>
              <w:br/>
            </w:r>
            <w:r>
              <w:rPr>
                <w:rFonts w:ascii="Times New Roman"/>
                <w:b w:val="false"/>
                <w:i w:val="false"/>
                <w:color w:val="000000"/>
                <w:sz w:val="20"/>
              </w:rPr>
              <w:t xml:space="preserve">
отнесенные </w:t>
            </w:r>
            <w:r>
              <w:br/>
            </w:r>
            <w:r>
              <w:rPr>
                <w:rFonts w:ascii="Times New Roman"/>
                <w:b w:val="false"/>
                <w:i w:val="false"/>
                <w:color w:val="000000"/>
                <w:sz w:val="20"/>
              </w:rPr>
              <w:t xml:space="preserve">
к группе </w:t>
            </w:r>
            <w:r>
              <w:br/>
            </w:r>
            <w:r>
              <w:rPr>
                <w:rFonts w:ascii="Times New Roman"/>
                <w:b w:val="false"/>
                <w:i w:val="false"/>
                <w:color w:val="000000"/>
                <w:sz w:val="20"/>
              </w:rPr>
              <w:t xml:space="preserve">
по Гражданской </w:t>
            </w:r>
            <w:r>
              <w:br/>
            </w:r>
            <w:r>
              <w:rPr>
                <w:rFonts w:ascii="Times New Roman"/>
                <w:b w:val="false"/>
                <w:i w:val="false"/>
                <w:color w:val="000000"/>
                <w:sz w:val="20"/>
              </w:rPr>
              <w:t xml:space="preserve">
обороне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границах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застройки города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км от границы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застройки города </w:t>
            </w:r>
          </w:p>
        </w:tc>
      </w:tr>
      <w:tr>
        <w:trPr>
          <w:trHeight w:val="24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Объекты особой </w:t>
            </w:r>
            <w:r>
              <w:br/>
            </w:r>
            <w:r>
              <w:rPr>
                <w:rFonts w:ascii="Times New Roman"/>
                <w:b w:val="false"/>
                <w:i w:val="false"/>
                <w:color w:val="000000"/>
                <w:sz w:val="20"/>
              </w:rPr>
              <w:t xml:space="preserve">
важности, </w:t>
            </w:r>
            <w:r>
              <w:br/>
            </w:r>
            <w:r>
              <w:rPr>
                <w:rFonts w:ascii="Times New Roman"/>
                <w:b w:val="false"/>
                <w:i w:val="false"/>
                <w:color w:val="000000"/>
                <w:sz w:val="20"/>
              </w:rPr>
              <w:t xml:space="preserve">
расположенные </w:t>
            </w:r>
            <w:r>
              <w:br/>
            </w:r>
            <w:r>
              <w:rPr>
                <w:rFonts w:ascii="Times New Roman"/>
                <w:b w:val="false"/>
                <w:i w:val="false"/>
                <w:color w:val="000000"/>
                <w:sz w:val="20"/>
              </w:rPr>
              <w:t xml:space="preserve">
вне групп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по Гражданской </w:t>
            </w:r>
            <w:r>
              <w:br/>
            </w:r>
            <w:r>
              <w:rPr>
                <w:rFonts w:ascii="Times New Roman"/>
                <w:b w:val="false"/>
                <w:i w:val="false"/>
                <w:color w:val="000000"/>
                <w:sz w:val="20"/>
              </w:rPr>
              <w:t xml:space="preserve">
обороне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км от границы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застройки объекта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км от границы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застройки объекта </w:t>
            </w:r>
          </w:p>
        </w:tc>
      </w:tr>
    </w:tbl>
    <w:bookmarkStart w:name="z252" w:id="25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содержанию и объемам </w:t>
      </w:r>
      <w:r>
        <w:br/>
      </w:r>
      <w:r>
        <w:rPr>
          <w:rFonts w:ascii="Times New Roman"/>
          <w:b w:val="false"/>
          <w:i w:val="false"/>
          <w:color w:val="000000"/>
          <w:sz w:val="28"/>
        </w:rPr>
        <w:t xml:space="preserve">
инженерно-технических мероприятий    </w:t>
      </w:r>
      <w:r>
        <w:br/>
      </w:r>
      <w:r>
        <w:rPr>
          <w:rFonts w:ascii="Times New Roman"/>
          <w:b w:val="false"/>
          <w:i w:val="false"/>
          <w:color w:val="000000"/>
          <w:sz w:val="28"/>
        </w:rPr>
        <w:t xml:space="preserve">
Гражданской обороны в зависимости    </w:t>
      </w:r>
      <w:r>
        <w:br/>
      </w:r>
      <w:r>
        <w:rPr>
          <w:rFonts w:ascii="Times New Roman"/>
          <w:b w:val="false"/>
          <w:i w:val="false"/>
          <w:color w:val="000000"/>
          <w:sz w:val="28"/>
        </w:rPr>
        <w:t xml:space="preserve">
от степени категорирования городов   </w:t>
      </w:r>
      <w:r>
        <w:br/>
      </w:r>
      <w:r>
        <w:rPr>
          <w:rFonts w:ascii="Times New Roman"/>
          <w:b w:val="false"/>
          <w:i w:val="false"/>
          <w:color w:val="000000"/>
          <w:sz w:val="28"/>
        </w:rPr>
        <w:t xml:space="preserve">
и объектов хозяйствования            </w:t>
      </w:r>
    </w:p>
    <w:bookmarkEnd w:id="250"/>
    <w:bookmarkStart w:name="z253" w:id="251"/>
    <w:p>
      <w:pPr>
        <w:spacing w:after="0"/>
        <w:ind w:left="0"/>
        <w:jc w:val="both"/>
      </w:pPr>
      <w:r>
        <w:rPr>
          <w:rFonts w:ascii="Times New Roman"/>
          <w:b w:val="false"/>
          <w:i w:val="false"/>
          <w:color w:val="000000"/>
          <w:sz w:val="28"/>
        </w:rPr>
        <w:t>
</w:t>
      </w:r>
      <w:r>
        <w:rPr>
          <w:rFonts w:ascii="Times New Roman"/>
          <w:b/>
          <w:i w:val="false"/>
          <w:color w:val="000000"/>
          <w:sz w:val="28"/>
        </w:rPr>
        <w:t xml:space="preserve">                  Удаление границ зоны возможного опасного </w:t>
      </w:r>
      <w:r>
        <w:br/>
      </w:r>
      <w:r>
        <w:rPr>
          <w:rFonts w:ascii="Times New Roman"/>
          <w:b w:val="false"/>
          <w:i w:val="false"/>
          <w:color w:val="000000"/>
          <w:sz w:val="28"/>
        </w:rPr>
        <w:t>
</w:t>
      </w:r>
      <w:r>
        <w:rPr>
          <w:rFonts w:ascii="Times New Roman"/>
          <w:b/>
          <w:i w:val="false"/>
          <w:color w:val="000000"/>
          <w:sz w:val="28"/>
        </w:rPr>
        <w:t xml:space="preserve">                 химического заражения от емкостей со СДЯВ </w:t>
      </w:r>
    </w:p>
    <w:bookmarkEnd w:id="251"/>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413"/>
        <w:gridCol w:w="1773"/>
        <w:gridCol w:w="1613"/>
        <w:gridCol w:w="1653"/>
        <w:gridCol w:w="1593"/>
        <w:gridCol w:w="1433"/>
        <w:gridCol w:w="1293"/>
      </w:tblGrid>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Высота </w:t>
            </w:r>
            <w:r>
              <w:br/>
            </w:r>
            <w:r>
              <w:rPr>
                <w:rFonts w:ascii="Times New Roman"/>
                <w:b w:val="false"/>
                <w:i w:val="false"/>
                <w:color w:val="000000"/>
                <w:sz w:val="20"/>
              </w:rPr>
              <w:t xml:space="preserve">
обваловки </w:t>
            </w:r>
            <w:r>
              <w:br/>
            </w:r>
            <w:r>
              <w:rPr>
                <w:rFonts w:ascii="Times New Roman"/>
                <w:b w:val="false"/>
                <w:i w:val="false"/>
                <w:color w:val="000000"/>
                <w:sz w:val="20"/>
              </w:rPr>
              <w:t xml:space="preserve">
(поддона, </w:t>
            </w:r>
            <w:r>
              <w:br/>
            </w:r>
            <w:r>
              <w:rPr>
                <w:rFonts w:ascii="Times New Roman"/>
                <w:b w:val="false"/>
                <w:i w:val="false"/>
                <w:color w:val="000000"/>
                <w:sz w:val="20"/>
              </w:rPr>
              <w:t xml:space="preserve">
стакана), </w:t>
            </w:r>
            <w:r>
              <w:br/>
            </w:r>
            <w:r>
              <w:rPr>
                <w:rFonts w:ascii="Times New Roman"/>
                <w:b w:val="false"/>
                <w:i w:val="false"/>
                <w:color w:val="000000"/>
                <w:sz w:val="20"/>
              </w:rPr>
              <w:t xml:space="preserve">
м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Удаление границ зоны возможного опасного </w:t>
            </w:r>
            <w:r>
              <w:br/>
            </w:r>
            <w:r>
              <w:rPr>
                <w:rFonts w:ascii="Times New Roman"/>
                <w:b w:val="false"/>
                <w:i w:val="false"/>
                <w:color w:val="000000"/>
                <w:sz w:val="20"/>
              </w:rPr>
              <w:t xml:space="preserve">
химического заражения от емкостей со СДЯВ, км </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 </w:t>
            </w:r>
            <w:r>
              <w:br/>
            </w:r>
            <w:r>
              <w:rPr>
                <w:rFonts w:ascii="Times New Roman"/>
                <w:b w:val="false"/>
                <w:i w:val="false"/>
                <w:color w:val="000000"/>
                <w:sz w:val="20"/>
              </w:rPr>
              <w:t xml:space="preserve">
ак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 </w:t>
            </w:r>
            <w:r>
              <w:br/>
            </w:r>
            <w:r>
              <w:rPr>
                <w:rFonts w:ascii="Times New Roman"/>
                <w:b w:val="false"/>
                <w:i w:val="false"/>
                <w:color w:val="000000"/>
                <w:sz w:val="20"/>
              </w:rPr>
              <w:t xml:space="preserve">
род </w:t>
            </w:r>
            <w:r>
              <w:br/>
            </w:r>
            <w:r>
              <w:rPr>
                <w:rFonts w:ascii="Times New Roman"/>
                <w:b w:val="false"/>
                <w:i w:val="false"/>
                <w:color w:val="000000"/>
                <w:sz w:val="20"/>
              </w:rPr>
              <w:t xml:space="preserve">
цианис- </w:t>
            </w:r>
            <w:r>
              <w:br/>
            </w:r>
            <w:r>
              <w:rPr>
                <w:rFonts w:ascii="Times New Roman"/>
                <w:b w:val="false"/>
                <w:i w:val="false"/>
                <w:color w:val="000000"/>
                <w:sz w:val="20"/>
              </w:rPr>
              <w:t xml:space="preserve">
тый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Нитрил </w:t>
            </w:r>
            <w:r>
              <w:br/>
            </w:r>
            <w:r>
              <w:rPr>
                <w:rFonts w:ascii="Times New Roman"/>
                <w:b w:val="false"/>
                <w:i w:val="false"/>
                <w:color w:val="000000"/>
                <w:sz w:val="20"/>
              </w:rPr>
              <w:t xml:space="preserve">
акрило- </w:t>
            </w:r>
            <w:r>
              <w:br/>
            </w:r>
            <w:r>
              <w:rPr>
                <w:rFonts w:ascii="Times New Roman"/>
                <w:b w:val="false"/>
                <w:i w:val="false"/>
                <w:color w:val="000000"/>
                <w:sz w:val="20"/>
              </w:rPr>
              <w:t xml:space="preserve">
вой </w:t>
            </w:r>
            <w:r>
              <w:br/>
            </w:r>
            <w:r>
              <w:rPr>
                <w:rFonts w:ascii="Times New Roman"/>
                <w:b w:val="false"/>
                <w:i w:val="false"/>
                <w:color w:val="000000"/>
                <w:sz w:val="20"/>
              </w:rPr>
              <w:t xml:space="preserve">
кислоты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 </w:t>
            </w:r>
            <w:r>
              <w:br/>
            </w:r>
            <w:r>
              <w:rPr>
                <w:rFonts w:ascii="Times New Roman"/>
                <w:b w:val="false"/>
                <w:i w:val="false"/>
                <w:color w:val="000000"/>
                <w:sz w:val="20"/>
              </w:rPr>
              <w:t xml:space="preserve">
нистый </w:t>
            </w:r>
            <w:r>
              <w:br/>
            </w:r>
            <w:r>
              <w:rPr>
                <w:rFonts w:ascii="Times New Roman"/>
                <w:b w:val="false"/>
                <w:i w:val="false"/>
                <w:color w:val="000000"/>
                <w:sz w:val="20"/>
              </w:rPr>
              <w:t xml:space="preserve">
ангид- </w:t>
            </w:r>
            <w:r>
              <w:br/>
            </w:r>
            <w:r>
              <w:rPr>
                <w:rFonts w:ascii="Times New Roman"/>
                <w:b w:val="false"/>
                <w:i w:val="false"/>
                <w:color w:val="000000"/>
                <w:sz w:val="20"/>
              </w:rPr>
              <w:t xml:space="preserve">
рид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Серо- </w:t>
            </w:r>
            <w:r>
              <w:br/>
            </w:r>
            <w:r>
              <w:rPr>
                <w:rFonts w:ascii="Times New Roman"/>
                <w:b w:val="false"/>
                <w:i w:val="false"/>
                <w:color w:val="000000"/>
                <w:sz w:val="20"/>
              </w:rPr>
              <w:t xml:space="preserve">
водо- </w:t>
            </w:r>
            <w:r>
              <w:br/>
            </w:r>
            <w:r>
              <w:rPr>
                <w:rFonts w:ascii="Times New Roman"/>
                <w:b w:val="false"/>
                <w:i w:val="false"/>
                <w:color w:val="000000"/>
                <w:sz w:val="20"/>
              </w:rPr>
              <w:t xml:space="preserve">
род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Серо- </w:t>
            </w:r>
            <w:r>
              <w:br/>
            </w:r>
            <w:r>
              <w:rPr>
                <w:rFonts w:ascii="Times New Roman"/>
                <w:b w:val="false"/>
                <w:i w:val="false"/>
                <w:color w:val="000000"/>
                <w:sz w:val="20"/>
              </w:rPr>
              <w:t xml:space="preserve">
угле- </w:t>
            </w:r>
            <w:r>
              <w:br/>
            </w:r>
            <w:r>
              <w:rPr>
                <w:rFonts w:ascii="Times New Roman"/>
                <w:b w:val="false"/>
                <w:i w:val="false"/>
                <w:color w:val="000000"/>
                <w:sz w:val="20"/>
              </w:rPr>
              <w:t xml:space="preserve">
род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Фосс- </w:t>
            </w:r>
            <w:r>
              <w:br/>
            </w:r>
            <w:r>
              <w:rPr>
                <w:rFonts w:ascii="Times New Roman"/>
                <w:b w:val="false"/>
                <w:i w:val="false"/>
                <w:color w:val="000000"/>
                <w:sz w:val="20"/>
              </w:rPr>
              <w:t xml:space="preserve">
ген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 </w:t>
            </w:r>
            <w:r>
              <w:br/>
            </w:r>
            <w:r>
              <w:rPr>
                <w:rFonts w:ascii="Times New Roman"/>
                <w:b w:val="false"/>
                <w:i w:val="false"/>
                <w:color w:val="000000"/>
                <w:sz w:val="20"/>
              </w:rPr>
              <w:t xml:space="preserve">
обваловки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713"/>
        <w:gridCol w:w="1393"/>
        <w:gridCol w:w="1453"/>
        <w:gridCol w:w="1453"/>
        <w:gridCol w:w="1393"/>
        <w:gridCol w:w="1433"/>
        <w:gridCol w:w="1353"/>
        <w:gridCol w:w="151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Удаление границ зоны возможного опасного химического </w:t>
            </w:r>
            <w:r>
              <w:br/>
            </w:r>
            <w:r>
              <w:rPr>
                <w:rFonts w:ascii="Times New Roman"/>
                <w:b w:val="false"/>
                <w:i w:val="false"/>
                <w:color w:val="000000"/>
                <w:sz w:val="20"/>
              </w:rPr>
              <w:t xml:space="preserve">
заражения от емкостей со СДЯВ, км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r>
              <w:br/>
            </w:r>
            <w:r>
              <w:rPr>
                <w:rFonts w:ascii="Times New Roman"/>
                <w:b w:val="false"/>
                <w:i w:val="false"/>
                <w:color w:val="000000"/>
                <w:sz w:val="20"/>
              </w:rPr>
              <w:t xml:space="preserve">
пик- </w:t>
            </w:r>
            <w:r>
              <w:br/>
            </w:r>
            <w:r>
              <w:rPr>
                <w:rFonts w:ascii="Times New Roman"/>
                <w:b w:val="false"/>
                <w:i w:val="false"/>
                <w:color w:val="000000"/>
                <w:sz w:val="20"/>
              </w:rPr>
              <w:t xml:space="preserve">
рин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Анги- </w:t>
            </w:r>
            <w:r>
              <w:br/>
            </w:r>
            <w:r>
              <w:rPr>
                <w:rFonts w:ascii="Times New Roman"/>
                <w:b w:val="false"/>
                <w:i w:val="false"/>
                <w:color w:val="000000"/>
                <w:sz w:val="20"/>
              </w:rPr>
              <w:t xml:space="preserve">
дрид </w:t>
            </w:r>
            <w:r>
              <w:br/>
            </w:r>
            <w:r>
              <w:rPr>
                <w:rFonts w:ascii="Times New Roman"/>
                <w:b w:val="false"/>
                <w:i w:val="false"/>
                <w:color w:val="000000"/>
                <w:sz w:val="20"/>
              </w:rPr>
              <w:t xml:space="preserve">
уксус- </w:t>
            </w:r>
            <w:r>
              <w:br/>
            </w:r>
            <w:r>
              <w:rPr>
                <w:rFonts w:ascii="Times New Roman"/>
                <w:b w:val="false"/>
                <w:i w:val="false"/>
                <w:color w:val="000000"/>
                <w:sz w:val="20"/>
              </w:rPr>
              <w:t xml:space="preserve">
ный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 </w:t>
            </w:r>
            <w:r>
              <w:br/>
            </w:r>
            <w:r>
              <w:rPr>
                <w:rFonts w:ascii="Times New Roman"/>
                <w:b w:val="false"/>
                <w:i w:val="false"/>
                <w:color w:val="000000"/>
                <w:sz w:val="20"/>
              </w:rPr>
              <w:t xml:space="preserve">
хло- </w:t>
            </w:r>
            <w:r>
              <w:br/>
            </w:r>
            <w:r>
              <w:rPr>
                <w:rFonts w:ascii="Times New Roman"/>
                <w:b w:val="false"/>
                <w:i w:val="false"/>
                <w:color w:val="000000"/>
                <w:sz w:val="20"/>
              </w:rPr>
              <w:t xml:space="preserve">
рис- </w:t>
            </w:r>
            <w:r>
              <w:br/>
            </w:r>
            <w:r>
              <w:rPr>
                <w:rFonts w:ascii="Times New Roman"/>
                <w:b w:val="false"/>
                <w:i w:val="false"/>
                <w:color w:val="000000"/>
                <w:sz w:val="20"/>
              </w:rPr>
              <w:t xml:space="preserve">
тый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 </w:t>
            </w:r>
            <w:r>
              <w:br/>
            </w:r>
            <w:r>
              <w:rPr>
                <w:rFonts w:ascii="Times New Roman"/>
                <w:b w:val="false"/>
                <w:i w:val="false"/>
                <w:color w:val="000000"/>
                <w:sz w:val="20"/>
              </w:rPr>
              <w:t xml:space="preserve">
хлор- </w:t>
            </w:r>
            <w:r>
              <w:br/>
            </w:r>
            <w:r>
              <w:rPr>
                <w:rFonts w:ascii="Times New Roman"/>
                <w:b w:val="false"/>
                <w:i w:val="false"/>
                <w:color w:val="000000"/>
                <w:sz w:val="20"/>
              </w:rPr>
              <w:t xml:space="preserve">
этан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лота </w:t>
            </w:r>
            <w:r>
              <w:br/>
            </w:r>
            <w:r>
              <w:rPr>
                <w:rFonts w:ascii="Times New Roman"/>
                <w:b w:val="false"/>
                <w:i w:val="false"/>
                <w:color w:val="000000"/>
                <w:sz w:val="20"/>
              </w:rPr>
              <w:t xml:space="preserve">
азот- </w:t>
            </w:r>
            <w:r>
              <w:br/>
            </w:r>
            <w:r>
              <w:rPr>
                <w:rFonts w:ascii="Times New Roman"/>
                <w:b w:val="false"/>
                <w:i w:val="false"/>
                <w:color w:val="000000"/>
                <w:sz w:val="20"/>
              </w:rPr>
              <w:t xml:space="preserve">
ная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r>
              <w:br/>
            </w:r>
            <w:r>
              <w:rPr>
                <w:rFonts w:ascii="Times New Roman"/>
                <w:b w:val="false"/>
                <w:i w:val="false"/>
                <w:color w:val="000000"/>
                <w:sz w:val="20"/>
              </w:rPr>
              <w:t xml:space="preserve">
лота </w:t>
            </w:r>
            <w:r>
              <w:br/>
            </w:r>
            <w:r>
              <w:rPr>
                <w:rFonts w:ascii="Times New Roman"/>
                <w:b w:val="false"/>
                <w:i w:val="false"/>
                <w:color w:val="000000"/>
                <w:sz w:val="20"/>
              </w:rPr>
              <w:t xml:space="preserve">
соля- </w:t>
            </w:r>
            <w:r>
              <w:br/>
            </w:r>
            <w:r>
              <w:rPr>
                <w:rFonts w:ascii="Times New Roman"/>
                <w:b w:val="false"/>
                <w:i w:val="false"/>
                <w:color w:val="000000"/>
                <w:sz w:val="20"/>
              </w:rPr>
              <w:t xml:space="preserve">
ная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бро- </w:t>
            </w:r>
            <w:r>
              <w:br/>
            </w:r>
            <w:r>
              <w:rPr>
                <w:rFonts w:ascii="Times New Roman"/>
                <w:b w:val="false"/>
                <w:i w:val="false"/>
                <w:color w:val="000000"/>
                <w:sz w:val="20"/>
              </w:rPr>
              <w:t xml:space="preserve">
мис- </w:t>
            </w:r>
            <w:r>
              <w:br/>
            </w:r>
            <w:r>
              <w:rPr>
                <w:rFonts w:ascii="Times New Roman"/>
                <w:b w:val="false"/>
                <w:i w:val="false"/>
                <w:color w:val="000000"/>
                <w:sz w:val="20"/>
              </w:rPr>
              <w:t xml:space="preserve">
тый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w:t>
            </w:r>
            <w:r>
              <w:br/>
            </w:r>
            <w:r>
              <w:rPr>
                <w:rFonts w:ascii="Times New Roman"/>
                <w:b w:val="false"/>
                <w:i w:val="false"/>
                <w:color w:val="000000"/>
                <w:sz w:val="20"/>
              </w:rPr>
              <w:t xml:space="preserve">
изоци- </w:t>
            </w:r>
            <w:r>
              <w:br/>
            </w:r>
            <w:r>
              <w:rPr>
                <w:rFonts w:ascii="Times New Roman"/>
                <w:b w:val="false"/>
                <w:i w:val="false"/>
                <w:color w:val="000000"/>
                <w:sz w:val="20"/>
              </w:rPr>
              <w:t xml:space="preserve">
нат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p>
      <w:pPr>
        <w:spacing w:after="0"/>
        <w:ind w:left="0"/>
        <w:jc w:val="both"/>
      </w:pPr>
      <w:r>
        <w:rPr>
          <w:rFonts w:ascii="Times New Roman"/>
          <w:b w:val="false"/>
          <w:i w:val="false"/>
          <w:color w:val="000000"/>
          <w:sz w:val="28"/>
        </w:rPr>
        <w:t xml:space="preserve">      Примечание. Расстояния, указанные в табл. 1, следует определять: </w:t>
      </w:r>
      <w:r>
        <w:br/>
      </w:r>
      <w:r>
        <w:rPr>
          <w:rFonts w:ascii="Times New Roman"/>
          <w:b w:val="false"/>
          <w:i w:val="false"/>
          <w:color w:val="000000"/>
          <w:sz w:val="28"/>
        </w:rPr>
        <w:t xml:space="preserve">
      для необвалованных емкостей - от стенок резервуара; </w:t>
      </w:r>
      <w:r>
        <w:br/>
      </w:r>
      <w:r>
        <w:rPr>
          <w:rFonts w:ascii="Times New Roman"/>
          <w:b w:val="false"/>
          <w:i w:val="false"/>
          <w:color w:val="000000"/>
          <w:sz w:val="28"/>
        </w:rPr>
        <w:t xml:space="preserve">
      для обвалованных емкостей - от внутренней границы обвалования </w:t>
      </w:r>
      <w:r>
        <w:br/>
      </w:r>
      <w:r>
        <w:rPr>
          <w:rFonts w:ascii="Times New Roman"/>
          <w:b w:val="false"/>
          <w:i w:val="false"/>
          <w:color w:val="000000"/>
          <w:sz w:val="28"/>
        </w:rPr>
        <w:t xml:space="preserve">
      (от поддона, стакана). </w:t>
      </w:r>
      <w:r>
        <w:br/>
      </w:r>
      <w:r>
        <w:rPr>
          <w:rFonts w:ascii="Times New Roman"/>
          <w:b w:val="false"/>
          <w:i w:val="false"/>
          <w:color w:val="000000"/>
          <w:sz w:val="28"/>
        </w:rPr>
        <w:t xml:space="preserve">
      Для определения удаления границ зон возможного опасного химического </w:t>
      </w:r>
      <w:r>
        <w:br/>
      </w:r>
      <w:r>
        <w:rPr>
          <w:rFonts w:ascii="Times New Roman"/>
          <w:b w:val="false"/>
          <w:i w:val="false"/>
          <w:color w:val="000000"/>
          <w:sz w:val="28"/>
        </w:rPr>
        <w:t xml:space="preserve">
      заражения при других количествах СДЯВ в емкостях необходимо </w:t>
      </w:r>
      <w:r>
        <w:br/>
      </w:r>
      <w:r>
        <w:rPr>
          <w:rFonts w:ascii="Times New Roman"/>
          <w:b w:val="false"/>
          <w:i w:val="false"/>
          <w:color w:val="000000"/>
          <w:sz w:val="28"/>
        </w:rPr>
        <w:t xml:space="preserve">
      использовать коэффициенты, приведенные в таблице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653"/>
        <w:gridCol w:w="653"/>
        <w:gridCol w:w="653"/>
        <w:gridCol w:w="653"/>
        <w:gridCol w:w="653"/>
        <w:gridCol w:w="833"/>
        <w:gridCol w:w="853"/>
        <w:gridCol w:w="833"/>
        <w:gridCol w:w="973"/>
        <w:gridCol w:w="1013"/>
        <w:gridCol w:w="1033"/>
        <w:gridCol w:w="1053"/>
        <w:gridCol w:w="121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СДЯВ, </w:t>
            </w:r>
            <w:r>
              <w:br/>
            </w:r>
            <w:r>
              <w:rPr>
                <w:rFonts w:ascii="Times New Roman"/>
                <w:b w:val="false"/>
                <w:i w:val="false"/>
                <w:color w:val="000000"/>
                <w:sz w:val="20"/>
              </w:rPr>
              <w:t xml:space="preserve">
т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r>
              <w:br/>
            </w:r>
            <w:r>
              <w:rPr>
                <w:rFonts w:ascii="Times New Roman"/>
                <w:b w:val="false"/>
                <w:i w:val="false"/>
                <w:color w:val="000000"/>
                <w:sz w:val="20"/>
              </w:rPr>
              <w:t xml:space="preserve">
и </w:t>
            </w:r>
            <w:r>
              <w:br/>
            </w:r>
            <w:r>
              <w:rPr>
                <w:rFonts w:ascii="Times New Roman"/>
                <w:b w:val="false"/>
                <w:i w:val="false"/>
                <w:color w:val="000000"/>
                <w:sz w:val="20"/>
              </w:rPr>
              <w:t xml:space="preserve">
более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Попра- </w:t>
            </w:r>
            <w:r>
              <w:br/>
            </w:r>
            <w:r>
              <w:rPr>
                <w:rFonts w:ascii="Times New Roman"/>
                <w:b w:val="false"/>
                <w:i w:val="false"/>
                <w:color w:val="000000"/>
                <w:sz w:val="20"/>
              </w:rPr>
              <w:t xml:space="preserve">
вочный </w:t>
            </w:r>
            <w:r>
              <w:br/>
            </w:r>
            <w:r>
              <w:rPr>
                <w:rFonts w:ascii="Times New Roman"/>
                <w:b w:val="false"/>
                <w:i w:val="false"/>
                <w:color w:val="000000"/>
                <w:sz w:val="20"/>
              </w:rPr>
              <w:t xml:space="preserve">
коэф- </w:t>
            </w:r>
            <w:r>
              <w:br/>
            </w:r>
            <w:r>
              <w:rPr>
                <w:rFonts w:ascii="Times New Roman"/>
                <w:b w:val="false"/>
                <w:i w:val="false"/>
                <w:color w:val="000000"/>
                <w:sz w:val="20"/>
              </w:rPr>
              <w:t xml:space="preserve">
фици- </w:t>
            </w:r>
            <w:r>
              <w:br/>
            </w:r>
            <w:r>
              <w:rPr>
                <w:rFonts w:ascii="Times New Roman"/>
                <w:b w:val="false"/>
                <w:i w:val="false"/>
                <w:color w:val="000000"/>
                <w:sz w:val="20"/>
              </w:rPr>
              <w:t xml:space="preserve">
ент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r>
    </w:tbl>
    <w:bookmarkStart w:name="z254" w:id="25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по содержанию и объемам </w:t>
      </w:r>
      <w:r>
        <w:br/>
      </w:r>
      <w:r>
        <w:rPr>
          <w:rFonts w:ascii="Times New Roman"/>
          <w:b w:val="false"/>
          <w:i w:val="false"/>
          <w:color w:val="000000"/>
          <w:sz w:val="28"/>
        </w:rPr>
        <w:t xml:space="preserve">
инженерно-технических мероприятий    </w:t>
      </w:r>
      <w:r>
        <w:br/>
      </w:r>
      <w:r>
        <w:rPr>
          <w:rFonts w:ascii="Times New Roman"/>
          <w:b w:val="false"/>
          <w:i w:val="false"/>
          <w:color w:val="000000"/>
          <w:sz w:val="28"/>
        </w:rPr>
        <w:t xml:space="preserve">
Гражданской обороны в зависимости    </w:t>
      </w:r>
      <w:r>
        <w:br/>
      </w:r>
      <w:r>
        <w:rPr>
          <w:rFonts w:ascii="Times New Roman"/>
          <w:b w:val="false"/>
          <w:i w:val="false"/>
          <w:color w:val="000000"/>
          <w:sz w:val="28"/>
        </w:rPr>
        <w:t xml:space="preserve">
от степени категорирования городов   </w:t>
      </w:r>
      <w:r>
        <w:br/>
      </w:r>
      <w:r>
        <w:rPr>
          <w:rFonts w:ascii="Times New Roman"/>
          <w:b w:val="false"/>
          <w:i w:val="false"/>
          <w:color w:val="000000"/>
          <w:sz w:val="28"/>
        </w:rPr>
        <w:t xml:space="preserve">
и объектов хозяйствования            </w:t>
      </w:r>
    </w:p>
    <w:bookmarkEnd w:id="252"/>
    <w:bookmarkStart w:name="z255" w:id="253"/>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группы сильнодействующих ядовитых веществ </w:t>
      </w:r>
      <w:r>
        <w:br/>
      </w:r>
      <w:r>
        <w:rPr>
          <w:rFonts w:ascii="Times New Roman"/>
          <w:b w:val="false"/>
          <w:i w:val="false"/>
          <w:color w:val="000000"/>
          <w:sz w:val="28"/>
        </w:rPr>
        <w:t>
</w:t>
      </w:r>
      <w:r>
        <w:rPr>
          <w:rFonts w:ascii="Times New Roman"/>
          <w:b/>
          <w:i w:val="false"/>
          <w:color w:val="000000"/>
          <w:sz w:val="28"/>
        </w:rPr>
        <w:t xml:space="preserve">     и веществ, </w:t>
      </w:r>
      <w:r>
        <w:rPr>
          <w:rFonts w:ascii="Times New Roman"/>
          <w:b/>
          <w:i w:val="false"/>
          <w:color w:val="000000"/>
          <w:sz w:val="28"/>
        </w:rPr>
        <w:t xml:space="preserve">  образующих при авариях (разрушениях, пожарах) </w:t>
      </w:r>
      <w:r>
        <w:br/>
      </w:r>
      <w:r>
        <w:rPr>
          <w:rFonts w:ascii="Times New Roman"/>
          <w:b w:val="false"/>
          <w:i w:val="false"/>
          <w:color w:val="000000"/>
          <w:sz w:val="28"/>
        </w:rPr>
        <w:t>
</w:t>
      </w:r>
      <w:r>
        <w:rPr>
          <w:rFonts w:ascii="Times New Roman"/>
          <w:b/>
          <w:i w:val="false"/>
          <w:color w:val="000000"/>
          <w:sz w:val="28"/>
        </w:rPr>
        <w:t xml:space="preserve">                 зоны опасного химического заражения </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4965"/>
        <w:gridCol w:w="7103"/>
      </w:tblGrid>
      <w:tr>
        <w:trPr>
          <w:trHeight w:val="57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 </w:t>
            </w:r>
            <w:r>
              <w:br/>
            </w:r>
            <w:r>
              <w:rPr>
                <w:rFonts w:ascii="Times New Roman"/>
                <w:b w:val="false"/>
                <w:i w:val="false"/>
                <w:color w:val="000000"/>
                <w:sz w:val="20"/>
              </w:rPr>
              <w:t xml:space="preserve">
ппа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Характеристика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Типичные представители </w:t>
            </w:r>
          </w:p>
        </w:tc>
      </w:tr>
      <w:tr>
        <w:trPr>
          <w:trHeight w:val="15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Жидкие летучие </w:t>
            </w:r>
            <w:r>
              <w:br/>
            </w:r>
            <w:r>
              <w:rPr>
                <w:rFonts w:ascii="Times New Roman"/>
                <w:b w:val="false"/>
                <w:i w:val="false"/>
                <w:color w:val="000000"/>
                <w:sz w:val="20"/>
              </w:rPr>
              <w:t xml:space="preserve">
сильнодействующие </w:t>
            </w:r>
            <w:r>
              <w:br/>
            </w:r>
            <w:r>
              <w:rPr>
                <w:rFonts w:ascii="Times New Roman"/>
                <w:b w:val="false"/>
                <w:i w:val="false"/>
                <w:color w:val="000000"/>
                <w:sz w:val="20"/>
              </w:rPr>
              <w:t xml:space="preserve">
ядовитые вещества, </w:t>
            </w:r>
            <w:r>
              <w:br/>
            </w:r>
            <w:r>
              <w:rPr>
                <w:rFonts w:ascii="Times New Roman"/>
                <w:b w:val="false"/>
                <w:i w:val="false"/>
                <w:color w:val="000000"/>
                <w:sz w:val="20"/>
              </w:rPr>
              <w:t xml:space="preserve">
хранимые в емкостях </w:t>
            </w:r>
            <w:r>
              <w:br/>
            </w:r>
            <w:r>
              <w:rPr>
                <w:rFonts w:ascii="Times New Roman"/>
                <w:b w:val="false"/>
                <w:i w:val="false"/>
                <w:color w:val="000000"/>
                <w:sz w:val="20"/>
              </w:rPr>
              <w:t xml:space="preserve">
под давлением (сжатые </w:t>
            </w:r>
            <w:r>
              <w:br/>
            </w:r>
            <w:r>
              <w:rPr>
                <w:rFonts w:ascii="Times New Roman"/>
                <w:b w:val="false"/>
                <w:i w:val="false"/>
                <w:color w:val="000000"/>
                <w:sz w:val="20"/>
              </w:rPr>
              <w:t xml:space="preserve">
и сжиженные газы)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сернистый газ, </w:t>
            </w:r>
            <w:r>
              <w:br/>
            </w:r>
            <w:r>
              <w:rPr>
                <w:rFonts w:ascii="Times New Roman"/>
                <w:b w:val="false"/>
                <w:i w:val="false"/>
                <w:color w:val="000000"/>
                <w:sz w:val="20"/>
              </w:rPr>
              <w:t xml:space="preserve">
сероводород, фосген, </w:t>
            </w:r>
            <w:r>
              <w:br/>
            </w:r>
            <w:r>
              <w:rPr>
                <w:rFonts w:ascii="Times New Roman"/>
                <w:b w:val="false"/>
                <w:i w:val="false"/>
                <w:color w:val="000000"/>
                <w:sz w:val="20"/>
              </w:rPr>
              <w:t xml:space="preserve">
бромметил, окись углерода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Жидкие летучие </w:t>
            </w:r>
            <w:r>
              <w:br/>
            </w:r>
            <w:r>
              <w:rPr>
                <w:rFonts w:ascii="Times New Roman"/>
                <w:b w:val="false"/>
                <w:i w:val="false"/>
                <w:color w:val="000000"/>
                <w:sz w:val="20"/>
              </w:rPr>
              <w:t xml:space="preserve">
сильнодействующие </w:t>
            </w:r>
            <w:r>
              <w:br/>
            </w:r>
            <w:r>
              <w:rPr>
                <w:rFonts w:ascii="Times New Roman"/>
                <w:b w:val="false"/>
                <w:i w:val="false"/>
                <w:color w:val="000000"/>
                <w:sz w:val="20"/>
              </w:rPr>
              <w:t xml:space="preserve">
ядовитые вещества, </w:t>
            </w:r>
            <w:r>
              <w:br/>
            </w:r>
            <w:r>
              <w:rPr>
                <w:rFonts w:ascii="Times New Roman"/>
                <w:b w:val="false"/>
                <w:i w:val="false"/>
                <w:color w:val="000000"/>
                <w:sz w:val="20"/>
              </w:rPr>
              <w:t xml:space="preserve">
хранимые в емкостях </w:t>
            </w:r>
            <w:r>
              <w:br/>
            </w:r>
            <w:r>
              <w:rPr>
                <w:rFonts w:ascii="Times New Roman"/>
                <w:b w:val="false"/>
                <w:i w:val="false"/>
                <w:color w:val="000000"/>
                <w:sz w:val="20"/>
              </w:rPr>
              <w:t xml:space="preserve">
без давления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 и аминосоединения </w:t>
            </w:r>
            <w:r>
              <w:br/>
            </w:r>
            <w:r>
              <w:rPr>
                <w:rFonts w:ascii="Times New Roman"/>
                <w:b w:val="false"/>
                <w:i w:val="false"/>
                <w:color w:val="000000"/>
                <w:sz w:val="20"/>
              </w:rPr>
              <w:t xml:space="preserve">
ароматического ряда, </w:t>
            </w:r>
            <w:r>
              <w:br/>
            </w:r>
            <w:r>
              <w:rPr>
                <w:rFonts w:ascii="Times New Roman"/>
                <w:b w:val="false"/>
                <w:i w:val="false"/>
                <w:color w:val="000000"/>
                <w:sz w:val="20"/>
              </w:rPr>
              <w:t xml:space="preserve">
синильная кислота, нитрил акриловой </w:t>
            </w:r>
            <w:r>
              <w:br/>
            </w:r>
            <w:r>
              <w:rPr>
                <w:rFonts w:ascii="Times New Roman"/>
                <w:b w:val="false"/>
                <w:i w:val="false"/>
                <w:color w:val="000000"/>
                <w:sz w:val="20"/>
              </w:rPr>
              <w:t xml:space="preserve">
кислоты, тетраэтилсвинец, </w:t>
            </w:r>
            <w:r>
              <w:br/>
            </w:r>
            <w:r>
              <w:rPr>
                <w:rFonts w:ascii="Times New Roman"/>
                <w:b w:val="false"/>
                <w:i w:val="false"/>
                <w:color w:val="000000"/>
                <w:sz w:val="20"/>
              </w:rPr>
              <w:t xml:space="preserve">
хлорная смесь, дифосген, </w:t>
            </w:r>
            <w:r>
              <w:br/>
            </w:r>
            <w:r>
              <w:rPr>
                <w:rFonts w:ascii="Times New Roman"/>
                <w:b w:val="false"/>
                <w:i w:val="false"/>
                <w:color w:val="000000"/>
                <w:sz w:val="20"/>
              </w:rPr>
              <w:t xml:space="preserve">
дихлорэтан, хлорпикрин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Дымящие кислоты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Серная - с плотностью </w:t>
            </w:r>
            <w:r>
              <w:br/>
            </w:r>
            <w:r>
              <w:rPr>
                <w:rFonts w:ascii="Times New Roman"/>
                <w:b w:val="false"/>
                <w:i w:val="false"/>
                <w:color w:val="000000"/>
                <w:sz w:val="20"/>
              </w:rPr>
              <w:t xml:space="preserve">
1.87 и более, азотная - </w:t>
            </w:r>
            <w:r>
              <w:br/>
            </w:r>
            <w:r>
              <w:rPr>
                <w:rFonts w:ascii="Times New Roman"/>
                <w:b w:val="false"/>
                <w:i w:val="false"/>
                <w:color w:val="000000"/>
                <w:sz w:val="20"/>
              </w:rPr>
              <w:t xml:space="preserve">
с плотностью 1,4 и более, </w:t>
            </w:r>
            <w:r>
              <w:br/>
            </w:r>
            <w:r>
              <w:rPr>
                <w:rFonts w:ascii="Times New Roman"/>
                <w:b w:val="false"/>
                <w:i w:val="false"/>
                <w:color w:val="000000"/>
                <w:sz w:val="20"/>
              </w:rPr>
              <w:t xml:space="preserve">
соляная с плотностью </w:t>
            </w:r>
            <w:r>
              <w:br/>
            </w:r>
            <w:r>
              <w:rPr>
                <w:rFonts w:ascii="Times New Roman"/>
                <w:b w:val="false"/>
                <w:i w:val="false"/>
                <w:color w:val="000000"/>
                <w:sz w:val="20"/>
              </w:rPr>
              <w:t xml:space="preserve">
1,15 и более, </w:t>
            </w:r>
            <w:r>
              <w:br/>
            </w:r>
            <w:r>
              <w:rPr>
                <w:rFonts w:ascii="Times New Roman"/>
                <w:b w:val="false"/>
                <w:i w:val="false"/>
                <w:color w:val="000000"/>
                <w:sz w:val="20"/>
              </w:rPr>
              <w:t xml:space="preserve">
хлорсульфоновая </w:t>
            </w:r>
            <w:r>
              <w:br/>
            </w:r>
            <w:r>
              <w:rPr>
                <w:rFonts w:ascii="Times New Roman"/>
                <w:b w:val="false"/>
                <w:i w:val="false"/>
                <w:color w:val="000000"/>
                <w:sz w:val="20"/>
              </w:rPr>
              <w:t xml:space="preserve">
и плавиковые кислоты, </w:t>
            </w:r>
            <w:r>
              <w:br/>
            </w:r>
            <w:r>
              <w:rPr>
                <w:rFonts w:ascii="Times New Roman"/>
                <w:b w:val="false"/>
                <w:i w:val="false"/>
                <w:color w:val="000000"/>
                <w:sz w:val="20"/>
              </w:rPr>
              <w:t xml:space="preserve">
хлорангидриды серной, </w:t>
            </w:r>
            <w:r>
              <w:br/>
            </w:r>
            <w:r>
              <w:rPr>
                <w:rFonts w:ascii="Times New Roman"/>
                <w:b w:val="false"/>
                <w:i w:val="false"/>
                <w:color w:val="000000"/>
                <w:sz w:val="20"/>
              </w:rPr>
              <w:t xml:space="preserve">
сернистой и </w:t>
            </w:r>
            <w:r>
              <w:br/>
            </w:r>
            <w:r>
              <w:rPr>
                <w:rFonts w:ascii="Times New Roman"/>
                <w:b w:val="false"/>
                <w:i w:val="false"/>
                <w:color w:val="000000"/>
                <w:sz w:val="20"/>
              </w:rPr>
              <w:t xml:space="preserve">
пиросернистой кислот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Сыпучие и твердые </w:t>
            </w:r>
            <w:r>
              <w:br/>
            </w:r>
            <w:r>
              <w:rPr>
                <w:rFonts w:ascii="Times New Roman"/>
                <w:b w:val="false"/>
                <w:i w:val="false"/>
                <w:color w:val="000000"/>
                <w:sz w:val="20"/>
              </w:rPr>
              <w:t xml:space="preserve">
нелетучие </w:t>
            </w:r>
            <w:r>
              <w:br/>
            </w:r>
            <w:r>
              <w:rPr>
                <w:rFonts w:ascii="Times New Roman"/>
                <w:b w:val="false"/>
                <w:i w:val="false"/>
                <w:color w:val="000000"/>
                <w:sz w:val="20"/>
              </w:rPr>
              <w:t xml:space="preserve">
сильнодействующие </w:t>
            </w:r>
            <w:r>
              <w:br/>
            </w:r>
            <w:r>
              <w:rPr>
                <w:rFonts w:ascii="Times New Roman"/>
                <w:b w:val="false"/>
                <w:i w:val="false"/>
                <w:color w:val="000000"/>
                <w:sz w:val="20"/>
              </w:rPr>
              <w:t xml:space="preserve">
ядовитые вещества и </w:t>
            </w:r>
            <w:r>
              <w:br/>
            </w:r>
            <w:r>
              <w:rPr>
                <w:rFonts w:ascii="Times New Roman"/>
                <w:b w:val="false"/>
                <w:i w:val="false"/>
                <w:color w:val="000000"/>
                <w:sz w:val="20"/>
              </w:rPr>
              <w:t xml:space="preserve">
вещества при хранении </w:t>
            </w:r>
            <w:r>
              <w:br/>
            </w:r>
            <w:r>
              <w:rPr>
                <w:rFonts w:ascii="Times New Roman"/>
                <w:b w:val="false"/>
                <w:i w:val="false"/>
                <w:color w:val="000000"/>
                <w:sz w:val="20"/>
              </w:rPr>
              <w:t xml:space="preserve">
до 40 С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Сулема, мышьяковистый </w:t>
            </w:r>
            <w:r>
              <w:br/>
            </w:r>
            <w:r>
              <w:rPr>
                <w:rFonts w:ascii="Times New Roman"/>
                <w:b w:val="false"/>
                <w:i w:val="false"/>
                <w:color w:val="000000"/>
                <w:sz w:val="20"/>
              </w:rPr>
              <w:t xml:space="preserve">
(мышьяковый) ангидрид, </w:t>
            </w:r>
            <w:r>
              <w:br/>
            </w:r>
            <w:r>
              <w:rPr>
                <w:rFonts w:ascii="Times New Roman"/>
                <w:b w:val="false"/>
                <w:i w:val="false"/>
                <w:color w:val="000000"/>
                <w:sz w:val="20"/>
              </w:rPr>
              <w:t xml:space="preserve">
фосфор желтый, </w:t>
            </w:r>
            <w:r>
              <w:br/>
            </w:r>
            <w:r>
              <w:rPr>
                <w:rFonts w:ascii="Times New Roman"/>
                <w:b w:val="false"/>
                <w:i w:val="false"/>
                <w:color w:val="000000"/>
                <w:sz w:val="20"/>
              </w:rPr>
              <w:t xml:space="preserve">
алкалоиды, алдрин, </w:t>
            </w:r>
            <w:r>
              <w:br/>
            </w:r>
            <w:r>
              <w:rPr>
                <w:rFonts w:ascii="Times New Roman"/>
                <w:b w:val="false"/>
                <w:i w:val="false"/>
                <w:color w:val="000000"/>
                <w:sz w:val="20"/>
              </w:rPr>
              <w:t xml:space="preserve">
дилдрин, арсенат кальция </w:t>
            </w:r>
            <w:r>
              <w:br/>
            </w:r>
            <w:r>
              <w:rPr>
                <w:rFonts w:ascii="Times New Roman"/>
                <w:b w:val="false"/>
                <w:i w:val="false"/>
                <w:color w:val="000000"/>
                <w:sz w:val="20"/>
              </w:rPr>
              <w:t xml:space="preserve">
и натрия, арсенид кальция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Сыпучие и твердые </w:t>
            </w:r>
            <w:r>
              <w:br/>
            </w:r>
            <w:r>
              <w:rPr>
                <w:rFonts w:ascii="Times New Roman"/>
                <w:b w:val="false"/>
                <w:i w:val="false"/>
                <w:color w:val="000000"/>
                <w:sz w:val="20"/>
              </w:rPr>
              <w:t xml:space="preserve">
летучие сильно- </w:t>
            </w:r>
            <w:r>
              <w:br/>
            </w:r>
            <w:r>
              <w:rPr>
                <w:rFonts w:ascii="Times New Roman"/>
                <w:b w:val="false"/>
                <w:i w:val="false"/>
                <w:color w:val="000000"/>
                <w:sz w:val="20"/>
              </w:rPr>
              <w:t xml:space="preserve">
действующие ядовитые </w:t>
            </w:r>
            <w:r>
              <w:br/>
            </w:r>
            <w:r>
              <w:rPr>
                <w:rFonts w:ascii="Times New Roman"/>
                <w:b w:val="false"/>
                <w:i w:val="false"/>
                <w:color w:val="000000"/>
                <w:sz w:val="20"/>
              </w:rPr>
              <w:t xml:space="preserve">
вещества и вещества </w:t>
            </w:r>
            <w:r>
              <w:br/>
            </w:r>
            <w:r>
              <w:rPr>
                <w:rFonts w:ascii="Times New Roman"/>
                <w:b w:val="false"/>
                <w:i w:val="false"/>
                <w:color w:val="000000"/>
                <w:sz w:val="20"/>
              </w:rPr>
              <w:t xml:space="preserve">
при хранении </w:t>
            </w:r>
            <w:r>
              <w:br/>
            </w:r>
            <w:r>
              <w:rPr>
                <w:rFonts w:ascii="Times New Roman"/>
                <w:b w:val="false"/>
                <w:i w:val="false"/>
                <w:color w:val="000000"/>
                <w:sz w:val="20"/>
              </w:rPr>
              <w:t xml:space="preserve">
до 40 градусов С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Соли синильной кислоты, </w:t>
            </w:r>
            <w:r>
              <w:br/>
            </w:r>
            <w:r>
              <w:rPr>
                <w:rFonts w:ascii="Times New Roman"/>
                <w:b w:val="false"/>
                <w:i w:val="false"/>
                <w:color w:val="000000"/>
                <w:sz w:val="20"/>
              </w:rPr>
              <w:t xml:space="preserve">
цианистая и оксицианистая </w:t>
            </w:r>
            <w:r>
              <w:br/>
            </w:r>
            <w:r>
              <w:rPr>
                <w:rFonts w:ascii="Times New Roman"/>
                <w:b w:val="false"/>
                <w:i w:val="false"/>
                <w:color w:val="000000"/>
                <w:sz w:val="20"/>
              </w:rPr>
              <w:t xml:space="preserve">
ртуть, цианистая медь и </w:t>
            </w:r>
            <w:r>
              <w:br/>
            </w:r>
            <w:r>
              <w:rPr>
                <w:rFonts w:ascii="Times New Roman"/>
                <w:b w:val="false"/>
                <w:i w:val="false"/>
                <w:color w:val="000000"/>
                <w:sz w:val="20"/>
              </w:rPr>
              <w:t xml:space="preserve">
другие препараты, </w:t>
            </w:r>
            <w:r>
              <w:br/>
            </w:r>
            <w:r>
              <w:rPr>
                <w:rFonts w:ascii="Times New Roman"/>
                <w:b w:val="false"/>
                <w:i w:val="false"/>
                <w:color w:val="000000"/>
                <w:sz w:val="20"/>
              </w:rPr>
              <w:t xml:space="preserve">
этилмеркурфосфат, </w:t>
            </w:r>
            <w:r>
              <w:br/>
            </w:r>
            <w:r>
              <w:rPr>
                <w:rFonts w:ascii="Times New Roman"/>
                <w:b w:val="false"/>
                <w:i w:val="false"/>
                <w:color w:val="000000"/>
                <w:sz w:val="20"/>
              </w:rPr>
              <w:t xml:space="preserve">
этилмеркурхлорид, меркуран </w:t>
            </w:r>
          </w:p>
        </w:tc>
      </w:tr>
    </w:tbl>
    <w:bookmarkStart w:name="z256" w:id="25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по содержанию и объемам </w:t>
      </w:r>
      <w:r>
        <w:br/>
      </w:r>
      <w:r>
        <w:rPr>
          <w:rFonts w:ascii="Times New Roman"/>
          <w:b w:val="false"/>
          <w:i w:val="false"/>
          <w:color w:val="000000"/>
          <w:sz w:val="28"/>
        </w:rPr>
        <w:t xml:space="preserve">
инженерно-технических мероприятий    </w:t>
      </w:r>
      <w:r>
        <w:br/>
      </w:r>
      <w:r>
        <w:rPr>
          <w:rFonts w:ascii="Times New Roman"/>
          <w:b w:val="false"/>
          <w:i w:val="false"/>
          <w:color w:val="000000"/>
          <w:sz w:val="28"/>
        </w:rPr>
        <w:t xml:space="preserve">
Гражданской обороны в зависимости    </w:t>
      </w:r>
      <w:r>
        <w:br/>
      </w:r>
      <w:r>
        <w:rPr>
          <w:rFonts w:ascii="Times New Roman"/>
          <w:b w:val="false"/>
          <w:i w:val="false"/>
          <w:color w:val="000000"/>
          <w:sz w:val="28"/>
        </w:rPr>
        <w:t xml:space="preserve">
от степени категорирования городов   </w:t>
      </w:r>
      <w:r>
        <w:br/>
      </w:r>
      <w:r>
        <w:rPr>
          <w:rFonts w:ascii="Times New Roman"/>
          <w:b w:val="false"/>
          <w:i w:val="false"/>
          <w:color w:val="000000"/>
          <w:sz w:val="28"/>
        </w:rPr>
        <w:t xml:space="preserve">
и объектов хозяйствования            </w:t>
      </w:r>
    </w:p>
    <w:bookmarkEnd w:id="254"/>
    <w:bookmarkStart w:name="z257" w:id="255"/>
    <w:p>
      <w:pPr>
        <w:spacing w:after="0"/>
        <w:ind w:left="0"/>
        <w:jc w:val="both"/>
      </w:pPr>
      <w:r>
        <w:rPr>
          <w:rFonts w:ascii="Times New Roman"/>
          <w:b w:val="false"/>
          <w:i w:val="false"/>
          <w:color w:val="000000"/>
          <w:sz w:val="28"/>
        </w:rPr>
        <w:t>
</w:t>
      </w:r>
      <w:r>
        <w:rPr>
          <w:rFonts w:ascii="Times New Roman"/>
          <w:b/>
          <w:i w:val="false"/>
          <w:color w:val="000000"/>
          <w:sz w:val="28"/>
        </w:rPr>
        <w:t xml:space="preserve">         Максимальная численность населения центров межрайонных </w:t>
      </w:r>
      <w:r>
        <w:br/>
      </w:r>
      <w:r>
        <w:rPr>
          <w:rFonts w:ascii="Times New Roman"/>
          <w:b w:val="false"/>
          <w:i w:val="false"/>
          <w:color w:val="000000"/>
          <w:sz w:val="28"/>
        </w:rPr>
        <w:t>
</w:t>
      </w:r>
      <w:r>
        <w:rPr>
          <w:rFonts w:ascii="Times New Roman"/>
          <w:b/>
          <w:i w:val="false"/>
          <w:color w:val="000000"/>
          <w:sz w:val="28"/>
        </w:rPr>
        <w:t xml:space="preserve">          и районных систем расселения и минимальные расстояния </w:t>
      </w:r>
      <w:r>
        <w:br/>
      </w:r>
      <w:r>
        <w:rPr>
          <w:rFonts w:ascii="Times New Roman"/>
          <w:b w:val="false"/>
          <w:i w:val="false"/>
          <w:color w:val="000000"/>
          <w:sz w:val="28"/>
        </w:rPr>
        <w:t>
</w:t>
      </w:r>
      <w:r>
        <w:rPr>
          <w:rFonts w:ascii="Times New Roman"/>
          <w:b/>
          <w:i w:val="false"/>
          <w:color w:val="000000"/>
          <w:sz w:val="28"/>
        </w:rPr>
        <w:t xml:space="preserve">         между центрами межрайонных и районных систем расселения </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1"/>
        <w:gridCol w:w="4565"/>
        <w:gridCol w:w="3984"/>
      </w:tblGrid>
      <w:tr>
        <w:trPr>
          <w:trHeight w:val="30" w:hRule="atLeast"/>
        </w:trPr>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города </w:t>
            </w:r>
            <w:r>
              <w:br/>
            </w:r>
            <w:r>
              <w:rPr>
                <w:rFonts w:ascii="Times New Roman"/>
                <w:b w:val="false"/>
                <w:i w:val="false"/>
                <w:color w:val="000000"/>
                <w:sz w:val="20"/>
              </w:rPr>
              <w:t xml:space="preserve">
по Гражданской </w:t>
            </w:r>
            <w:r>
              <w:br/>
            </w:r>
            <w:r>
              <w:rPr>
                <w:rFonts w:ascii="Times New Roman"/>
                <w:b w:val="false"/>
                <w:i w:val="false"/>
                <w:color w:val="000000"/>
                <w:sz w:val="20"/>
              </w:rPr>
              <w:t xml:space="preserve">
обороне, вокруг </w:t>
            </w:r>
            <w:r>
              <w:br/>
            </w:r>
            <w:r>
              <w:rPr>
                <w:rFonts w:ascii="Times New Roman"/>
                <w:b w:val="false"/>
                <w:i w:val="false"/>
                <w:color w:val="000000"/>
                <w:sz w:val="20"/>
              </w:rPr>
              <w:t xml:space="preserve">
которого </w:t>
            </w:r>
            <w:r>
              <w:br/>
            </w:r>
            <w:r>
              <w:rPr>
                <w:rFonts w:ascii="Times New Roman"/>
                <w:b w:val="false"/>
                <w:i w:val="false"/>
                <w:color w:val="000000"/>
                <w:sz w:val="20"/>
              </w:rPr>
              <w:t xml:space="preserve">
располагаются </w:t>
            </w:r>
            <w:r>
              <w:br/>
            </w:r>
            <w:r>
              <w:rPr>
                <w:rFonts w:ascii="Times New Roman"/>
                <w:b w:val="false"/>
                <w:i w:val="false"/>
                <w:color w:val="000000"/>
                <w:sz w:val="20"/>
              </w:rPr>
              <w:t xml:space="preserve">
межрайонные и </w:t>
            </w:r>
            <w:r>
              <w:br/>
            </w:r>
            <w:r>
              <w:rPr>
                <w:rFonts w:ascii="Times New Roman"/>
                <w:b w:val="false"/>
                <w:i w:val="false"/>
                <w:color w:val="000000"/>
                <w:sz w:val="20"/>
              </w:rPr>
              <w:t xml:space="preserve">
районные системы </w:t>
            </w:r>
            <w:r>
              <w:br/>
            </w:r>
            <w:r>
              <w:rPr>
                <w:rFonts w:ascii="Times New Roman"/>
                <w:b w:val="false"/>
                <w:i w:val="false"/>
                <w:color w:val="000000"/>
                <w:sz w:val="20"/>
              </w:rPr>
              <w:t xml:space="preserve">
расселения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Максимальная </w:t>
            </w:r>
            <w:r>
              <w:br/>
            </w:r>
            <w:r>
              <w:rPr>
                <w:rFonts w:ascii="Times New Roman"/>
                <w:b w:val="false"/>
                <w:i w:val="false"/>
                <w:color w:val="000000"/>
                <w:sz w:val="20"/>
              </w:rPr>
              <w:t xml:space="preserve">
численность </w:t>
            </w:r>
            <w:r>
              <w:br/>
            </w:r>
            <w:r>
              <w:rPr>
                <w:rFonts w:ascii="Times New Roman"/>
                <w:b w:val="false"/>
                <w:i w:val="false"/>
                <w:color w:val="000000"/>
                <w:sz w:val="20"/>
              </w:rPr>
              <w:t xml:space="preserve">
населения центров </w:t>
            </w:r>
            <w:r>
              <w:br/>
            </w:r>
            <w:r>
              <w:rPr>
                <w:rFonts w:ascii="Times New Roman"/>
                <w:b w:val="false"/>
                <w:i w:val="false"/>
                <w:color w:val="000000"/>
                <w:sz w:val="20"/>
              </w:rPr>
              <w:t xml:space="preserve">
межрайонных и </w:t>
            </w:r>
            <w:r>
              <w:br/>
            </w:r>
            <w:r>
              <w:rPr>
                <w:rFonts w:ascii="Times New Roman"/>
                <w:b w:val="false"/>
                <w:i w:val="false"/>
                <w:color w:val="000000"/>
                <w:sz w:val="20"/>
              </w:rPr>
              <w:t xml:space="preserve">
районных систем </w:t>
            </w:r>
            <w:r>
              <w:br/>
            </w:r>
            <w:r>
              <w:rPr>
                <w:rFonts w:ascii="Times New Roman"/>
                <w:b w:val="false"/>
                <w:i w:val="false"/>
                <w:color w:val="000000"/>
                <w:sz w:val="20"/>
              </w:rPr>
              <w:t xml:space="preserve">
расселения, </w:t>
            </w:r>
            <w:r>
              <w:br/>
            </w:r>
            <w:r>
              <w:rPr>
                <w:rFonts w:ascii="Times New Roman"/>
                <w:b w:val="false"/>
                <w:i w:val="false"/>
                <w:color w:val="000000"/>
                <w:sz w:val="20"/>
              </w:rPr>
              <w:t xml:space="preserve">
тыс. человек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Минимальные </w:t>
            </w:r>
            <w:r>
              <w:br/>
            </w:r>
            <w:r>
              <w:rPr>
                <w:rFonts w:ascii="Times New Roman"/>
                <w:b w:val="false"/>
                <w:i w:val="false"/>
                <w:color w:val="000000"/>
                <w:sz w:val="20"/>
              </w:rPr>
              <w:t xml:space="preserve">
расстояния между </w:t>
            </w:r>
            <w:r>
              <w:br/>
            </w:r>
            <w:r>
              <w:rPr>
                <w:rFonts w:ascii="Times New Roman"/>
                <w:b w:val="false"/>
                <w:i w:val="false"/>
                <w:color w:val="000000"/>
                <w:sz w:val="20"/>
              </w:rPr>
              <w:t xml:space="preserve">
центрами </w:t>
            </w:r>
            <w:r>
              <w:br/>
            </w:r>
            <w:r>
              <w:rPr>
                <w:rFonts w:ascii="Times New Roman"/>
                <w:b w:val="false"/>
                <w:i w:val="false"/>
                <w:color w:val="000000"/>
                <w:sz w:val="20"/>
              </w:rPr>
              <w:t xml:space="preserve">
межрайонных и </w:t>
            </w:r>
            <w:r>
              <w:br/>
            </w:r>
            <w:r>
              <w:rPr>
                <w:rFonts w:ascii="Times New Roman"/>
                <w:b w:val="false"/>
                <w:i w:val="false"/>
                <w:color w:val="000000"/>
                <w:sz w:val="20"/>
              </w:rPr>
              <w:t xml:space="preserve">
районных систем </w:t>
            </w:r>
            <w:r>
              <w:br/>
            </w:r>
            <w:r>
              <w:rPr>
                <w:rFonts w:ascii="Times New Roman"/>
                <w:b w:val="false"/>
                <w:i w:val="false"/>
                <w:color w:val="000000"/>
                <w:sz w:val="20"/>
              </w:rPr>
              <w:t xml:space="preserve">
расселения км </w:t>
            </w:r>
          </w:p>
        </w:tc>
      </w:tr>
      <w:tr>
        <w:trPr>
          <w:trHeight w:val="30" w:hRule="atLeast"/>
        </w:trPr>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Особая и первая </w:t>
            </w:r>
            <w:r>
              <w:br/>
            </w:r>
            <w:r>
              <w:rPr>
                <w:rFonts w:ascii="Times New Roman"/>
                <w:b w:val="false"/>
                <w:i w:val="false"/>
                <w:color w:val="000000"/>
                <w:sz w:val="20"/>
              </w:rPr>
              <w:t xml:space="preserve">
группа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Вторая группа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Третья группа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bl>
    <w:bookmarkStart w:name="z258" w:id="25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по содержанию и объемам </w:t>
      </w:r>
      <w:r>
        <w:br/>
      </w:r>
      <w:r>
        <w:rPr>
          <w:rFonts w:ascii="Times New Roman"/>
          <w:b w:val="false"/>
          <w:i w:val="false"/>
          <w:color w:val="000000"/>
          <w:sz w:val="28"/>
        </w:rPr>
        <w:t xml:space="preserve">
инженерно-технических мероприятий    </w:t>
      </w:r>
      <w:r>
        <w:br/>
      </w:r>
      <w:r>
        <w:rPr>
          <w:rFonts w:ascii="Times New Roman"/>
          <w:b w:val="false"/>
          <w:i w:val="false"/>
          <w:color w:val="000000"/>
          <w:sz w:val="28"/>
        </w:rPr>
        <w:t xml:space="preserve">
Гражданской обороны в зависимости    </w:t>
      </w:r>
      <w:r>
        <w:br/>
      </w:r>
      <w:r>
        <w:rPr>
          <w:rFonts w:ascii="Times New Roman"/>
          <w:b w:val="false"/>
          <w:i w:val="false"/>
          <w:color w:val="000000"/>
          <w:sz w:val="28"/>
        </w:rPr>
        <w:t xml:space="preserve">
от степени категорирования городов   </w:t>
      </w:r>
      <w:r>
        <w:br/>
      </w:r>
      <w:r>
        <w:rPr>
          <w:rFonts w:ascii="Times New Roman"/>
          <w:b w:val="false"/>
          <w:i w:val="false"/>
          <w:color w:val="000000"/>
          <w:sz w:val="28"/>
        </w:rPr>
        <w:t xml:space="preserve">
и объектов хозяйствования            </w:t>
      </w:r>
    </w:p>
    <w:bookmarkEnd w:id="256"/>
    <w:bookmarkStart w:name="z259" w:id="257"/>
    <w:p>
      <w:pPr>
        <w:spacing w:after="0"/>
        <w:ind w:left="0"/>
        <w:jc w:val="both"/>
      </w:pPr>
      <w:r>
        <w:rPr>
          <w:rFonts w:ascii="Times New Roman"/>
          <w:b w:val="false"/>
          <w:i w:val="false"/>
          <w:color w:val="000000"/>
          <w:sz w:val="28"/>
        </w:rPr>
        <w:t>
</w:t>
      </w:r>
      <w:r>
        <w:rPr>
          <w:rFonts w:ascii="Times New Roman"/>
          <w:b/>
          <w:i w:val="false"/>
          <w:color w:val="000000"/>
          <w:sz w:val="28"/>
        </w:rPr>
        <w:t xml:space="preserve">           Численность населения внутригородских планировочных </w:t>
      </w:r>
      <w:r>
        <w:br/>
      </w:r>
      <w:r>
        <w:rPr>
          <w:rFonts w:ascii="Times New Roman"/>
          <w:b w:val="false"/>
          <w:i w:val="false"/>
          <w:color w:val="000000"/>
          <w:sz w:val="28"/>
        </w:rPr>
        <w:t>
</w:t>
      </w:r>
      <w:r>
        <w:rPr>
          <w:rFonts w:ascii="Times New Roman"/>
          <w:b/>
          <w:i w:val="false"/>
          <w:color w:val="000000"/>
          <w:sz w:val="28"/>
        </w:rPr>
        <w:t xml:space="preserve">                            и жилых районов </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0"/>
        <w:gridCol w:w="4248"/>
        <w:gridCol w:w="4642"/>
      </w:tblGrid>
      <w:tr>
        <w:trPr>
          <w:trHeight w:val="345" w:hRule="atLeast"/>
        </w:trPr>
        <w:tc>
          <w:tcPr>
            <w:tcW w:w="4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города по </w:t>
            </w:r>
            <w:r>
              <w:br/>
            </w:r>
            <w:r>
              <w:rPr>
                <w:rFonts w:ascii="Times New Roman"/>
                <w:b w:val="false"/>
                <w:i w:val="false"/>
                <w:color w:val="000000"/>
                <w:sz w:val="20"/>
              </w:rPr>
              <w:t xml:space="preserve">
Гражданской обороне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населения, тыс. человек </w:t>
            </w:r>
          </w:p>
        </w:tc>
      </w:tr>
      <w:tr>
        <w:trPr>
          <w:trHeight w:val="345" w:hRule="atLeast"/>
        </w:trPr>
        <w:tc>
          <w:tcPr>
            <w:tcW w:w="0" w:type="auto"/>
            <w:vMerge/>
            <w:tcBorders>
              <w:top w:val="nil"/>
              <w:left w:val="single" w:color="cfcfcf" w:sz="5"/>
              <w:bottom w:val="single" w:color="cfcfcf" w:sz="5"/>
              <w:right w:val="single" w:color="cfcfcf" w:sz="5"/>
            </w:tcBorders>
          </w:tc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Планировочные районы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жилые районы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Особая и первая </w:t>
            </w:r>
            <w:r>
              <w:br/>
            </w:r>
            <w:r>
              <w:rPr>
                <w:rFonts w:ascii="Times New Roman"/>
                <w:b w:val="false"/>
                <w:i w:val="false"/>
                <w:color w:val="000000"/>
                <w:sz w:val="20"/>
              </w:rPr>
              <w:t xml:space="preserve">
группы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150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80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Вторая группа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100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50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Третья группа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50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30 </w:t>
            </w:r>
          </w:p>
        </w:tc>
      </w:tr>
    </w:tbl>
    <w:bookmarkStart w:name="z260" w:id="25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по содержанию и объемам </w:t>
      </w:r>
      <w:r>
        <w:br/>
      </w:r>
      <w:r>
        <w:rPr>
          <w:rFonts w:ascii="Times New Roman"/>
          <w:b w:val="false"/>
          <w:i w:val="false"/>
          <w:color w:val="000000"/>
          <w:sz w:val="28"/>
        </w:rPr>
        <w:t xml:space="preserve">
инженерно-технических мероприятий    </w:t>
      </w:r>
      <w:r>
        <w:br/>
      </w:r>
      <w:r>
        <w:rPr>
          <w:rFonts w:ascii="Times New Roman"/>
          <w:b w:val="false"/>
          <w:i w:val="false"/>
          <w:color w:val="000000"/>
          <w:sz w:val="28"/>
        </w:rPr>
        <w:t xml:space="preserve">
Гражданской обороны в зависимости    </w:t>
      </w:r>
      <w:r>
        <w:br/>
      </w:r>
      <w:r>
        <w:rPr>
          <w:rFonts w:ascii="Times New Roman"/>
          <w:b w:val="false"/>
          <w:i w:val="false"/>
          <w:color w:val="000000"/>
          <w:sz w:val="28"/>
        </w:rPr>
        <w:t xml:space="preserve">
от степени категорирования городов   </w:t>
      </w:r>
      <w:r>
        <w:br/>
      </w:r>
      <w:r>
        <w:rPr>
          <w:rFonts w:ascii="Times New Roman"/>
          <w:b w:val="false"/>
          <w:i w:val="false"/>
          <w:color w:val="000000"/>
          <w:sz w:val="28"/>
        </w:rPr>
        <w:t xml:space="preserve">
и объектов хозяйствования            </w:t>
      </w:r>
    </w:p>
    <w:bookmarkEnd w:id="258"/>
    <w:bookmarkStart w:name="z261" w:id="259"/>
    <w:p>
      <w:pPr>
        <w:spacing w:after="0"/>
        <w:ind w:left="0"/>
        <w:jc w:val="both"/>
      </w:pPr>
      <w:r>
        <w:rPr>
          <w:rFonts w:ascii="Times New Roman"/>
          <w:b w:val="false"/>
          <w:i w:val="false"/>
          <w:color w:val="000000"/>
          <w:sz w:val="28"/>
        </w:rPr>
        <w:t>
</w:t>
      </w:r>
      <w:r>
        <w:rPr>
          <w:rFonts w:ascii="Times New Roman"/>
          <w:b/>
          <w:i w:val="false"/>
          <w:color w:val="000000"/>
          <w:sz w:val="28"/>
        </w:rPr>
        <w:t xml:space="preserve">              Максимальная плотность населения жилых районов </w:t>
      </w:r>
      <w:r>
        <w:br/>
      </w:r>
      <w:r>
        <w:rPr>
          <w:rFonts w:ascii="Times New Roman"/>
          <w:b w:val="false"/>
          <w:i w:val="false"/>
          <w:color w:val="000000"/>
          <w:sz w:val="28"/>
        </w:rPr>
        <w:t>
</w:t>
      </w:r>
      <w:r>
        <w:rPr>
          <w:rFonts w:ascii="Times New Roman"/>
          <w:b/>
          <w:i w:val="false"/>
          <w:color w:val="000000"/>
          <w:sz w:val="28"/>
        </w:rPr>
        <w:t xml:space="preserve">                            и микрорайонов городов </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5"/>
        <w:gridCol w:w="2732"/>
        <w:gridCol w:w="2848"/>
        <w:gridCol w:w="4135"/>
      </w:tblGrid>
      <w:tr>
        <w:trPr>
          <w:trHeight w:val="30" w:hRule="atLeast"/>
        </w:trPr>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города </w:t>
            </w:r>
            <w:r>
              <w:br/>
            </w:r>
            <w:r>
              <w:rPr>
                <w:rFonts w:ascii="Times New Roman"/>
                <w:b w:val="false"/>
                <w:i w:val="false"/>
                <w:color w:val="000000"/>
                <w:sz w:val="20"/>
              </w:rPr>
              <w:t xml:space="preserve">
по Гражданской </w:t>
            </w:r>
            <w:r>
              <w:br/>
            </w:r>
            <w:r>
              <w:rPr>
                <w:rFonts w:ascii="Times New Roman"/>
                <w:b w:val="false"/>
                <w:i w:val="false"/>
                <w:color w:val="000000"/>
                <w:sz w:val="20"/>
              </w:rPr>
              <w:t xml:space="preserve">
обороне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населения </w:t>
            </w:r>
            <w:r>
              <w:br/>
            </w:r>
            <w:r>
              <w:rPr>
                <w:rFonts w:ascii="Times New Roman"/>
                <w:b w:val="false"/>
                <w:i w:val="false"/>
                <w:color w:val="000000"/>
                <w:sz w:val="20"/>
              </w:rPr>
              <w:t xml:space="preserve">
(брутто), чел/га </w:t>
            </w:r>
          </w:p>
        </w:tc>
        <w:tc>
          <w:tcPr>
            <w:tcW w:w="4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Размещение </w:t>
            </w:r>
            <w:r>
              <w:br/>
            </w:r>
            <w:r>
              <w:rPr>
                <w:rFonts w:ascii="Times New Roman"/>
                <w:b w:val="false"/>
                <w:i w:val="false"/>
                <w:color w:val="000000"/>
                <w:sz w:val="20"/>
              </w:rPr>
              <w:t xml:space="preserve">
жилых районов и </w:t>
            </w:r>
            <w:r>
              <w:br/>
            </w:r>
            <w:r>
              <w:rPr>
                <w:rFonts w:ascii="Times New Roman"/>
                <w:b w:val="false"/>
                <w:i w:val="false"/>
                <w:color w:val="000000"/>
                <w:sz w:val="20"/>
              </w:rPr>
              <w:t xml:space="preserve">
микрорайонов </w:t>
            </w:r>
            <w:r>
              <w:br/>
            </w:r>
            <w:r>
              <w:rPr>
                <w:rFonts w:ascii="Times New Roman"/>
                <w:b w:val="false"/>
                <w:i w:val="false"/>
                <w:color w:val="000000"/>
                <w:sz w:val="20"/>
              </w:rPr>
              <w:t xml:space="preserve">
в городе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жилые </w:t>
            </w:r>
            <w:r>
              <w:br/>
            </w:r>
            <w:r>
              <w:rPr>
                <w:rFonts w:ascii="Times New Roman"/>
                <w:b w:val="false"/>
                <w:i w:val="false"/>
                <w:color w:val="000000"/>
                <w:sz w:val="20"/>
              </w:rPr>
              <w:t xml:space="preserve">
районы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микрорайоны </w:t>
            </w:r>
          </w:p>
        </w:tc>
        <w:tc>
          <w:tcPr>
            <w:tcW w:w="0" w:type="auto"/>
            <w:vMerge/>
            <w:tcBorders>
              <w:top w:val="nil"/>
              <w:left w:val="single" w:color="cfcfcf" w:sz="5"/>
              <w:bottom w:val="single" w:color="cfcfcf" w:sz="5"/>
              <w:right w:val="single" w:color="cfcfcf" w:sz="5"/>
            </w:tcBorders>
          </w:tcP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Особая и </w:t>
            </w:r>
            <w:r>
              <w:br/>
            </w:r>
            <w:r>
              <w:rPr>
                <w:rFonts w:ascii="Times New Roman"/>
                <w:b w:val="false"/>
                <w:i w:val="false"/>
                <w:color w:val="000000"/>
                <w:sz w:val="20"/>
              </w:rPr>
              <w:t xml:space="preserve">
первая группы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Периферийные районы </w:t>
            </w:r>
            <w:r>
              <w:br/>
            </w:r>
            <w:r>
              <w:rPr>
                <w:rFonts w:ascii="Times New Roman"/>
                <w:b w:val="false"/>
                <w:i w:val="false"/>
                <w:color w:val="000000"/>
                <w:sz w:val="20"/>
              </w:rPr>
              <w:t xml:space="preserve">
городов </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Вторая группа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Третья группа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Особая и </w:t>
            </w:r>
            <w:r>
              <w:br/>
            </w:r>
            <w:r>
              <w:rPr>
                <w:rFonts w:ascii="Times New Roman"/>
                <w:b w:val="false"/>
                <w:i w:val="false"/>
                <w:color w:val="000000"/>
                <w:sz w:val="20"/>
              </w:rPr>
              <w:t xml:space="preserve">
первая группы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Центральные районы </w:t>
            </w:r>
            <w:r>
              <w:br/>
            </w:r>
            <w:r>
              <w:rPr>
                <w:rFonts w:ascii="Times New Roman"/>
                <w:b w:val="false"/>
                <w:i w:val="false"/>
                <w:color w:val="000000"/>
                <w:sz w:val="20"/>
              </w:rPr>
              <w:t xml:space="preserve">
городов и районы, </w:t>
            </w:r>
            <w:r>
              <w:br/>
            </w:r>
            <w:r>
              <w:rPr>
                <w:rFonts w:ascii="Times New Roman"/>
                <w:b w:val="false"/>
                <w:i w:val="false"/>
                <w:color w:val="000000"/>
                <w:sz w:val="20"/>
              </w:rPr>
              <w:t xml:space="preserve">
примыкающие к </w:t>
            </w:r>
            <w:r>
              <w:br/>
            </w:r>
            <w:r>
              <w:rPr>
                <w:rFonts w:ascii="Times New Roman"/>
                <w:b w:val="false"/>
                <w:i w:val="false"/>
                <w:color w:val="000000"/>
                <w:sz w:val="20"/>
              </w:rPr>
              <w:t xml:space="preserve">
промышленным районам </w:t>
            </w:r>
            <w:r>
              <w:br/>
            </w:r>
            <w:r>
              <w:rPr>
                <w:rFonts w:ascii="Times New Roman"/>
                <w:b w:val="false"/>
                <w:i w:val="false"/>
                <w:color w:val="000000"/>
                <w:sz w:val="20"/>
              </w:rPr>
              <w:t xml:space="preserve">
городов </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Вторая группа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Третья группа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r>
    </w:tbl>
    <w:bookmarkStart w:name="z262" w:id="260"/>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Инструкции по содержанию и объемам </w:t>
      </w:r>
      <w:r>
        <w:br/>
      </w:r>
      <w:r>
        <w:rPr>
          <w:rFonts w:ascii="Times New Roman"/>
          <w:b w:val="false"/>
          <w:i w:val="false"/>
          <w:color w:val="000000"/>
          <w:sz w:val="28"/>
        </w:rPr>
        <w:t xml:space="preserve">
инженерно-технических мероприятий    </w:t>
      </w:r>
      <w:r>
        <w:br/>
      </w:r>
      <w:r>
        <w:rPr>
          <w:rFonts w:ascii="Times New Roman"/>
          <w:b w:val="false"/>
          <w:i w:val="false"/>
          <w:color w:val="000000"/>
          <w:sz w:val="28"/>
        </w:rPr>
        <w:t xml:space="preserve">
Гражданской обороны в зависимости    </w:t>
      </w:r>
      <w:r>
        <w:br/>
      </w:r>
      <w:r>
        <w:rPr>
          <w:rFonts w:ascii="Times New Roman"/>
          <w:b w:val="false"/>
          <w:i w:val="false"/>
          <w:color w:val="000000"/>
          <w:sz w:val="28"/>
        </w:rPr>
        <w:t xml:space="preserve">
от степени категорирования городов   </w:t>
      </w:r>
      <w:r>
        <w:br/>
      </w:r>
      <w:r>
        <w:rPr>
          <w:rFonts w:ascii="Times New Roman"/>
          <w:b w:val="false"/>
          <w:i w:val="false"/>
          <w:color w:val="000000"/>
          <w:sz w:val="28"/>
        </w:rPr>
        <w:t xml:space="preserve">
и объектов хозяйствования            </w:t>
      </w:r>
    </w:p>
    <w:bookmarkEnd w:id="260"/>
    <w:bookmarkStart w:name="z263" w:id="261"/>
    <w:p>
      <w:pPr>
        <w:spacing w:after="0"/>
        <w:ind w:left="0"/>
        <w:jc w:val="both"/>
      </w:pPr>
      <w:r>
        <w:rPr>
          <w:rFonts w:ascii="Times New Roman"/>
          <w:b w:val="false"/>
          <w:i w:val="false"/>
          <w:color w:val="000000"/>
          <w:sz w:val="28"/>
        </w:rPr>
        <w:t>
</w:t>
      </w:r>
      <w:r>
        <w:rPr>
          <w:rFonts w:ascii="Times New Roman"/>
          <w:b/>
          <w:i w:val="false"/>
          <w:color w:val="000000"/>
          <w:sz w:val="28"/>
        </w:rPr>
        <w:t xml:space="preserve">                  Зоны возможного распространения завалов </w:t>
      </w:r>
      <w:r>
        <w:br/>
      </w:r>
      <w:r>
        <w:rPr>
          <w:rFonts w:ascii="Times New Roman"/>
          <w:b w:val="false"/>
          <w:i w:val="false"/>
          <w:color w:val="000000"/>
          <w:sz w:val="28"/>
        </w:rPr>
        <w:t>
</w:t>
      </w:r>
      <w:r>
        <w:rPr>
          <w:rFonts w:ascii="Times New Roman"/>
          <w:b/>
          <w:i w:val="false"/>
          <w:color w:val="000000"/>
          <w:sz w:val="28"/>
        </w:rPr>
        <w:t xml:space="preserve">                    от зданий различной этажности </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4"/>
        <w:gridCol w:w="2434"/>
        <w:gridCol w:w="2221"/>
        <w:gridCol w:w="2163"/>
        <w:gridCol w:w="1833"/>
        <w:gridCol w:w="1635"/>
      </w:tblGrid>
      <w:tr>
        <w:trPr>
          <w:trHeight w:val="30" w:hRule="atLeast"/>
        </w:trPr>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Этажность до </w:t>
            </w:r>
            <w:r>
              <w:br/>
            </w:r>
            <w:r>
              <w:rPr>
                <w:rFonts w:ascii="Times New Roman"/>
                <w:b w:val="false"/>
                <w:i w:val="false"/>
                <w:color w:val="000000"/>
                <w:sz w:val="20"/>
              </w:rPr>
              <w:t xml:space="preserve">
(включительно)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Зона возможного распространения </w:t>
            </w:r>
            <w:r>
              <w:br/>
            </w:r>
            <w:r>
              <w:rPr>
                <w:rFonts w:ascii="Times New Roman"/>
                <w:b w:val="false"/>
                <w:i w:val="false"/>
                <w:color w:val="000000"/>
                <w:sz w:val="20"/>
              </w:rPr>
              <w:t xml:space="preserve">
завалов при уклоне,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30" w:hRule="atLeast"/>
        </w:trPr>
        <w:tc>
          <w:tcPr>
            <w:tcW w:w="0" w:type="auto"/>
            <w:vMerge/>
            <w:tcBorders>
              <w:top w:val="nil"/>
              <w:left w:val="single" w:color="cfcfcf" w:sz="5"/>
              <w:bottom w:val="single" w:color="cfcfcf" w:sz="5"/>
              <w:right w:val="single" w:color="cfcfcf" w:sz="5"/>
            </w:tcBorders>
          </w:tcP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про- </w:t>
            </w:r>
            <w:r>
              <w:br/>
            </w:r>
            <w:r>
              <w:rPr>
                <w:rFonts w:ascii="Times New Roman"/>
                <w:b w:val="false"/>
                <w:i w:val="false"/>
                <w:color w:val="000000"/>
                <w:sz w:val="20"/>
              </w:rPr>
              <w:t xml:space="preserve">
тяженных </w:t>
            </w:r>
            <w:r>
              <w:br/>
            </w:r>
            <w:r>
              <w:rPr>
                <w:rFonts w:ascii="Times New Roman"/>
                <w:b w:val="false"/>
                <w:i w:val="false"/>
                <w:color w:val="000000"/>
                <w:sz w:val="20"/>
              </w:rPr>
              <w:t xml:space="preserve">
сторон </w:t>
            </w:r>
            <w:r>
              <w:br/>
            </w:r>
            <w:r>
              <w:rPr>
                <w:rFonts w:ascii="Times New Roman"/>
                <w:b w:val="false"/>
                <w:i w:val="false"/>
                <w:color w:val="000000"/>
                <w:sz w:val="20"/>
              </w:rPr>
              <w:t xml:space="preserve">
зданий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w:t>
            </w:r>
            <w:r>
              <w:br/>
            </w:r>
            <w:r>
              <w:rPr>
                <w:rFonts w:ascii="Times New Roman"/>
                <w:b w:val="false"/>
                <w:i w:val="false"/>
                <w:color w:val="000000"/>
                <w:sz w:val="20"/>
              </w:rPr>
              <w:t xml:space="preserve">
торцов </w:t>
            </w:r>
            <w:r>
              <w:br/>
            </w:r>
            <w:r>
              <w:rPr>
                <w:rFonts w:ascii="Times New Roman"/>
                <w:b w:val="false"/>
                <w:i w:val="false"/>
                <w:color w:val="000000"/>
                <w:sz w:val="20"/>
              </w:rPr>
              <w:t xml:space="preserve">
зданий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w:t>
            </w:r>
            <w:r>
              <w:br/>
            </w:r>
            <w:r>
              <w:rPr>
                <w:rFonts w:ascii="Times New Roman"/>
                <w:b w:val="false"/>
                <w:i w:val="false"/>
                <w:color w:val="000000"/>
                <w:sz w:val="20"/>
              </w:rPr>
              <w:t xml:space="preserve">
зданий </w:t>
            </w:r>
            <w:r>
              <w:br/>
            </w:r>
            <w:r>
              <w:rPr>
                <w:rFonts w:ascii="Times New Roman"/>
                <w:b w:val="false"/>
                <w:i w:val="false"/>
                <w:color w:val="000000"/>
                <w:sz w:val="20"/>
              </w:rPr>
              <w:t xml:space="preserve">
башенного </w:t>
            </w:r>
            <w:r>
              <w:br/>
            </w:r>
            <w:r>
              <w:rPr>
                <w:rFonts w:ascii="Times New Roman"/>
                <w:b w:val="false"/>
                <w:i w:val="false"/>
                <w:color w:val="000000"/>
                <w:sz w:val="20"/>
              </w:rPr>
              <w:t xml:space="preserve">
типа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этажей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H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H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H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H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этажей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H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H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H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H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H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этажей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H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H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H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H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этажей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H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H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H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этажей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H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H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H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этажей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H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H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H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1755"/>
        <w:gridCol w:w="1933"/>
        <w:gridCol w:w="1696"/>
        <w:gridCol w:w="1795"/>
        <w:gridCol w:w="1438"/>
        <w:gridCol w:w="1404"/>
        <w:gridCol w:w="14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и более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H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H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0,6H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H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H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0,55H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H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H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H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H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H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Н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Н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H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Н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H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H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H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Н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Н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H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H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H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H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H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H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Н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Н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0,75H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H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H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H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H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H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Н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Н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H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H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H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H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H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H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Н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Н </w:t>
            </w:r>
          </w:p>
        </w:tc>
      </w:tr>
    </w:tbl>
    <w:p>
      <w:pPr>
        <w:spacing w:after="0"/>
        <w:ind w:left="0"/>
        <w:jc w:val="both"/>
      </w:pPr>
      <w:r>
        <w:rPr>
          <w:rFonts w:ascii="Times New Roman"/>
          <w:b w:val="false"/>
          <w:i w:val="false"/>
          <w:color w:val="000000"/>
          <w:sz w:val="28"/>
        </w:rPr>
        <w:t xml:space="preserve">Примечание. В таблице приняты обозначения: </w:t>
      </w:r>
      <w:r>
        <w:br/>
      </w:r>
      <w:r>
        <w:rPr>
          <w:rFonts w:ascii="Times New Roman"/>
          <w:b w:val="false"/>
          <w:i w:val="false"/>
          <w:color w:val="000000"/>
          <w:sz w:val="28"/>
        </w:rPr>
        <w:t xml:space="preserve">
а' - показатель распространения завала вверх по склону; </w:t>
      </w:r>
      <w:r>
        <w:br/>
      </w:r>
      <w:r>
        <w:rPr>
          <w:rFonts w:ascii="Times New Roman"/>
          <w:b w:val="false"/>
          <w:i w:val="false"/>
          <w:color w:val="000000"/>
          <w:sz w:val="28"/>
        </w:rPr>
        <w:t xml:space="preserve">
а" - показатель распространения завала вниз по склону; </w:t>
      </w:r>
      <w:r>
        <w:br/>
      </w:r>
      <w:r>
        <w:rPr>
          <w:rFonts w:ascii="Times New Roman"/>
          <w:b w:val="false"/>
          <w:i w:val="false"/>
          <w:color w:val="000000"/>
          <w:sz w:val="28"/>
        </w:rPr>
        <w:t xml:space="preserve">
Н - высота здания, м. </w:t>
      </w:r>
    </w:p>
    <w:bookmarkStart w:name="z264" w:id="262"/>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Инструкции по содержанию и объемам </w:t>
      </w:r>
      <w:r>
        <w:br/>
      </w:r>
      <w:r>
        <w:rPr>
          <w:rFonts w:ascii="Times New Roman"/>
          <w:b w:val="false"/>
          <w:i w:val="false"/>
          <w:color w:val="000000"/>
          <w:sz w:val="28"/>
        </w:rPr>
        <w:t xml:space="preserve">
инженерно-технических мероприятий    </w:t>
      </w:r>
      <w:r>
        <w:br/>
      </w:r>
      <w:r>
        <w:rPr>
          <w:rFonts w:ascii="Times New Roman"/>
          <w:b w:val="false"/>
          <w:i w:val="false"/>
          <w:color w:val="000000"/>
          <w:sz w:val="28"/>
        </w:rPr>
        <w:t xml:space="preserve">
Гражданской обороны в зависимости    </w:t>
      </w:r>
      <w:r>
        <w:br/>
      </w:r>
      <w:r>
        <w:rPr>
          <w:rFonts w:ascii="Times New Roman"/>
          <w:b w:val="false"/>
          <w:i w:val="false"/>
          <w:color w:val="000000"/>
          <w:sz w:val="28"/>
        </w:rPr>
        <w:t xml:space="preserve">
от степени категорирования городов   </w:t>
      </w:r>
      <w:r>
        <w:br/>
      </w:r>
      <w:r>
        <w:rPr>
          <w:rFonts w:ascii="Times New Roman"/>
          <w:b w:val="false"/>
          <w:i w:val="false"/>
          <w:color w:val="000000"/>
          <w:sz w:val="28"/>
        </w:rPr>
        <w:t xml:space="preserve">
и объектов хозяйствования            </w:t>
      </w:r>
    </w:p>
    <w:bookmarkEnd w:id="262"/>
    <w:bookmarkStart w:name="z265" w:id="263"/>
    <w:p>
      <w:pPr>
        <w:spacing w:after="0"/>
        <w:ind w:left="0"/>
        <w:jc w:val="both"/>
      </w:pPr>
      <w:r>
        <w:rPr>
          <w:rFonts w:ascii="Times New Roman"/>
          <w:b w:val="false"/>
          <w:i w:val="false"/>
          <w:color w:val="000000"/>
          <w:sz w:val="28"/>
        </w:rPr>
        <w:t>
</w:t>
      </w:r>
      <w:r>
        <w:rPr>
          <w:rFonts w:ascii="Times New Roman"/>
          <w:b/>
          <w:i w:val="false"/>
          <w:color w:val="000000"/>
          <w:sz w:val="28"/>
        </w:rPr>
        <w:t xml:space="preserve">             Избыточное давление во фронте ударной волны </w:t>
      </w:r>
      <w:r>
        <w:br/>
      </w:r>
      <w:r>
        <w:rPr>
          <w:rFonts w:ascii="Times New Roman"/>
          <w:b w:val="false"/>
          <w:i w:val="false"/>
          <w:color w:val="000000"/>
          <w:sz w:val="28"/>
        </w:rPr>
        <w:t>
</w:t>
      </w:r>
      <w:r>
        <w:rPr>
          <w:rFonts w:ascii="Times New Roman"/>
          <w:b/>
          <w:i w:val="false"/>
          <w:color w:val="000000"/>
          <w:sz w:val="28"/>
        </w:rPr>
        <w:t xml:space="preserve">                      для защищенных узлов связи </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4393"/>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Избыточное </w:t>
            </w:r>
            <w:r>
              <w:br/>
            </w:r>
            <w:r>
              <w:rPr>
                <w:rFonts w:ascii="Times New Roman"/>
                <w:b w:val="false"/>
                <w:i w:val="false"/>
                <w:color w:val="000000"/>
                <w:sz w:val="20"/>
              </w:rPr>
              <w:t xml:space="preserve">
давление во </w:t>
            </w:r>
            <w:r>
              <w:br/>
            </w:r>
            <w:r>
              <w:rPr>
                <w:rFonts w:ascii="Times New Roman"/>
                <w:b w:val="false"/>
                <w:i w:val="false"/>
                <w:color w:val="000000"/>
                <w:sz w:val="20"/>
              </w:rPr>
              <w:t xml:space="preserve">
фронте ударной </w:t>
            </w:r>
            <w:r>
              <w:br/>
            </w:r>
            <w:r>
              <w:rPr>
                <w:rFonts w:ascii="Times New Roman"/>
                <w:b w:val="false"/>
                <w:i w:val="false"/>
                <w:color w:val="000000"/>
                <w:sz w:val="20"/>
              </w:rPr>
              <w:t xml:space="preserve">
волны, </w:t>
            </w:r>
            <w:r>
              <w:br/>
            </w:r>
            <w:r>
              <w:rPr>
                <w:rFonts w:ascii="Times New Roman"/>
                <w:b w:val="false"/>
                <w:i w:val="false"/>
                <w:color w:val="000000"/>
                <w:sz w:val="20"/>
              </w:rPr>
              <w:t xml:space="preserve">
кПа (кгс/см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Унифицированные необслуживаемые </w:t>
            </w:r>
            <w:r>
              <w:br/>
            </w:r>
            <w:r>
              <w:rPr>
                <w:rFonts w:ascii="Times New Roman"/>
                <w:b w:val="false"/>
                <w:i w:val="false"/>
                <w:color w:val="000000"/>
                <w:sz w:val="20"/>
              </w:rPr>
              <w:t xml:space="preserve">
усилительные и регенерационные пункты - </w:t>
            </w:r>
            <w:r>
              <w:br/>
            </w:r>
            <w:r>
              <w:rPr>
                <w:rFonts w:ascii="Times New Roman"/>
                <w:b w:val="false"/>
                <w:i w:val="false"/>
                <w:color w:val="000000"/>
                <w:sz w:val="20"/>
              </w:rPr>
              <w:t xml:space="preserve">
независимо от зон размещения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(5)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Территориальные автоматизированные </w:t>
            </w:r>
            <w:r>
              <w:br/>
            </w:r>
            <w:r>
              <w:rPr>
                <w:rFonts w:ascii="Times New Roman"/>
                <w:b w:val="false"/>
                <w:i w:val="false"/>
                <w:color w:val="000000"/>
                <w:sz w:val="20"/>
              </w:rPr>
              <w:t xml:space="preserve">
узлы управления и коммутации, </w:t>
            </w:r>
            <w:r>
              <w:br/>
            </w:r>
            <w:r>
              <w:rPr>
                <w:rFonts w:ascii="Times New Roman"/>
                <w:b w:val="false"/>
                <w:i w:val="false"/>
                <w:color w:val="000000"/>
                <w:sz w:val="20"/>
              </w:rPr>
              <w:t xml:space="preserve">
автоматизированные узлы управления и </w:t>
            </w:r>
            <w:r>
              <w:br/>
            </w:r>
            <w:r>
              <w:rPr>
                <w:rFonts w:ascii="Times New Roman"/>
                <w:b w:val="false"/>
                <w:i w:val="false"/>
                <w:color w:val="000000"/>
                <w:sz w:val="20"/>
              </w:rPr>
              <w:t xml:space="preserve">
коммутации, территориальные сетевые </w:t>
            </w:r>
            <w:r>
              <w:br/>
            </w:r>
            <w:r>
              <w:rPr>
                <w:rFonts w:ascii="Times New Roman"/>
                <w:b w:val="false"/>
                <w:i w:val="false"/>
                <w:color w:val="000000"/>
                <w:sz w:val="20"/>
              </w:rPr>
              <w:t xml:space="preserve">
узлы и сетевые узлы переключения, узлы </w:t>
            </w:r>
            <w:r>
              <w:br/>
            </w:r>
            <w:r>
              <w:rPr>
                <w:rFonts w:ascii="Times New Roman"/>
                <w:b w:val="false"/>
                <w:i w:val="false"/>
                <w:color w:val="000000"/>
                <w:sz w:val="20"/>
              </w:rPr>
              <w:t xml:space="preserve">
автоматической коммутации телефонные и </w:t>
            </w:r>
            <w:r>
              <w:br/>
            </w:r>
            <w:r>
              <w:rPr>
                <w:rFonts w:ascii="Times New Roman"/>
                <w:b w:val="false"/>
                <w:i w:val="false"/>
                <w:color w:val="000000"/>
                <w:sz w:val="20"/>
              </w:rPr>
              <w:t xml:space="preserve">
телеграфные - независимо от зон </w:t>
            </w:r>
            <w:r>
              <w:br/>
            </w:r>
            <w:r>
              <w:rPr>
                <w:rFonts w:ascii="Times New Roman"/>
                <w:b w:val="false"/>
                <w:i w:val="false"/>
                <w:color w:val="000000"/>
                <w:sz w:val="20"/>
              </w:rPr>
              <w:t xml:space="preserve">
размещения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(2)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Сетевые узлы выделения 1-го класса, </w:t>
            </w:r>
            <w:r>
              <w:br/>
            </w:r>
            <w:r>
              <w:rPr>
                <w:rFonts w:ascii="Times New Roman"/>
                <w:b w:val="false"/>
                <w:i w:val="false"/>
                <w:color w:val="000000"/>
                <w:sz w:val="20"/>
              </w:rPr>
              <w:t xml:space="preserve">
размещенные в зоне возможных разрушений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(2) </w:t>
            </w:r>
          </w:p>
        </w:tc>
      </w:tr>
      <w:tr>
        <w:trPr>
          <w:trHeight w:val="495"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Сетевые узлы выделения 1-го класса, </w:t>
            </w:r>
            <w:r>
              <w:br/>
            </w:r>
            <w:r>
              <w:rPr>
                <w:rFonts w:ascii="Times New Roman"/>
                <w:b w:val="false"/>
                <w:i w:val="false"/>
                <w:color w:val="000000"/>
                <w:sz w:val="20"/>
              </w:rPr>
              <w:t xml:space="preserve">
размещенные вне зон возможных разрушений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Незащищенные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