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744c" w14:textId="7257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кредитной технологии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ноября 2007 года № 566. Зарегистрирован в Министерстве юстиции Республики Казахстан 14 декабря 2007 года № 5043. Утратил силу приказом Министра образования и науки Республики Казахстан от 20 апреля 2011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 Сноска. Утратил силу приказом Министра образования и науки РК от 20.04.2011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25)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от 27 июля 2007 года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учебного процесса по кредитной технологии обучения.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(С.М. Омирбаев)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возлагаю на себя.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2007 года N 566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учебного процесса по кредитной технологии обучения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учебного процесса по кредитной технологии обучения (далее - Правила), разработаны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международного признания национальных образовательных учебных программ, обеспечения мобильности обучающихся и преподавателей организаций образования, а также повышения качества образования и обеспечения преемственности всех уровней образования в организациях образования реализуется единая кредитная технология обучения.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кредитной технологии обучения учет трудоемкости учебной работы осуществляется по объему преподаваемого материала, то есть в кредитах. При этом объем каждой дисциплины определяется в кредитах на основе государственных общеобязательных стандартов образования и типовых учебных планов.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Кредитная технология обучения является накопительной, что означает нарастающий учет ранее набранных кредитов по всем уровням образования.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Правилах используются следующие основные понятия и определения: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академический календарь (Academic Calendar) - календарь проведения учебных и контрольных мероприятий, практик в течение учебного года с указанием дней отдыха (каникул и праздников);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академический период (Term) - период теоретического обучения, выбираемый организацией образования в одной из трех форм: семестр, триместр, квартал;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академический рейтинг обучающегося (Rating) - количественный показатель уровня овладения обучающимся программного материала, составляемый по результатам промежуточной аттестации;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академическая степень (Degree) - степень освоения обучающимися соответствующих образовательных учебных программ, присуждаемая им организациями образования по результатам итоговой аттестации обучающихся;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академический час равен 1 контактному часу (50 минутам) лекционных, практических (семинарских) занятий или 1,5 контактных часов (75 минутам) студийных занятий или 2 контактным часам (100 минутам) лабораторных занятий и занятий физического воспитания, а также 1 контактному часу (50 минутам) всех видов учебных практик, 2 контактным часам (100 минутам) всех видов педагогических практик, 5 контактным часам (250 минут) всех видов производственных практик.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активные раздаточные материалы (АРМ) (Hand-outs) - наглядные иллюстрационные материалы, раздаваемые в процессе занятия для мотивации обучающегося к творческому успешному усвоению темы (тезисы лекции, ссылки, примеры, глоссарий, задания для самостоятельной работы);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запись на учебную дисциплину (Enrollment) - процедура предварительной записи обучающихся на учебные дисциплины в порядке установленном организацией образования;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итоговая аттестация обучающихся (Qualification Examination)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образования;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кредит (Credit, Credit-hour) - унифицированная единица измерения объема учебной работы обучающегося/преподавателя. Один кредит равен 1 академическому часу аудиторной контактной работы обучающегося в неделю на протяжении академического периода. Каждый академический час лекционных, практических (семинарских) и студийных занятий обязательно сопровождается 2 часами (100 минут) самостоятельной работы студента (далее - СРС), 4 часами (200 минут) самостоятельной работы магистранта (далее - СРМ) в магистратуре и 6 часами (300 минут) самостоятельной работы докторанта (далее - СРД) в докторантуре;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учебных достижений обучающихся - проверка образовательных достижений обучающихся различными формами контроля (текущий, рубежный и итоговый) и аттестации, определяемыми самостоятельно высшим учебным заведением;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описание дисциплины (Course Description) - краткое описание дисциплины (состоит из 5-8 предложений), включающее в себя, цели и задачи, краткое содержание дисциплины;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отдел регистрации - служба,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постреквизиты (Postrequisite) - перечень дисциплин, для изучения которых требуются знания, умения и навыки, приобретаемые по завершении изучения данной дисциплины;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пререквизиты (Prerequisite) - перечень дисциплин, содержащих знания, умения и навыки, необходимых для освоения изучаемой дисциплины;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программа дисциплины (Syllabus) - учебная программа, включающая в себя описание изучаемой дисциплины, цели и задачи, краткое ее содержание, темы и продолжительность каждого занятия, задания самостоятельной работы, список литературы, время консультации, расписание модульно-рейтинговой проверки знаний обучающихся, требования преподавателя, критерии и правила оценки;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модульно-рейтинговая проверка знаний обучающихся - процедура проверки учебных достижений обучающихся, проводимая на основе тестовых и других форм контроля знаний обучающихся согласно утвержденному академическому календарю;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самостоятельная работа обучающегося (далее - СРО) - работа по определенному перечню тем, отведенных на самостоятельное изучение, обеспеченных учебно-методической литературой и рекомендациями, контролируемая в виде тестов, контрольных работ, коллоквиумов, рефератов, сочинений и отчетов; в зависимости от категории обучающихся она подразделяется на самостоятельную работу студента (далее - СРС), самостоятельную работу магистранта (далее - СРМ) и самостоятельную работу докторанта (далее - СРД);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самостоятельная работа обучающегося под руководством преподавателя (далее - СРОП) - работа обучающегося под руководством преподавателя, указанная в расписании; в зависимости от категории обучающихся она подразделяется на: самостоятельную работу студента под руководством преподавателя (далее - СРСП) и самостоятельную работу магистранта под руководством преподавателя (далее - СРМП);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средний балл успеваемости (Grade Point Average - GPA) - средневзвешенная оценка уровня учебных достижений обучающегося за один учебный год по выбранной программе (отношение суммы произведений кредитов на цифровой эквивалент баллов оценки промежуточной аттестации по дисциплинам к общему количеству кредитов за текущий период обучения);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транскрипт (Transcript) - документ, установленной формы, содержащий перечень пройденных дисциплин за соответствующий период обучения с указанием кредитов и оценок в буквенном и цифровом выражении;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тьютор - лицо, помогающее обучающимся осваивать изучаемую с преподавателем дисциплину;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текущий контроль успеваемости обучающихся - систематическая проверка знаний обучающихся в соответствии с профессиональной учебной программой, проводимая преподавателем на аудиторных и внеаудиторных занятиях согласно расписанию в течение академического периода;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учебные достижения обучающихся - знания, умения, навыки и компетенции обучающихся, приобретаемые ими в процессе обучения и отражающие достигнутый уровень развития личности;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эдвайзер (Advisor) - преподаватель, выполняющий функции академического наставника обучающегося по соответствующей специальности, оказывающий содействие в выборе траектории обучения (формировании индивидуального учебного плана) и освоении образовательной программы в период обучения;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элективные дисциплины - перечень дисциплин обучения (курсы по дисциплинам), утверждаемые организациями образования, входящие в компонент по выбору, из числа которых обучающийся формирует свой индивидуальный учебный план в рамках установленных кредитов;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27) балльно-рейтинговая буквенная система оценки учебных достижений - система оценки уровня знаний в баллах, соответствующих принятой в международной практике буквенной системе и позволяющая установить рейтинг обучающихся;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Европейская система трансферта и накопления кредитов (ECTS) - система, основанная на определении учебной нагрузки студента, требуемой для достижения целей программы, предпочтительно указанных в терминах результатов обучения;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двудипломное образование - возможность параллельного обучения по двум учебным планам с целью получения двух равноценных дипломов (Double Major) или одного основного и второго дополнительного дипломов (Major - Minor).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bookmarkStart w:name="z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Образовательные учебные программы 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учебные планы при кредитной технологии обучения 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образовательных учебных программ устанавливается соответствующими государственными общеобязательными стандартами образования и реализуется через учебные планы и программы. 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Учебные планы разрабатываются в трех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учебные планы;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рабочие учебные планы;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индивидуальные учебные планы.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 всех формах учебных планов используется единая система кодировки дисциплин, предусматривающая присвоение каждой учебной дисциплине учебного плана соответствующего кода в символах буквенного и цифрового выражения. 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Типовой учебный план (далее - ТУП) - документ, регламентирующий перечень и объем учебных дисциплин профессиональной учебной программы образования, порядок их изучения и формы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ТУП утверждается уполномоченным органом в области образования. 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ТУПе определяется трудоемкость каждой учебной дисциплины обязательного компонента в кредитах, а компонент по выбору указывается общим количеством кредитов. 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Рабочий учебный план (далее - РУП) - документ, разрабатываемый организациями образования самостоятельно на основе ТУПа специальности и индивидуального учебного плана обучающегося. 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РУПе определяется перечень и трудоемкость каждой учебной дисциплины обязательного компонента и компонента по выбору в кредитах, порядок их изучения и формы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РУП утверждается руководителем организации образования на основании решения ученого (педагогического) совета. 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РУП служит основой для расчета трудоемкости учебной работы преподавателя. 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Форма, структура и порядок разработки РУП определяются организацией образования самостоятельно. 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Индивидуальный учебный план (далее - ИУП) - план, формируемый на каждый учебный год обучающимся самостоятельно с помощью эдвайзера на основании ТУПа и каталога элективных дисциплин.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ИУП определяет образовательную траекторию каждого обучающегося отдельно. 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Форма и порядок разработки ИУП определяются организацией образования самостоятельно. 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ИУП утверждаются деканом факультета (руководителю отделения) в трех экземплярах: один - хранится в деканате (отделении) и служит основой для осуществления контроля за выполнением и освоением обучающимся профессиональной учебной программы, второй - передается в отдел регистрации для организации промежуточной аттестации, третий - вручается обучающемуся. 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дополнение к типовому учебному плану разрабатывается каталог элективных дисциплин (далее - КЭД), который представляет собой систематизированный аннотированный перечень всех дисциплин, входящих в компонент по выбору, где содержится краткое ее описание с указанием цели изучения, краткого содержания (основных разделов) и ожидаемых результатов изучения (приобретаемые обучающимися знания, умения, навыки и компетенции).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лучшей ориентации обучающимися в выборе дисциплин в данном каталоге целесообразно отражать пререквизиты и постреквизиты каждой учебной дисциплины. КЭД должен обеспечивать обучающимся возможность альтернативного выбора элективных учебных дисциплин. 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Организация образования обеспечивает учебный процесс в полном объеме всеми необходимыми информационными источниками: учебниками, учебными пособиями, методическими пособиями и разработками по учебным дисциплинам, активными раздаточными материалами и указаниями по самостоятельной работе, электронными учебниками, доступом к сетевым образовательным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каждый обучающийся обеспечивается справочником-путеводителем на весь период обучения. </w:t>
      </w:r>
    </w:p>
    <w:bookmarkEnd w:id="56"/>
    <w:bookmarkStart w:name="z5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учебного процесса </w:t>
      </w:r>
      <w:r>
        <w:br/>
      </w:r>
      <w:r>
        <w:rPr>
          <w:rFonts w:ascii="Times New Roman"/>
          <w:b/>
          <w:i w:val="false"/>
          <w:color w:val="000000"/>
        </w:rPr>
        <w:t xml:space="preserve">
с использованием кредитной технологии обучения 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Главными задачами организации учебного процесса с использованием кредитной технологии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унификация объема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максимальной индивидуализации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усиление роли и эффективности самостоятельной работы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реальных учебных достижений обучающихся на основе эффективной процедуры их контроля. 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Кредитная технология обучения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 системы кредитов для оценки трудозатрат обучающихся и преподавателей по каждой дисциплине;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свободу выбора обучающимися дисциплин по выбору, включенных в рабочий учебный план, обеспечивающую их непосредственное участие в формировании индивидуального учебного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свободу выбора обучающимися преподавателя;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вовлечение в учебный процесс эдвайзеров, содействующих обучающимся в выборе образовательной траектории;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интерактивных методов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активизацию самостоятельной работы обучающегося в освоении образовательной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академическую свободу факультета (отделения) в организации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учебного процесса всеми необходимыми учебными и методическими материалами на бумажных и электронных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эффективные методы контроля учебных достижений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балльно-рейтинговой системы оценки учебных достижений обучающихся по каждой учебной дисциплине. 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Организация учебного процесса в рамках одного учебного года осуществляется на основе академического календаря, который утверждается руководителем организации образования. 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Допускается введение летнего семестра продолжительностью до 6 недель для удовлетворения потребностей в дополнительном обучении и ликвидации академической задолженности или разницы в учебных планах. 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СРСП и СРМП вводится в расписание. Доля СРСП и СРМП в общем объеме СРО определяется организацией образования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Весь объем СРО должен быть подтвержден заданиями, требующими от обучающегося ежедневной самостоятельной работы. В часы СРСП (СРМП) входят консультации по выполнению домашних заданий, курсовых проектов (работ), семестровых и контрольных работ, отчетов и других видов заданий СРО. 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Учебные занятия должны проводиться преимущественно в активных творческих формах (кейс-стади, деловые игры, тренинги, диспуты, круглые столы, семинары и другие). 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Академические потоки формируются по принципу достаточного количества обучающихся, записавшихся на данную дисциплину.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Наполняемость академического потока определяется организацией образования самостоятельно. 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Запись обучающихся на изучение дисциплин (Enrollment) организуется отделом регистрации. При этом для проведения организационно-методических и консультационных работ привлекаются структурные подразделения и эдвайзеры. 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составлении своего ИУП обучающиеся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ознакомиться с правилами организации учебного процесса по кредитной технологии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установленные сроки регистрации на учебные дисциплины и внесения изменений в ИУП;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записаться не менее, чем на установленное количество кредитов в учебном году для освоения образовательной программы соответствующего уровня, за исключением случаев, указанных в пункте 30 настоящих Правил. 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Обучающиеся на платной основе могут сформировать свой ИУП с меньшим количеством кредитов, чем установлено для освоения образовательной программы соответствующего уровня, при этом увеличивается срок обучения. 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обеспечения академической мобильности обучающиеся могут изучать отдельные дисциплины в других организациях образования, в том числе и зарубежом. При этом руководитель организации образования определяет верхний предел количества кредитов для изучения в других организациях образования. В случае изучения отдельных дисциплин в организациях образования Республики Казахстан между организациями образования должен быть заключен двусторонний договор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прохождения промежуточной аттестации по дисциплине обучающийся представляет в деканат (отделение) своей организации образования экзаменационную ведомость с указанием оценки по экзамену, итоговой оценки по дисциплине и количества набранных кредитов. 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повышения эффективности, объективности и качества всей образовательной технологии процессы обучения и промежуточной аттестации обучающихся разделяются. 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Организация системы контроля качества знаний обучающихся осуществляется отделом регистрации, который подчиняется заместителю руководителя организации образования по учебной работе. 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Все виды текущего контроля и соответствующую оценку знаний обучающихся проводит обучающий преподаватель. Данная оценка составляет не менее 60% итоговой оценки знаний по данной учебной дисциплине. 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и проведение промежуточной аттестации обучающихся возлагается на офис Регистратора. Оценка промежуточной аттестации составляет не менее 30 % итоговой оценки знаний по данной учебной дисциплине.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в редакции приказа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35-1. Итоговая оценка по дисциплине включает оценки рейтинга допуска и итогового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обучающийся получает по итоговому контролю (экзамену) оценку "неудовлетворительно", итоговая оценка по дисциплине не подсчитывается.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Пересдача положительной оценки по итоговому контролю с целью ее повышения в этот же период промежуточной аттестации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35-1 в соответствии с приказом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35-2. Для пересдачи экзамена с оценки "неудовлетворительно" на положительную студент в следующем академическом периоде или в летнем семестре вновь посещает все виды учебных занятий, предусмотренные рабочим учебным планом по данной дисциплине, получает допуск и сдает итоговый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35-2 в соответствии с приказом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35-3. Обучающийся, несогласный с результатом итогового контроля, подает апелляцию не позднее следующего рабочего дня после проведения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экзаменационной сессии (промежуточной аттестации) приказом руководителя вуза создается апелляционная комиссия из числа преподавателей, квалификация которых соответствует профилю апеллируемых дисциплин.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35-3 в соответствии с приказом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35-4. Обучающийся, набравший минимальный уровень переводного балла и переведенный на следующий курс обучения, при наличии академической задолженности повторно изучает соответствующие дисциплины на платной основе и ликвидирует академические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35-4 в соответствии с приказом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Учебные достижения (знания, умения, навыки и компетенции) обучающихся оцениваются по буквенной системе (положительные оценки, по мере убывания, от А до D, "неудовлетворительно" - F), соответствующей цифровому эквиваленту по 4-х балльной системе согласно приложению 1 к настоящим Правилам. 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Стоимость одного кредита рассчитывается как отношение между стоимостью обучения, установленной на учебный год, и количеством кредитов, осваиваемых за данный период, который равен 32. Стоимость обучения на учебный год определяется методом прямого счета всех затрат, связанных с осуществлением образовательной деятельности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одного кредита при обучении по индивидуальному графику (повторное изучение дисциплины, индивидуальное обучение, сдача разницы в учебных планах) рассчитывается исходя из фактических затрат на изучение дисциплины, количества обучающихся и утверждается руководителем организации образования с согласия уполномоченного органа в области образования. 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Организациям образования рекомендуется устанавливать одинаковую стоимость одного кредита независимо от специальностей, которая рассчитывается как среднее арифметическое от стоимости обучения по всем специальностям, по которым ведется подготовка. 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Обучающимся по государственному образовательному гранту по итогам промежуточной аттестации начисляется стипендия при условии сдачи всех экзаменов с оценками "А", "А-", "В+", "В", "В-".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39-1. По итогам экзаменационных сессий за курс с учетом результатов летнего семестра офис Регистратора рассчитывает переводной балл, как средневзвешенную оценку уровня учебных достижений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минимального переводного балла для перевода с курса на курс устанавливается вузом самостоятельно в разрезе курсов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39-1 в соответствии с приказом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39-2. Обучающийся, не набравший минимальный переводной балл, остается на повторный курс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Обучающемуся, выполнившему программу курса в полном объеме, но не набравшему минимальный переводной балл, с целью повышения своего среднего балла успеваемости (GPA), предоставляется возможность в летнем семестре повторно изучить отдельные дисциплины на платной основе (за исключением дисциплины "История Казахстана", по которой сдается государственный экзамен) и повторно сдать по ним экзамены.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Обучающийся, оставленный на повторный курс обучения, обучается по ранее принятому индивидуальному учебному плану или сформировывает новый индивидуальный учебный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39-2 в соответствии с приказом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Обучающийся по государственному образовательному заказу, оставленный на повторный курс, лишается государственного образовательного гранта на дальнейший период обучения. 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Обучающемуся, сдавшему экзамены и дифференцированные зачеты с оценками А, А- "отлично", В-, В, В+ "хорошо" и имеющему средний балл успеваемости (GPA) за весь период обучения не ниже 3,5, а также сдавшему все государственные экзамены и защитившему дипломную работу (проект) с оценками А, А- "отлично", выдается диплом с отличием (без учета оценки по военной подготовке).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приказа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Вузы, осуществляющие программы двудипломного образования в партнерстве с зарубежными вузами осуществляют перезачет освоенных кредитов в вузе-партнере эквивалентно казахстанским кредитам и ESTC.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42 в соответствии с приказом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переводе и восстановлении студентов курс обучения определяется с учетом пререквезитов.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43 в соответствии с приказом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учебного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процесса по кредитной технологии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                          </w:t>
      </w:r>
    </w:p>
    <w:bookmarkEnd w:id="82"/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Буквенная система оценки учебных достижений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обучающихся, соответствующая цифровому эквиваленту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четырехбалльной системе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253"/>
        <w:gridCol w:w="3253"/>
        <w:gridCol w:w="317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95-100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Отлично 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В+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85-89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С+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70-74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 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D+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0-49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 </w:t>
            </w:r>
          </w:p>
        </w:tc>
      </w:tr>
    </w:tbl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учебного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процесса по кредитной технологии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                        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(жоғары оку орнының аты/ the name of High Educational Estabishment/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/наименование высшего учебного заведения)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Транскрипт /The transcript/ Транскрипт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Серия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Аты- жөні/Name/Ф.И.О.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Факультеті/Faculty/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Факультет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Мамандығы/Specialty/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Специальность_________________________________________________________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Түскен жылы:/Year/Год поступления_____________________________________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Оқу тілі/Language/Язык________________________________________________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605"/>
        <w:gridCol w:w="2474"/>
        <w:gridCol w:w="1703"/>
        <w:gridCol w:w="1523"/>
        <w:gridCol w:w="1529"/>
        <w:gridCol w:w="2514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Courses/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дисциплины 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саны/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Credit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hours/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Бaғa/ Grade/ 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бен/in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persent/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центах/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alpha-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betіс/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points/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жүйемен/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Traditional/Тради-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Кәсіптiк практиканы өтті/Has passed professional practice/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Прошел профессиональные практики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2318"/>
        <w:gridCol w:w="1702"/>
        <w:gridCol w:w="2029"/>
        <w:gridCol w:w="1546"/>
        <w:gridCol w:w="1785"/>
        <w:gridCol w:w="1579"/>
      </w:tblGrid>
      <w:tr>
        <w:trPr>
          <w:trHeight w:val="30" w:hRule="atLeast"/>
        </w:trPr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form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profes-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practice/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 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 кезеңі/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period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passage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practice/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Credit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hours/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Баға/ Grade /Оценка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inpersent/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alph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abetic/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inpoints/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баллах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жүйемен/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tional/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Оқитындардың қорытынды аттестация/Final state attestation/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Итоговая аттестация обучающихся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093"/>
        <w:gridCol w:w="1732"/>
        <w:gridCol w:w="1650"/>
        <w:gridCol w:w="1787"/>
        <w:gridCol w:w="1805"/>
      </w:tblGrid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тапсырды/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Has passed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examinations/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Сдал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экзамены 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ГАК/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and number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the report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SAC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Баға/ Grade /Оценка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бен/in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persent/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alph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abetic/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points/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баллах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жүйемен/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tional/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 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speciality/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бойынша/On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disciplines/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дисциплинам: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Дипломдық жұмысты (жобаны) орындады және корғады/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Has executed and has defended degree work/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Выполнил (а) и защитил (а) дипломную работу (проект)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2452"/>
        <w:gridCol w:w="1861"/>
        <w:gridCol w:w="1685"/>
        <w:gridCol w:w="1621"/>
        <w:gridCol w:w="1640"/>
        <w:gridCol w:w="1731"/>
      </w:tblGrid>
      <w:tr>
        <w:trPr>
          <w:trHeight w:val="30" w:hRule="atLeast"/>
        </w:trPr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тақырыбы/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Theme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degree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date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number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report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SAC/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Credit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hours/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Баға/ Grade /Оценка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бен/in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persent/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центах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alph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abetic/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points/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баллах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жүйемен/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tional/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ционная 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Жалпы кредит саны/ Total Hours Passed/Общее число кредитов___________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GPA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РЕКТОР/RECTOR /РЕКТОР                           (қолы/signature/подпись)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ДЕКАН/the DEAN /ДЕКАН                           (қолы/signature/подпись)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ХАТШЫ/SECRETARY/CEKPETAPЬ                       (қолы/signature/подпись)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 М.П.                Tipкeу N/vegistration N/регистрационный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"___" ____________200_г.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