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329" w14:textId="1c2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27 ноября 2007 года № 251. Зарегистрирован в Министерстве юстиции Республики Казахстан 13 декабря 2007 года № 5034. Утратил силу приказом Министра транспорта и коммуникаций Республики Казахстан от 26 января 2010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26.01.2010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удостоверений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управления маломерными судами";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регистрация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речных судов и прав на них в Государственном судовом реестре";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регистрация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речных судов в реестре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маломерных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 </w:t>
      </w:r>
      <w:r>
        <w:rPr>
          <w:rFonts w:ascii="Times New Roman"/>
          <w:b w:val="false"/>
          <w:i w:val="false"/>
          <w:color w:val="000000"/>
          <w:sz w:val="28"/>
        </w:rPr>
        <w:t>Регистрация железнодорожного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подвижного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 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подвижного состава".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контроля, начальникам территориальных органов Комитета транспортного контроля Министерства транспорта и коммуникаций Республики Казахстан по областям, городам Астане и Алматы организовать изучение настоящего приказа сотрудниками вышеуказанных территориальных органов и обеспечить его неукоснительное исполнение.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транспортного контроля Министерства транспорта и коммуникаций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транспорта и коммуникаций Республики Казахстан Кутербекова Д.К.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удостоверений на право управления маломерными судами"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удостоверений на право управления маломерными судами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 Инструкции по аттестации судоводителей на право управления маломерным судном, утвержденной приказом Министра транспорта и коммуникаций Республики Казахстан от 10 августа 1998 года 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документов, регламентирующих безопасность плавания маломерных судов на водоемах Республики Казахстан" (зарегистрированным в Реестре государственной регистрации нормативных правовых актов за N 618).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удостоверения на право управления маломерным судном.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течение десяти дней с момента положительной сдачи аттестационного экзамена.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удостоверения на право управления маломерным судном: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бесплатной.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При решении вопроса о приеме экзаменов экстерном дополнительно к установленным документам оформляется представление на имя начальника УТК.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зданиях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об окончании курсов подготовки судоводителей-любителей, которая выдается учебными организациями, осуществляющими подготовку судоводителей;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личную карточку судоводителя, которая выдается УТК;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справку (форма N 086), которая выдается учреждениями здравоохранения по месту жительства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фотографии размером 3х4.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маломерным судном производится после положительной сдачи аттестационного экзамена на основании заключения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личной карточки судоводителя установленного образца выдается сотрудником УТК.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представляются в экзаменационную комиссию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Заявителю, сдавшему документы, перечисленные в пункте 12 настоящего стандарта, выдается экзаменационный 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Удостоверение на право управления маломерным судном выдается владельцу под личную расписку в журнале выдачи удостоверений на право управления маломерными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приостановления оказания государственной услуги является непредставление заявителем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отрицательная сдача экзаменов на право управления маломерным судном.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 либо электронной почте.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руководителей УТК,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управления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судами"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транспортного контроля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коммуникаций Республики Казахстан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судами"               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2469"/>
        <w:gridCol w:w="2432"/>
        <w:gridCol w:w="2413"/>
      </w:tblGrid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регистрация речных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 на них в Государственном судовом реестре"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государственной регистрации речных судов и прав на них в Государственном судовом реестре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регистрации речных судов и прав на них: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судового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судового свидетельства: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2007 года N 285 "Об установлении ставок сбора за государственную регистрацию транспортных средств" и составляет пятнадцатикратный месячный расчетный показатель, действующий на день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зданиях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заявление о государственной регистрации судов и прав на них, которое должно содержать анкету судового реестра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 приложением следующих 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годности к плаванию,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мерительное свидетельство (для судов плавания "река-море"),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классификационное свидетельство, которое выдается УТК;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пассажирское свидетельство (для пассажирского судна),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суммы сбора за государственную регистрацию речных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документам, представляемым на государственную регистрацию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должны быть составлены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документов должны быть написаны разборчиво, наименование и реквизиты юридических лиц - без сокращений;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необходимые для регистрации, представляются в двух экземплярах, один из которых должен быть подлинником, а второй - нотариально засвидетельственной копией. Подлинник после регистрации должен быть возвращен правообладателю.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и анкеты судового реестра установленного образца выдается сотрудником УТК.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в канцелярию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УТК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Судовое свидетельство выдается владельцу после регистрации речного судна и прав на него в государственном судовом реестре.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 В оказании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заявлением об оказании государственной услуги обратилось ненадлежащее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соблюдены требования при представлении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для оказания государственной услуги, указанные в пункте 12 настоящего стандарта представлены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представленные на государственную регистрацию документы, имеют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 либо электронной почте.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УТК, ответственных за предоставляемую государственную услугу,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 речных судов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 в Государственном судовом реестре"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территориальных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Комитета транспортного контроля Министерства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коммуникаций Республики Казахстан по областям,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 речных судов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 в Государственном судовом реестре"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2530"/>
        <w:gridCol w:w="2910"/>
        <w:gridCol w:w="2170"/>
      </w:tblGrid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регистрация речных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реестре арендованных иностранных судов"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регистрации речных судов в реестре арендованных иностранных судов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свидетельства о временном предоставлении права плавания под Государственным флагом Республики Казахстан иностранному судну.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судового свидетельства: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апреля 2007 года N 285 "Об установлении ставок сбора за государственную регистрацию транспортных средств" и составляет пятнадцатикратный месячный расчетный показатель, действующий на день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зданиях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заявление о государственной регистрации судна, которое должно содержать анкету судового реестра установленной формы с приложением следующих 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годности к плаванию,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мерительное свидетельство (для судов плавания "река-море"),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классификационное свидетельство, которое выдается УТК;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пассажирское свидетельство (для пассажирского судна),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суммы сбора за государственную регистрацию речных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выданный компетентными властями иностранного государства, в котором судно зарегистрировано непосредственно до смены флага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письменное разрешение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документ, подтверждающий имя и адрес казахстанского арендатора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документам, представляемым на государственную регистрацию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должны быть составлены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иностранные документы должны быть легализованы в установленном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документов должны быть написаны разборчиво, наименование и реквизиты юридических лиц - без сокращений;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необходимые для регистрации, представляются в двух экземплярах, один из которых должен быть подлинником, а второй - нотариально засвидетельствованной копией. Подлинник после регистрации должен быть возвращен правообладателю.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и анкеты судового реестра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выдается сотрудником УТК.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в канцелярию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УТК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временном предоставлении права плавания под Государственным флагом Республики Казахстан иностранному судну выдается заявителю после регистрации речного судна в реестре арендованных иностранных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заявлением об оказании государственной услуги обратилось ненадлежащее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соблюдены требования при представлении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для оказания государственной услуги, указанные в пункте 12 настоящего стандарта представлены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представленные на государственную регистрацию документы, имеют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содержание. 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  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 либо электронной почте.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УТК, ответственных за предоставляемую государственную услугу,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 речных судов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 иностранных судов"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транспортного контроля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коммуникаций Республики Казахстан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 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 речных судов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 иностранных судов"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2530"/>
        <w:gridCol w:w="2910"/>
        <w:gridCol w:w="2170"/>
      </w:tblGrid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регистрация маломерных судов"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государственной регистрации маломерных судов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Форма государственной регистрации маломерных судов: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судового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- заявители).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судового билета: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маломерных судов уплачивается в местный бюджет по месту осуществления регистрации, ставки сбора установлены постановлением Правительства Республики Казахстан от 10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сбора за государственную регистрацию транспортных средств" и составляют от 1,5 до 3 месячных расчетных показателей в зависимости от мощности двигателя маломерного судна: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самоходных маломерных судов мощностью свыше 50 лошадиных сил (37 кВт) - трехкратный месячный расчетный показатель, действующий на день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самоходных маломерных судов мощностью до 50 лошадиных сил (37 кВт) - двухкратный месячный расчетный показатель, действующий на день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несамоходных маломерных судов - полуторакратный месячный расчетный показатель, действующий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зданиях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заявление, в котором указываются основные технические данные судна, место его стоянки, наименование и юридический адрес, фамилия, имя, отчество, год рождения, место постоянного жительства, место работы владельца, форма заявления выдается сотрудником УТК, производящим прием;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получение или приобретение маломерного судна либо материалов, если судно построено своими силами (счета, товарные чеки магазинов, справки на материалы, договоры купли-продажи, акты дарения, свидетельства о наследовании, решение суда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квитанцию об оплате сбора за государственную регистрацию маломерных судов по месту постоянного жительства (прописки);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технический паспорт судна заводской постройки и технического паспорта двигателя с отметкой торгующей организации об их продаже, а для судов индивидуальной постройки или переоборудованных - документов и технической документации на постройку судна, соответствующей нормативам и техническим требованиям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установленного образца выдается сотрудником УТК.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в канцелярию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УТК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Судовой билет выдается владельцу после регистрации маломерного судна в судовой книге под личную расписку в журнале выдачи судовых билетов.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непредставление заявителем документов указанных в пункте 12 настоящего стандарта.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 либо электронной почте.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УТК, ответственных за предоставляемую государственную услугу,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маломерных судов" 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Комитета транспортного контроля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коммуникаций Республики Казахстан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 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маломерных судов" 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2583"/>
        <w:gridCol w:w="2487"/>
        <w:gridCol w:w="2668"/>
      </w:tblGrid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железнодорожного подвижного состава"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железнодорожного подвижного состава, используемого в деятельности по перевозкам пассажиров, грузов и багажа железнодорожным транспортом, в целях государственного регулирования данного вида деятельности, обеспечения функционирования рынка транспортных услуг и защиты интересов их потребителей, формирования единого государственного банка данных наличия и работоспособности железнодорожного подвижного состава, соблюдения требований безопасности движения (далее - государственная услуга).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транспорте", приказа Министра транспорта и коммуникаций Республики Казахстан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>N 240-I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N 1948).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 является выдача свидетельства о государственной регистрации железнодорожного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находящимся на территорий Республики Казахстан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государственной услуги: не более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свидетельства о государственной регистрации железнодорожного подвижного состава: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бесплатной.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услуги осуществляется в здании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физическое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которое выдается сотрудником УТК, производящим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юридическое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образца, которое выдается сотрудником УТК, производящим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подписями первого руководителя и главного бухгалтера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полномочия представителя, а так же документы, удостоверяющие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установленного образца, выдается сотрудником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в канцелярию УТК.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При предъявлении заявителем всех необходимых документов, перечисленных в пункте 12 настоящего стандарта, сотрудник УТК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государственной регистрации железнодорожного подвижного состава выдается владельцу (представителю) железнодорожного подвижного состава под личную расписку в реестре выдачи свидетельств железнодорожного подвижного состава по предъявлению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заявителем документов, указанных в пункте 12  настоящего стандарта;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подчисток, рукописных или машинописных исправлений или отсутствия подписей и печатей на требующих их заверения экземплярах. 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заявителю сообщается в письменном виде по почте либо электронной почте.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УТК, ответственных за предоставляемую государственную услугу,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состава"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транспортного контроля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коммуникаций Республики Казахстан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 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состава"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2583"/>
        <w:gridCol w:w="2487"/>
        <w:gridCol w:w="2668"/>
      </w:tblGrid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2007 года N 251     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залога железнодорожного подвижного состава"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залога железнодорожного подвижного состава в целях защиты интересов залогодержателей и не допущение отчуждение заложенного имущества без согласия залогодержателя (далее - государственная услуга).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308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от 27 декабря 1994 года,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имущества", приказа Министра транспорта и коммуникаций Республики Казахстан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>N 240-I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N 1948).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УТК)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 является выдача свидетельства о государственной регистрации залога железнодорожного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- заявители).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 государственной услуги: не более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уплачивается в местный бюджет по месту осуществления регистрации, ставки сбора установлены постановлением Правительства Республики Казахстан от 25 апреля 2007 года N 325 "Об установлении ставок сбора за государственную регистрацию залога движимого имущества и ипотеки судна или строящегося судна" и составляют: с физических лиц - один месячный расчетный показатель, действующий на дату уплаты сбора; с юридических лиц - пять месячных расчетных показателей, действующих на дату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УТК составляет пятидневную рабочую неделю, в том числе с перерывом на обед.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услуги осуществляется в здании УТК,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физическое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образца, которое выдается сотрудником УТК, производящим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с банка.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юридическое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образца, которое выдается сотрудником УТК, производящим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подписями первого руководителя и главного бухгалтера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полномочия представителя, а также документы, удостоверяющие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с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установленного образца, выдается сотрудником УТК.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в канцелярию УТК.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15. При предъявлении заявителем всех необходимых документов, перечисленных в пункте 12 настоящего стандарта, сотрудник УТК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государственной регистрации залога железнодорожного подвижного состава выдается владельцу (представителю) залога железнодорожного подвижного состава под личную расписку в реестре выдачи свидетельств залога железнодорожного подвижного состава по предъявлению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о залоге или иной договор, содержащий условия залога, не соответствующий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заявителем документов, указанных в пункте 12 настоящего стандарта;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обращение ненадлежащего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заявителя, у которого отсутствуют документы, удостоверяющие личность и/или его полномочия, не внесена плата за регистрацию залога движимого имущества.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УТК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УТК измеряются показателями качества и доступности,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подается на имя начальников УТК, Председателя Комитета транспортного контроля Министерства транспорта и коммуникаций Республики Казахстан, руководства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руководства государственного органа оказывающего государственную услугу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электронный адрес, согласно приложению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лиц. Жалоба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заявителю сообщается в письменном виде по почте либо электронной почте. 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руководителей УТК,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 транспортного контроля Министерства транспорта и коммуникаций Республики Казахстан: 010000, г. Астана, проспект Кабанбай батыра 47, адрес электронной почты: ktk@mtc.gov.kz, телефон приемной (7172) 24-27-08.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залога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состава"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Перечень территориальных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транспортного контроля Министерства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коммуникаций Республики Казахстан по областям,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городам Астане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530"/>
        <w:gridCol w:w="3955"/>
        <w:gridCol w:w="3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области" 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87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8-(7162)25-69-93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 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312 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 5А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8-(7132)54-29-03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ktk_aktb@mtc.gov.kz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Шевченко 131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8-(7282)24-55-01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ktk_alm@mtc.gov.kz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мкр. дом 17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8-(7122)26-16-33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ktk_atr@mtc.gov.kz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Крылова 114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8-(7232)24-14-75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ktk_vko@mtc.gov.kz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 Жалаири 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8-(7262)34-21-41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ktk_jamb@mtc.gov.kz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Евразия 100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8-(7112)51-35-86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ktk_zko@mtc.gov.kz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Гапеева 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8-(7212)77-22-40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ktk_kar@mtc.gov.kz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24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8-(7242)27-68-26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ktk_kzl@mtc.gov.kz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Чехова 105 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8-(7142)53-90-14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ktk_kost@mtc.gov.kz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3б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8-(7292)50-66-12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ktk_mang@mtc.gov.kz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Бектурова 107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8-(7182)32-06-39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ktk_pavl@mtc.gov.kz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122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8-(7152)46-44-07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ktk_sko@mtc.gov.kz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б/н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8-(7252)56-08-94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ktk_uko@mtc.gov.kz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Астане"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Угольная 28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8-(7172)31-03-29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ktk_ast@mtc.gov.kz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Алматы"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Отеген батыра 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8-(7272)76-93-71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ktk_galm@mtc.gov.kz </w:t>
            </w:r>
          </w:p>
        </w:tc>
      </w:tr>
    </w:tbl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залога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состава"               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2583"/>
        <w:gridCol w:w="2487"/>
        <w:gridCol w:w="2668"/>
      </w:tblGrid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0   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