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ff5" w14:textId="0f47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регулирующего органа о предстоящем повышении цен на товары (работы,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августа 2007 года N 232-ОД. Зарегистрирован в Министерстве юстиции Республики Казахстан 20 сентября 2007 года N 4942. Утратил силу приказом Председателя Агентства Республики Казахстан по регулированию естественных монополий от 12 марта 2009 года № 91-ОД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Председателя Агентства РК по регулированию естественных монополий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"О конкуренции и ограничении монополистической деятельности",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уведомления регулирующего органа о предстоящем повышении цен на товары (работы, услуги).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и анализа Агентства Республики Казахстан по регулированию естественных монополий (Есиркепов Е.О.):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массой информации и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232-ОД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уведомления регулирующего органа о предстоящем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повышении цен на товары (работы, услуги)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уведомления регулирующего органа о предстоящем повышении цен на товары (работы, услуги)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конкуренции и ограничении монополистической деятельности".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порядка уведомления регулирующего органа о предстоящем повышении цен на товары (работы, услуги).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рынка, независимо от форм их собственности,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 (далее - Субъекты рынка);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рынка, независимо от форм их собственности, реализующие товары (работы, услуги) по номенклатуре, установленной Правительством Республики Казахстан (далее - Субъекты рынка, реализующие товары (работы, услуги), цены на которые регулируются государством).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регулирующий орган - государственный орган, уполномоченный осуществлять государственное регулирование цен (тарифов) в соответствии с законодательством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 (работы, услуги) - имущество, являющееся объектом гражданского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законодательством Республики Казахстан.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уведомлений о предстоящем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повышении цен на товары (работы, услуги)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рынка и Субъекты рынка, реализующие товары (работы, услуги), цены на которые регулируются государством, уведомляют регулирующий орган в письменном виде за тридцать календарных дней о предстоящем повышении цен на товары (работы, услуги).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уведомлению о предстоящем повышении цен на товары (работы, услуги)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по каждому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труду и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производственно-финансовой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и движение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применяемой системе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применяемых нормах расхода сырья и материалов, нормативах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учетная политика, в случае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инвестиционные программы (проекты), в случае их наличия;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годовая смета затрат, направленных на проведение капитальных ремонтных работ, приводящих к увеличению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сводный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документы, подтверждающие планируемый объем реализации товаров (работ, услуг) - протоколы намерений, договоры, расчеты объемов производства (поставки) товаров (работ, услуг), данные о проектной мощности и фактическом ее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расшифровка дебиторской и кредиторской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ценообразования на товары (работы, услуги) Субъектов рынка и Субъектов рынка, реализующие товары (работы, услуги), цены на которые регулируются государством, определяется Правительством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Регулирующий орган вправе запрашивать дополнительную информацию о причинах повышения цены, которая должна быть предоставлена в течение пяти рабочих дней с даты получения Субъектом рынка и Субъектом рынка, реализующим товары (работы, услуги), цены на которые регулируются государством, соответствующего запроса.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Регулирующий орган, в течение тридцати календарных дней, до введения в действие новых цен на товары (работы, услуги) мотивированным заключением запрещает Субъектам рынка и Субъектам рынка, реализующим товары (работы, услуги), цены на которые регулируются государством, повышать цены на товары (работы,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получения мотивированного заключения о запрете повышения цены на товар (работу, услугу) Субъект рынка и Субъект рынка, реализующий товары (работы, услуги), цены на которые регулируются государством, прекращают действия по повышению цены на товар (работу, услугу) и возмещают в установленном порядке ущерб, нанесенный потребителю данными действиями.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рынка, реализующие товары (работы, услуги), цены на которые регулируются государством, в течение пятнадцати календарных дней со дня включения их в номенклатуру товаров (работ, услуг), представляют в регулирующий орган информацию об отпускных ценах на данные товары (работы, услуги) с приложением документов, подтверждающих уровень отпускных цен на товары (работы,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регулирующий орган вправе запросить дополнительную информацию, которая должна быть предоставлена в течение пяти рабочих дней с даты получения Субъектом рынка, реализующим товары (работы, услуги), цены на которые регулируются государством, соответствующего запроса.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Регулирующий орган в течение тридцати календарных дней со дня получения информации об отпускных ценах на товары (работы, услуги), может направить Субъекту рынка, реализующему товары (работы, услуги), цены на которые регулируются государством, мотивированное заключение о снижении указанных цен в соответствии с порядком ценообразования, установленным Правительством Республики Казахстан. В мотивированном заключении регулирующий орган указывает предельный уровень цены на данный товар (работу, услугу), превышение которой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получения мотивированного заключения Субъект рынка, реализующий товары (работы, услуги), цены на которые регулируются государством, снижает цену на товар (работу, услугу).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