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7ff5" w14:textId="0f47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регулирующего органа о предстоящем повышении цен на товары (работы,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августа 2007 года N 232-ОД. Зарегистрирован в Министерстве юстиции Республики Казахстан 20 сентября 2007 года N 4942. Утратил силу приказом Председателя Агентства Республики Казахстан по регулированию естественных монополий от 12 марта 2009 года № 91-ОД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Председателя Агентства РК по регулированию естественных монополий от 12.03.2009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"О конкуренции и ограничении монополистической деятельности",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уведомления регулирующего органа о предстоящем повышении цен на товары (работы, услуги).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и анализа Агентства Республики Казахстан по регулированию естественных монополий (Есиркепов Е.О.):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массой информации и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232-ОД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уведомления регулирующего органа о предстоящем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повышении цен на товары (работы, услуги)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уведомления регулирующего органа о предстоящем повышении цен на товары (работы, услуги)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конкуренции и ограничении монополистической деятельности".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Правил является определение порядка уведомления регулирующего органа о предстоящем повышении цен на товары (работы, услуги).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рынка, независимо от форм их собственности,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 (далее - Субъекты рынка);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рынка, независимо от форм их собственности, реализующие товары (работы, услуги) по номенклатуре, установленной Правительством Республики Казахстан (далее - Субъекты рынка, реализующие товары (работы, услуги), цены на которые регулируются государством).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регулирующий орган - государственный орган, уполномоченный осуществлять государственное регулирование цен (тарифов) в соответствии с законодательством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 (работы, услуги) - имущество, являющееся объектом гражданского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законодательством Республики Казахстан.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уведомлений о предстоящем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повышении цен на товары (работы, услуги)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рынка и Субъекты рынка, реализующие товары (работы, услуги), цены на которые регулируются государством, уведомляют регулирующий орган в письменном виде за тридцать календарных дней о предстоящем повышении цен на товары (работы, услуги).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уведомлению о предстоящем повышении цен на товары (работы, услуги)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причины повышения (копии соответствующих договоров, подтверждающие повышение стоимости сырья, материалов,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цен по каждому виду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результатах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по труду и заработной 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производственно-финансовой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и движение основных средств и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применяемой системе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применяемых нормах расхода сырья и материалов, нормативах численности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учетная политика, в случае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инвестиционные программы (проекты), в случае их наличия;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годовая смета затрат, направленных на текущий и капитальный ремонты и другие ремонтно-восстановительные работы, не приводящие к росту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годовая смета затрат, направленных на проведение капитальных ремонтных работ, приводящих к увеличению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сводный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документы, подтверждающие планируемый объем реализации товаров (работ, услуг) - протоколы намерений, договоры, расчеты объемов производства (поставки) товаров (работ, услуг), данные о проектной мощности и фактическом ее использовании;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расшифровка дебиторской и кредиторской задолженностей.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ценообразования на товары (работы, услуги) Субъектов рынка и Субъектов рынка, реализующие товары (работы, услуги), цены на которые регулируются государством, определяется Правительством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Регулирующий орган вправе запрашивать дополнительную информацию о причинах повышения цены, которая должна быть предоставлена в течение пяти рабочих дней с даты получения Субъектом рынка и Субъектом рынка, реализующим товары (работы, услуги), цены на которые регулируются государством, соответствующего запроса.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Регулирующий орган, в течение тридцати календарных дней, до введения в действие новых цен на товары (работы, услуги) мотивированным заключением запрещает Субъектам рынка и Субъектам рынка, реализующим товары (работы, услуги), цены на которые регулируются государством, повышать цены на товары (работы,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получения мотивированного заключения о запрете повышения цены на товар (работу, услугу) Субъект рынка и Субъект рынка, реализующий товары (работы, услуги), цены на которые регулируются государством, прекращают действия по повышению цены на товар (работу, услугу) и возмещают в установленном порядке ущерб, нанесенный потребителю данными действиями.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Субъекты рынка, реализующие товары (работы, услуги), цены на которые регулируются государством, в течение пятнадцати календарных дней со дня включения их в номенклатуру товаров (работ, услуг), представляют в регулирующий орган информацию об отпускных ценах на данные товары (работы, услуги) с приложением документов, подтверждающих уровень отпускных цен на товары (работы,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регулирующий орган вправе запросить дополнительную информацию, которая должна быть предоставлена в течение пяти рабочих дней с даты получения Субъектом рынка, реализующим товары (работы, услуги), цены на которые регулируются государством, соответствующего запроса.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Регулирующий орган в течение тридцати календарных дней со дня получения информации об отпускных ценах на товары (работы, услуги), может направить Субъекту рынка, реализующему товары (работы, услуги), цены на которые регулируются государством, мотивированное заключение о снижении указанных цен в соответствии с порядком ценообразования, установленным Правительством Республики Казахстан. В мотивированном заключении регулирующий орган указывает предельный уровень цены на данный товар (работу, услугу), превышение которой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получения мотивированного заключения Субъект рынка, реализующий товары (работы, услуги), цены на которые регулируются государством, снижает цену на товар (работу, услугу).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