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9ba2" w14:textId="5f29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июля 2007 года № 416. Зарегистрирован в Министерстве юстиции Республики Казахстан 27 августа 2007 года № 4898.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 </w:t>
      </w:r>
      <w:r>
        <w:rPr>
          <w:rFonts w:ascii="Times New Roman"/>
          <w:b w:val="false"/>
          <w:i w:val="false"/>
          <w:color w:val="000000"/>
          <w:sz w:val="28"/>
        </w:rPr>
        <w:t xml:space="preserve">-эпидемиологические требования к содержанию и эксплуатации объектов литейного производства";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 </w:t>
      </w:r>
      <w:r>
        <w:rPr>
          <w:rFonts w:ascii="Times New Roman"/>
          <w:b w:val="false"/>
          <w:i w:val="false"/>
          <w:color w:val="000000"/>
          <w:sz w:val="28"/>
        </w:rPr>
        <w:t xml:space="preserve">-эпидемиологические требования к содержанию и эксплуатации оборудования для плазменной обработки материалов".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промышленности 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июля 2007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июля 2007 года N 416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эксплуатации объектов литейного производства"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содержанию и эксплуатации объектов литейного производства" (далее - санитарные правила) предназначены для физических и юридических лиц, деятельность которых связана с содержанием и эксплуатацией объектов литейного производства.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содержании и эксплуатации, техническом перевооружении и реконструкции объектов литейного производства должен быть предусмотрен комплекс мероприятий, устраняющих воздействие на работающих опасных и вредных производственных факторов. Уровни опасных и вредных производственных факторов на рабочих местах не должны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установленных гигиенических нормативов.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производственным зданиям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Производственные здания должны располагаться по отношению к жилой застройке с подветренной стороны, для ветров преобладающего направления, с учетом размеров санитарно-защитных зон.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санитарно-защитной зоне допускается размещать здания подсобного и обслуживающего назначения данного производства (склады, административные здания, служебные гаражи).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Территория промышленной площадки и санитарно-защитной зоны должна быть благоустроена и озеленена.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Литейные цехи на территории объекта должны располагаться в зоне группы горячих цехов и энергетических сооружений - теплоэнергоцентралей и котельных установок.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Литейные цехи по отношению к другим производственным зданиям, технологические процессы которых не сопровождаются выделением вредных веществ, должны располагаться с подветренной стороны, для ветров преобладающего направления, с учетом обеспечения наиболее благоприятного естественного проветривания площадки объекта.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Расстояния между литейными и другими цехами, в зависимости от их производительности, должны иметь следующие санитарные разрывы: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тыс. тонн в год - 20 метров (далее - 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11-20 тыс. тонн в год - 25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21-50 тыс. тонн в год - 30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50 тыс. тонн в год - 50 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 допускается застройка возле наружных стен производственных помещений плавильных, заливочных, термических и сушильных участков, а также пристройка к зданиям в межкорпусных дворах или размещение в них отдельно стоящих зданий, за исключением помещений, относящихся к газоочистным сооружениям. В последнем случае расстояние от этих зданий или других конструкции до стен производственных корпусов должно быть не менее 9 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 допускается размещение на открытых площадках дробильно-размольного оборудования.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Ширина зданий литейных цехов не ограничивается. Литейные цеха мелкого, среднего и крупного литья поточного производства должны размещаться з зданиях прямоугольной конфигурации с отношением сторон в пределах 1:1-1:3. Здания цехов крупного и тяжелого литья единичного производства, а также стального литья могут иметь вытянутую форму с соотношением сторон более 1:3, а также Г- и Т-образные формы. П- и Ш-образные формы зданий литейных цехов не допускаются.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размещении в одном производственном здании отделений, с вредными факторами, должны предусматриваться мероприятия по предотвращению распространения этих факторов с одного участка на другой.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стен, потолков и поверхностей конструкций помещений литейных цехов должна предусматриваться отделка, предотвращающая сорбцию вредных веществ и допускающая применение влажной очистки.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Выбор конструкции полов должен производиться в зависимости от характера производства. Материалы покрытия полов должны быть устойчивыми в отношении химического воздействия и не допускающими сорбции вредных веществ. Производственные помещения должны иметь твердое покрытие пола, обеспечивающее удаление пыли и отходов смеси.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Очистка оборудования, строительных конструкций, воздуховодов вентиляционных систем, пола и стен от пыли сжатым воздухом не допускается. Она должна осуществляться способами, предотвращающими пылевыделение (пылесосы, гидросмыв).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Санитарно-бытовые и вспомогательные помещения для объектов литейного производства должны быть устроены с учетом санитарной характеристики производственных процессов и профессий.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производственным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процессам и оборудованию в производстве отливок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Технологические процессы подготовки формовочных материалов и смесеприготовления должны быть механизированы и автоматизированы.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перегрузках не допускается открытая пересыпка сухих пылевидных формовочных материалов.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Установки для охлаждения отработанных формовочных смесей должны иметь сплошные вентилируемые укрытия с патрубками для подключения к вентиляционной системе и люками для обслуживания.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Привод установок должен быть оборудован блокировками, исключающими их включение при открытых люках и отключенной вентиляции.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просеивания формовочных смесей и других формовочных материалов должны устанавливаться сита.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Барабанные и плоские вибрационные сита должны быть оборудованы сплошными вентилируемыми кожухами с приемной воронкой для загрузки, патрубком для подключения к вентиляционной системе и люками для обслуживание в местах, где постоянно находится обслуживающий персонал. Нижняя часть рамы должна иметь ровную плоскость, обеспечивающую плотное прилегание к площадке обслуживания.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Привод сит, для вновь проектируемых цехов и устанавливаемого оборудования, должен быть оборудован блокировками, исключающими его включение при отключенной вентиляции и открытых люках.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Рабочее пространство чашечных смесителей машин для приготовления формовочных и стержневых смесей должно быть укрыто пылезащитным колпаком с патрубками для присоединения к вентиляционной системе. Конструкция чашечных смесителей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автоматизацию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встройку дозаторов компонентов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специальные устройства для безопасного отбора проб смеси в процессе перемешивания;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разгрузочные люки, оборудованные механизмами, обеспечивающими безопасность при их открывании и закрывании;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средства облегчения ремонтных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смотровые окна, оборудованные решеткой;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укрытие и уплотнение мест соединений расходных бункеров;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блокировки крышек и дверок люков, выключающие смеситель при их открывании и исключающие пуск при их открытом положении;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патрубок для подвода пара, горячей воды, для очистки смесителя от остатков прилипшей смеси.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Дверцы люков лопастных смесителей должны иметь уплотнения, исключающие выход пыли из рабочего пространства, и блокировку, исключающую работу смесителей, если хотя бы одна из них будет открыта.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корпусе лопастного смесителя в зоне его загрузки должно быть предусмотрено устройство местной вытяжной вентиляции с патрубком для подключения к вентиляционной системе.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Аэраторы машин для разрыхления формовочных смесей должны иметь защитный кожух с патрубками для присоединения к вытяжной вентиляционной системе.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Конструкция аэраторов должна предусматривать блокировку, исключающую его работу при открытом люке (для обслуживания) и отключенной вентиляции.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Установка для приготовления плакированных смесей "горячим способом"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герметичный кожух с патрубком для присоединения к вентиляционной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блокировку, исключающую, работу установки - при неработающей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устройство для дожигания отсасываемого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блокировку, обеспечивающую отключение привода, а также прекращение подачи компонентов смеси при открытых люках для обслуживания установки;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патрубок для подвода пара, горячей воды, для очистки смесителя от остатков прилипшей к стенкам смеси.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Конструкция лопастных мешалок, используемых для предотвращения расслоения жидких связующих композиций,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механизированную подачу и разгрузку связующих композиций;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сплошное укрытие зоны перемешивания;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патрубок для удаления загрязненного воздуха из мешалки;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подвод пара, горячей воды для очистки мешалки от заполимеризовавшегося связующего.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Установки и смесители непрерывного действия для приготовления пластических, жидких самотвердеющих (далее - ЖСС) и холодно твердеющих смесей должны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сплошное укрытие зоны перемешивания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механизированную подачу компонентов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укрытие и уплотнение мест соединений расходных бункеров;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блокировку, обеспечивающую остановку привода лопастного вала и прекращение подачи компонентов смеси при открытых люках для обслуживания смесителя;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подвод пара, горячей воды для очистки смесителя от остатков прилипшей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устройство местной вытяжной вентиляции над зоной выпуска смеси.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Установки стационарные периодического действия для приготовления ЖСС и должны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патрубки для удаления воздуха от бункеров;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герметизацию дозаторов и смесительных камер и патрубки для отсоса воздуха в зоне загрузки и выдачи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герметизированные контейнеры для шлака с пыленепроницаемыми посадочными местами, предотвращающими выделение пыли в помещение;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патрубок для подвода пара, горячей воды, для очистки смесителя от остатков прилипшей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блокировки, исключающие работу установки при открытых люках смесителя и отключенной вентиляции.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Установки для растворения хромового ангидрида при приготовлении смесей должны иметь блокировку, исключающую работу установки при открытой крышке приемного бункера загрузочного устройства. Установки должны быть герметичными и обеспечиваться системой безопасного отбора проб.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автоматизированных смесеприготовительных комплексах загрузочные воронки аэраторов для рыхления формовочных смесей в местах их соединения с ленточными транспортерами и места выгрузки разрыхленной смеси должны быть оборудованы укрытиями, подключаемыми к вытяжной вентиляционной системе.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Места соединения загрузочных отверстий сит с ленточными транспортерами или бункерными питателями, а также места выгрузки материалов просева должны быть укрыты. Укрытия должны быть присоединены к вытяжной вентиляционной системе.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Бункера для хранения материалов, выделяющих вредные вещества, должны быть герметичные и присоединяться к вытяжной вентиляционной системе.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Бункера должны быть оборудованы приспособлениями (ворошители, вибраторы) или облицованы специальными материалами (фторопласт), предотвращающими зависание или заклинивание в них смесей.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Ленточные транспортеры для передачи материалов, выделяющих вредные вещества (пыль, газы), должны оборудоваться укрытиями, присоединенными к вытяжной вентиляционной системе и устройствами, исключающими падение с них материалов.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Холостая ветвь ленты транспортера должна быть оборудована устройством для автоматической очистки ленты от налипшей смеси.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работе с ручными шлифовальными машинами рабочие места должны быть оборудованы местной вытяжной вентиляцией.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Склейка деревянных моделей должна проводиться на специальных местах, оборудованных местной вытяжной вентиляцией.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Окраска деревянных моделей пневматическими распылителями должна производиться в специально оборудованных окрасочных камерах или установках, оборудованных вытяжной вентиляцией.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изготовлении пластмассовых моделей работы с эпоксидными смолами должны проводиться на рабочих местах, оборудованных местной вытяжкой вентиляцией.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Столы для раскроя стеклоткани и механической обработки пластмассовых моделей должны быть изготовлены из легко очищаемого от пыли материала и оборудованы местной вытяжной вентиляцией.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Размельчение компонентов (отвердителей, наполнителей) должно производиться в закрытых размольных аппаратах, исключающих пылевыделение, а приготовление смеси смолы с отвердителями - в герметичном аппарате с мешалкой.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Применение бензола, толуола, четыреххлористого углерода и других токсичных растворителей для смыва остатков связующих материалов с оборудования не допускается. Для снятия излишков и подтеков не отвердевшей эпоксидной смолы должен применяться ацетон.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Емкости из-под смолы и связующих материалов должны промываться механизированным способом в специальном помещении, оборудованном вытяжной вентиляцией.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Пластмассовые модельные комплекты, сырье и связующие материалы, содержащие эпоксидные смолы, должны храниться в специальных складских помещениях, оборудованных вытяжной вентиляцией.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Ремонт, очистка к другие работы внутри аппаратов и емкостей должны проводиться только после отсоединения от коммуникаций, тщательной промывки и проветривания.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Подача в оборудование формовочной и стержневой смеси должна проводиться через бункер.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Рабочие места по изготовлению форм и стержней должны быть оборудованы уборочными решетками, обеспечивающими прием и удаление просыпи формовочной смеси.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Формовочные встряхивающие машины должны устанавливаться на виброизолированном фундаменте. Держаться за опоку в момент уплотнения смеси не допускается.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Конструкция встряхивающих машин должна предусматривать устройства для снижения уровней шума при ударе соударяющихся поверхностей.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Сушку и охлаждение высушенных форм и стержней необходимо проводить способами, исключающими выделение в рабочую зону газов, пыли и тепла.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Загрузка тележек с опоками и стержнями в камеры сушильных печей и их выгрузка должны быть механизированы.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Покрытие поверхности форм и стержней противопригарными веществами должно проводиться способами, исключающими попадание аэрозолей противопригарных красок в воздух рабочей зоны.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Очистка плит формовочных машин от остатков формовочной смеси должна проводиться механизированными и автоматизированными устройствами с приспособлениями для локализации и пылеудаления.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Пневматическая система формовочных и стержневых машин должна иметь глушители в местах сброса отработанного сжатого воздуха либо конструкция машин должна предусматривать возможность выведения сброса сжатого воздуха по звукоизолированному каналу за пределы цеха.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Конструкция формовочных машин воздушно-импульсного прессования должна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автоматизацию операции технологического процесса от установки на машину наполнительной рамки до выдачи готовой полуформы;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автоматические блокировки, исключающие проведение импульса до полного прижима опоки с наполнительной рамкой к импульсной головке и их разжим при полном сбросе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защитные ограждения от смеси, вылетающей из зазоров;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дистанционное управление.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Автоматизированные комплексы вакуумно-пленочной формовки должны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вакуумные насосы должны быть вынесены в отдельные звукоизолированные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позиция заполнения опок сухим наполнителем должна быть оборудована вентилируемым укрытием;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позиция извлечения отливок и удаления сухого наполнителя должна быть оборудована вентилируемыми укрытиями типа вытяжного шкафа.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Пескометы как передвижные, так и стационарные с механизированным управлением должны быть снабжены выносным пультом управления.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Пескометы с рабочим местом оператора, расположенным на пескометной головке или передвижной раме, должны быть оборудованы подрессоренными амортизированными сиденьями со спинками и подлокотниками. Сиденья со спинкой должны быть регулируемыми по высоте на величину +/-±40 миллиметров (далее - мм) и в горизонтальном направлении на величину +/-±75 мм. Механизм для перемещения и фиксирования сиденья должен обеспечивать удобную и легкую регулировку. Спинка сиденья должна иметь угловое перемещение от вертикали относительно сиденья от 5 до 20 мм. Подвеска сиденья оператора должна иметь переменную жесткость для регулировки по весу водителя (от 60 до 120 килограммов). Частота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собственных колебаний сиденья с оператором не должна превышать 1,5 герц. Динамический ход должен быть +/-±60 мм. В подвеске должен быть гаситель колебаний. Покрытия сидений, спинок и подлокотников должны изготавливаться из умягченного воздухонепроницаемого материала.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Операции кантовки опок (стержневых ящиков) общим весом свыше 60 Ньютон (далее - Н) должна быть механизирована. В конструкциях установок для изготовления форм и стержней из жидких самотвердеющих смесей должны предусматриваться механизация и автоматизация операции загрузки отвердителя в бункера установок, срезания излишков смеси, очистки смесителя от приставшей смеси. Пульт управления должен располагаться в изолированном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установки помещении.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изготовлении стержней из холоднотвердеющих смесей (далее - ХТС) (колдбокс процесс) и размещении смесителя на машине смеситель должен быть герметичным и исключать выход катализатора, связующих материалов или неготовой смеси.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конструкции машин для изготовления стержней в нагреваемой оснастке должны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вентилируемые укрытия на позициях отвердения и извлечения стержней;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механизированное или автоматизированное извлечение стержней из ящиков;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автоматизация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устройство, препятствующее нагреву стержневого ящика до температуры более 300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теплоизоляция стенок кольцевой электропечи восьмипозиционной машины. Температура наружной стены не должна превышать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Для снижения содержания формальдегида в рабочей зоне при изготовлении стержней в нагреваемой оснастке рекомендуется дополнительно вводить в связующие материалы на основе карбамидных смол раствор мочевины, а для фенолоформ альдегидных 5-7 процентный (далее - %) раствор хлорного железа.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При изготовлении стержней весом более 60 Н стержневые машины должны быть оборудованы устройствами автоматизированного или механизированного съема стержней и укладки их в контейнеры или этажерки подвесного конвейера.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конструкции машин для изготовления стержней с продувкой газообразными катализаторами должны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герметичная система продувки стержня газообразным катализатором;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механизм извлечения стержней из ящика;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вентилируемое укрытие на позиции извлечения стержня;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автоматизация управления.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Столы для промежуточного складирования, отделки, склейки и окраски стержней, изготовленных в нагреваемой оснастке, из ХТС должны быть оборудованы панелями равномерного всасывания.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Сушила для сушки и подсушки стержней после окраски должны быть оборудованы вытяжной вентиляцией.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Машины для сверления отверстий в стержнях должны оснащаться устройствами местной вытяжной вентиляции.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Места остывания и промежуточного складирования стержней (конвейеры, контейнеры, столы контейнеры с браком), изготовленных в нагреваемой оснастке и с продувкой газообразным катализатором, должны быть оборудованы местной вытяжной вентиляцией.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На автоматизированных комплексах изготовления стержней пескодувным способом с последующей продувкой диоксидом углерода (далее - СО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позиция продувки должна быть  оборудована местной вытяжной вентиляцией.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На автоматизированных комплексах изготовления стержней из холоднотвердеющих смесей позиции заполнения стержневых ящиков смесью и извлечения стержней должны быть оборудованы вытяжными вентиляционными панелями. Позиция отвердения стержней должна иметь сплошное вентилируемое укрытие.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Вагранки должны быть закрытого типа и оборудованы устройствами для пылеочистки, дожигания отходящих колошниковых газов и перехода их из одной в другую вагранку.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Конструкция рекуператоров должна исключать поступление газов в помещение цеха.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Корпус вагранки должен быть прочным, не иметь щелей, пропускающих газы и устанавливаться на специальных металлических опорах, имеющих теплозащиту, или специальных площадках на высоте, обеспечивающей механизированное открывание днища для вагранок 1-й и 2-й модификации. Вагранки 3-й модификации должны иметь лаз в нижней части шахты для выгрузки остатков после плавки.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Устройство для открывания и закрывания днища должно быть оборудовано системой дистанционного Управления, исключающей возможность самопроизвольного и случайного открытия.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Загрузочное устройство вагранки должно исключать выброс газов во время завалки шихты и во время работы вагранки.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Все фурмы вагранки должны быть снабжены откидной рамкой с очком, закрытым небьющимся стеклом для наблюдения за ходом плавки и очистки от шлака.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Загрузка шихты в вагранки и бадьи должна быть автоматизирована или механизирована.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Вагранки должны быть оборудованы устройствами для набора и взвешивания шихты, скиповыми или другими подъемниками для ее загрузки.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Вагранки, для вновь проектируемых производств, должны быть оборудованы устройствами для грануляции шлака.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Шлаковые летки должны быть оборудованы защитными приспособлениями.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Устройства выдачи и грануляции шлака, для вновь проектируемых производств, должны быть оборудованы местной вытяжной вентиляцией.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Периодический выпуск чугуна должен производиться с помощью приспособления для открывания и закрывания летки.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Вагранки, для вновь проектируемых производств, должны быть оснащены системой контрольно-измерительных приборов (далее - КИП), обеспечивающей контроль состава и количества отходящих газов и пыли, а также работы устройств очистки пыли и дожигания газов.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Транспортировка шлаков от вагранок должна быть механизирована.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Уборка остатков шихты и холостой колоши при выбивке вагранок должна быть механизирована.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Ремонт вагранок допускается только после охлаждения внутренней поверхности шахты до температуры, не превышающей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Для рабочих предусмотрен отдых вне производственного помещения через каждые 20 минут.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Плавильные электропечи должны оборудоваться укрытиями зон пыле- и газовыделения, присоединенными к вытяжной вентиляционной системе, оборудованной устройствами для очистки отходящих газов и пыли.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Установка для подогрева шихты должна оборудоваться укрытием, присоединенным к вытяжной вентиляционной системе, оборудованной устройством для очистки отходящих газов.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Рабочее место оператора электроплавильных печей должно находиться в отдельно стоящей кабине, управления. Кабина должна быть оборудована: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пультами дистанционного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патрубком для присоединения к системе принудительной подачи очищенного воздуха с заданной скоростью температурой и относительной влажностью в соответствии с требованиями приказа и.о. Министра здравоохранения Республики Казахстан от 14 июля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"Санитарно-эпидемиологические требования к воздуху производственных помещений", зарегистрированного в Реестре государственной регистрации нормативных правовых актов под N 3789 (далее - приказ N 355);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системой шумоглушения в случае использования электродуговых печей;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остекленными передней и боковыми стенками, обеспечивающими обзор технологической части оборудования и защиту от брызг расплавленного металла.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Подача легковоспламеняющихся жидкостей расходные баки пламенных печей должна быть механизирована.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Спуск шлака, для всех видов печей, должен проводиться в ковш или коробку, которые должны удаляться с рабочей площадки механизированным способом.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Доставка к плавильным печам агрегатов сырья, флюсов, добавок должна быть механизирована.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Линия непрерывного горизонтального литья чугунных заготовок в зоне между металлоприемником и тянущей клетью должна быть оборудована вентилируемым укрытием, обеспечивающим экранирование и отвод тепла заготовки.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Транспортировка расплавленного металла к местам его заливки в формы должна быть механизирована.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Рабочие места водителей транспортных средств по доставке металла к местам его заливки в формы должны быть оборудованы защитными устройствами от теплового излучения.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Сушка и ремонт разливочных ковшей должны проводиться на специальных стендах или площадках, оборудованных местной вытяжной вентиляцией. Ремонт ковшей должен проводиться после охлаждения до температуры не выше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Заливка форм на литейном конвейере должна быть механизирована или автоматизирована.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Заливочная площадка литейного конвейера оборудована верхнебоковыми отсосами с панелями равномерного всасывания на всю длину рабочей площадки до начала охладительного кожуха.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Участки охлаждения литейного конвейера должны быть оборудованы сплошным вентилируемым кожухом с торцевыми проемами и патрубками для удаления газов.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Участок заливки и охлаждения залитых металлических форм при размещении на плацу необходимо оснащать накатными вентилируемыми телескопическими камерами, подвижные секции которых челночно соединены воздуховодами с неподвижными коробами вытяжных систем. При отсутствии персонала допускается использование общеобменной вентиляции.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Продолжительность нахождения залитых металлом форм в зоне активной вентиляции должна быть указана в технологической документации.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Смотровые и технологические проемы плавильных агрегатов должны быть оборудованы теплоизолирующими экранами, заслонками, теплоограждающим и теплопоглощающим остеклением.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Снятие шлака с поверхности расплава электродуговых и индукционных печей должно быть механизировано.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Выбивные решетки должны оборудоваться аспирируемыми укрытиями, конструкция которых определяется конкретными условиями использования у потребителя.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Включение в работу выбивных решеток должно быть сблокировано с работой вытяжной вентиляционной системы и транспортеров для уборки выбитой смеси и отливок. При наличии кожуха с отсосом в верхней части или накатного укрытия включение в работу решетки должно быть сблокировано с закрытием кожуха. Эксплуатации выбивных решеток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аспирируемого укрытия не допускается.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Внутренние поверхности кожухов выбивных решеток должны иметь облицовку из звукопоглощающих материалов, которые допускают очистку от загрязнения.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Конструкции фундаментов выбивных решеток должны предусматривать устройства, предотвращающие передачу технологической вибрации на рабочие места.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В случае технологической необходимости при сложной конфигурации внутренних плоскостей отливок обдувку сжатым воздухом должна проводить в специальных аспирируемых камерах в автоматическом режиме.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Навешивание отливок на подвесной конвейер и съем их с конвейера должны быть механизированы или автоматизированы.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Вибрационные машины для выбивки стержней должны быть оборудованы местными вентиляционными панелями: верхнебоковой и нижней под колосниковой решеткой.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Конструкция очистных галтовочных барабанов периодического действия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механизацию операций загрузки и выгрузки отливок;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полые цапфы для вентиляции полости барабана;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облицовку материалами, обладающими вибродемпфирующими и звукоизолирующими свойствами (листовая резина, вибродемпфирующие мастики).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При недостаточной эффективности звукоизолирующей облицовки галтовочные барабаны должны размещаться в звукоизолированных и аспирируемых укрытиях, стенки которых, покрывают звукопоглощающими материалами.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Конструкция очистных дробеметных, дробеметно-дробеструйных и дробеструйных барабанов, столов и камер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укрытие рабочей зоны. Количество отсасываемого воздуха и тип очистных сооружений должны быть установлены в стандартах и технических условиях на каждую модель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блокировку, исключающую работу дробеметных и дробеструйных аппаратов при выключенной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ограждения, шторы и уплотнения, предотвращающие вылет дроби и пыли из их рабочего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блокировки, исключающие работу дробеметных аппаратов и подачу к ним дроби при открытых дверях и шторах;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звукоизоляцию стенок;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систему сепарации дроби и удаления пыли.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В дробеметных и дробеструйных барабанах, столах и камерах должна применять стальную дробь.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Конструкция пескогидравлических и гидроабразивных камер низкого давления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дистанционный пульт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блокировку, исключающую подачу воды и песка (абразива) при открытых дверях;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патрубок местной вытяжной системы, расположенной в верхней части камеры.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Конструкция гидравлических камер для удаления стержней из отливок и очистки от обработанной формовочной смеси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патрубки для присоединения к цеховой вентиляционной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приспособления для поворота очищаемых отливок в горизонтальной плоскости, управляемые с пульта, расположенного вне камеры;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смотровые остекленные окна с механизированной очисткой стекол;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блокировку, исключающую работу гидромонитора при открытых дверях и выключенной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звукоизоляцию стенок камер;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виброизоляцию рабочей площадки.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Рабочие места оператора гидравлической камеры должны находиться вне камеры. Открытые рабочие проемы в камере не допускаются.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Насосы гидравлических камер должны располагаться в отдельном звукоизолированном помещении.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При размещении рабочих мест внутри гидроочистных камер должны предусматриваться звукоизолированные кабины с принудительной подачей воздуха.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В электрогидравлических (далее - ЭГ) установках для удаления стержней и очистки отливок от остатков отработанной формовочной смеси должна предусматриваться механизация или автоматизация загрузки, выгрузки отливок, уборки арматуры и каркасов, перемещения электродов и уборки шлама. Генератор импульсных токов ЭГ установок должен монтироваться в едином герметичном и экранированном корпусе.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ЭГ установки должны быть оборудованы блокировками, закорачивающими батареи конденсаторов через разрядное сопротивление при отключении установки или открывании дверей в помещение установки.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В выпрямителях блока питания ЭГ установок должны применяться элементы, не обладающие рентгеновским излучением.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Технологическая часть ЭГ установки должна быть оборудована системой защиты, предотвращающей воздействие неблагоприятных факторов (шум, вибрация, электромагнитное излучение, озон, окислы азота и др.) на операторов установки и работающих на расположенных рядом участках.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В ЭГ установках должно применяться общее экранирование или экранирование отдельных блоков.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Ванна (бак), в которой проводится электрогидравлическая выбивка, должна устанавливаться на виброизолированном фундаменте или амортизирующих устройствах. Между стенками ямы и ванны должен предусматриваться зазор не менее 40-50 мм.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В ЭГ установках разрядный воздушный промежуток должна укрывать вентиляционным звукоизолирующим кожухом. Объем удаляемого воздуха необходимо принять численно равным 3 % от мощности установки в ваттах. Направление движения воздуха должно быть перпендикулярно электрическому разряду между шарами.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Акустические мостики (жесткие связи) между пультом управления и технологической частью недопустимы.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В стене между помещениями пульта управления и технологическим узлом установки или в кожухе технологического узла должно быть устроено смотровое окно, обеспечивающее хороший обзор всей технологической части с пульта управления. Устройство смотрового окна не должно ухудшать звукоизоляцию. Окно должно быть с двойным стеклом и экранировано стальной сеткой. 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Схема управления должна обеспечивать отключение ЭГ установки при открывании любой двери, ведущей в помещение энергетической и технологической части. 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Конструкция установок ультразвукового разрушения керамических стержней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дистанционное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полное укрытие преобразователей и отливок звукоизолирующим и аспирируемым кожухом с патрубком для подключения к цеховой вентиляционной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блокировку, исключающую - работу преобразователей при открытых дверцах защитного кожуха;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кожухе должно быть предусмотрено смотровое окно. Устройство смотрового окна не должно ухудшать звукоизоляцию. 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Машины ультразвукового разрушения керамических стержней должны устанавливаться в боксах, потолки, и стены которых выполнены звукопоглощающими материалами. 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Обрубка и зачистка отливок ручными машинами должны проводиться только после предварительной очистки их от остатков, пригоревшей формовочной и стержневой смеси. 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Не допускается использование ручных пневматических молотков моделей КЕ, Р и М для обрубки дефектов литья. 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Обрубка и зачистка должны проводиться при температуре отливок не выше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на специально оборудованных местах, имеющих постоянно установленные или переносные ограждения для защиты рабочих от отлетающих осколков отливок. При обрубке и зачистке отливки должны быть надежно закреплены с помощью специальных приспособлений.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Рабочие места зачистки отливок ручными шлифовальными машинами с абразивными кругами должны быть оборудованы местной вытяжной вентиляцией. 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Конструкция очистных вибрационных машин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механизацию операции загрузки, выгрузки и отделения очищенных деталей от наполнителя;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работе машины без промывочных растворов полное укрытие зоны пылевыделения с патрубками для присоединения к цеховой вентиляционной системе. Количество удаляемого воздуха должно быть установлено в стандартах и технических условиях на каждую модель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надежное крепление элементов вибровозбудителя и его полное укрытие кожухом.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Конструкция стационарных обдирочно-шлифовальных станков должна предусматривать устройство предохранительных козырьков и защитно-обеспыливающих кожухов-укрытий. Кожухи-укрытия должны иметь отстойники для улавливания крупной пыли и патрубки для присоединения к вытяжной вентиляционной системе. 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Эксплуатация подвесных обдирочно-шлифовальных станков (маятниковые наждаки) с ручным управлением абразивным кругом не допускается. 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Столы для удаления литников и прибылей должны иметь колосники с отсосом воздуха из-под стола. 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Пластинчатые транспортеры для удаления литников и прибылей должны быть оборудованы системами местной вытяжной вентиляции. 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Станки для электроконтактной зачистки отливок и станки зачистки отливок стальными дисками трения должны иметь аспирируемые защитные кожухи. 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Конструкция автоматизированных комплексов (линий) для очистки, обрубки и зачистки отливок должна предусматривать наряду с механизацией и автоматизацией основных технологических операций механизацию и автоматизацию вспомогательных операций, связанных с тяжелыми и вредными условиями труда (удаление литников и прибылей, установка отливок на конвейер и передача их с позиции на позицию, кантовка). Все виды оборудования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транспортные участки, на которых происходит выделение вредных веществ и тепла, должны быть оборудованы встроенными местными отсосами и укрытиями. 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Посты воздушно-дуговой обработки отливок (строжка, резка) должны организовываться в отдельных помещениях или в камерах, оборудованных местной вытяжной вентиляцией в виде наклонных панелей равномерного всасывания или передвижных и переносных фильтровентиляционньк агрегатов. Перед выбросом воздуха в атмосферу он должен подвергаться очистке от сварочной пыли и газов. </w:t>
      </w:r>
    </w:p>
    <w:bookmarkEnd w:id="156"/>
    <w:bookmarkStart w:name="z15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производственным процессам и оборудованию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специальных способов литья 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В установках по литью по выплавляемым, газифицируемым и выжигаемым моделям из пенополистирола места загрузки исходных материалов необходимо оборудовать местной вытяжной вентиляцией. 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Оборудование для расплавления модельного состава должно иметь систему терморегуляции, обеспечивающую отключение нагрева при достижении предельно допустимой температуры расплавленных материалов (на 30-40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ниже температуры их воспламенения). Емкости для плавления модельного материала должны обогреваться горячей водой, паром,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электронагревателями. 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Позиции смазки пресс-форм станков для изготовления моделей и литниковых систем установок карусельного типа должны быть оборудованы шатровым укрытием с отсосом воздуха сверху. 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В машинах полуавтоматах и автоматах для изготовления моделей и модельных блоков должна быть блокировка, исключающая возможность запрессовки при незакрытой пресс-форме и смыкание половинок пресс-формы во время их обслуживания (очистки, смазки). Конструкция запирающего узла должна в момент запирания обеспечить невозможность раскрытия пресс-формы под действием модельного состава. 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Установки для приготовления огнеупорных покрытий должны быть оборудованы сплошными вентилируемыми укрытиями с патрубками для присоединения к вентиляционной системе. 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Установки для нанесения огнеупорного покрытия на модели методом окунания должны быть оборудованы вентиляционной панелью с щелевидным отсосом. 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Установки для обсыпки модельных блоков кварцевым песком должны быть оборудованы вентилируемым укрытием. 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Камеры установки для воздушно-аммиачной сушки модельных блоков должны быть оборудованы вытяжной вентиляцией и устройствами: для герметичного перекрывания поверхности испарения аммиака в периоды вентилирования камеры, для нейтрализации удаляемого аммиака, для отключения вытяжки от камеры во время сушки моделей в парах аммиака, а также для поступления воздуха в камеру в период ее вентилирования. 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Установки для сушки блоков конвейерного типа должны быть оборудованы вытяжной вентиляцией. 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Установки для вытапливания модельной смеси периодического действия, и агрегаты конвейерного типа должны быть оборудованы вентилируемым укрытием с рабочими проемами минимального размера. Загрузочные и разгрузочные отверстия должны быть оборудованы местной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вытяжкой вентиляцией. 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Проемы тупиковых и проходных печей для прокаливания форм перед заливкой должны быть оборудованы местной вытяжной вентиляцией. 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Установки для отделения керамики должны быть оборудованы герметичным звукоизолирующим кожухом и патрубком для присоединения к вытяжной вентиляционной сети. Установки должны быть оборудованы блокировкой, исключающей работу при открытых дверцах. 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Установки для выщелачивания отливок в ваннах периодического действия, а также установки конвейерного типа должны быть оборудованы бортовыми отсосами. При ширине ванн до 60 мм применять однобортовые отсосы, при большей ширине - двубортовые. 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Барабанные агрегаты для выщелачивания должны быть оборудованы местной вытяжной вентиляцией в зонах загрузки и выгрузки отливок. 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Машины по литью в оболочковые формы должны быть оборудованы наклонной вентиляционной панелью равномерного всасывания и по всей ширине рабочего места. 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Многопозиционные машины должны быть оборудованы полным укрытием печи для разогрева и местной вытяжной вентиляцией у места опрокидывания бункера и съема готовых полуформ. 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Стык между модельной плитой и поворотным бункером должен быть плотным, и не допускать просыпи смеси в момент поворота. 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Рабочие столы для склейки полуформ должны быть снабжены наклонной вентиляционной панелью равномерного всасывания по всей длине стола. 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Станки (прессы) для склейки полуформ должны размещаться в укрытиях,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выполненных подтипу вытяжного шкафа. 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В зоне нахождения пресс-форм по литью под давлением должно быть установлено вентиляционное устройство для удаления образующихся паров и газов. 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Конструкция машины должна предусматривать автоматизацию операции нанесения разделительной жидкости на внутреннюю поверхность пресс-формы. 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Зоны автоматизированных комплексов на базе машины для литья под давлением, из которых возможно случайное разбрызгивание расплавленного металла, должны быть закрыты защитными кожухами. 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Зоны действия манипуляторов для заливки металла и съема отливок должны быть ограждены, ограждение должно иметь блокировку, исключающую работу комплекса при нахождении обслуживающего персонала в зоне действия манипуляторов. 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Конструкция механизмов для раскрытия кокиля и выталкивания отливки должна обеспечивать выполнение этих операций без применения ручных подсобных средств. 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В конструкции машин по литью в кокили должна предусмотреть приспособления для передачи отходов металла (всплесков, грата, литников) на транспортер или коробы. 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Конструкция машин должна предусматривать вентилируемые укрытия для локализации и удаления пыли, газа и избыточного тепла от мест их образований и выделений. 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На автоматизированных комплексах литья в кокиль должна предусматриваться автоматизация или механизация операций нанесения краски, заливки металла, выталкивание отливок из кокиля и удаление их от машин. 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Зоны действия манипуляторов должны быть ограничены. Ограждение должно иметь блокировку, исключающую работу комплекса при нахождении обслуживающего персонала в зоне действия линии манипуляторов. 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Автоматизированные комплексы должны быть оборудованы устройствами для установки металлических стержней. 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В конструкции автоматизированных комплексов (линий) для литья в облицованные кокили должны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блокировка, не допускающая вдув смесей в оснастку до полного прижатия оснастки к надувной плите;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полное смыкание частей кокиля с усилием, обеспечивающим предотвращение вытекания жидкого металла из формы во время заливки;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автоматизация и механизация операции извлечения отливок из форм и нанесения защитного покрытия на оснастку;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отвод отработанного сжатого воздуха за пределы цеха;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установка вентилируемых укрытии, панелей и зонтов ка позициях изготовления полуформ, заливки, охлаждения отливок, удаления отливок из форм, очистки оснастки от остатков смеси. 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Центральный пульт управления автоматизированных комплексов должен размещаться в пультовом помещении, оборудованном приточно-вытяжкой вентиляцией, звукоизоляцией и освещением. 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Требования к литью во вращающиеся формы (центробежное литье). Машины для центробежного литья должны быть снабжены устройствами для автоматизированного ели механизированного выполнения операций окраски изложниц разделительной краской, выталкивания залитых отливок и их выдачи из машины. 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Все изложницы, независимо от габаритных размеров и типов центробежных машин, должны быть заключены в кожух, обеспечивающий защиту работающих в случае разрыва изложницы. 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  Конструкция машин должна предусматривать блокировку, исключающую вращение изложницы при незакрытом защитном кожухе. 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Зона заливки машины должна быть оборудована вентиляционной панелью. </w:t>
      </w:r>
    </w:p>
    <w:bookmarkEnd w:id="192"/>
    <w:bookmarkStart w:name="z19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транспортировке, </w:t>
      </w:r>
      <w:r>
        <w:br/>
      </w:r>
      <w:r>
        <w:rPr>
          <w:rFonts w:ascii="Times New Roman"/>
          <w:b/>
          <w:i w:val="false"/>
          <w:color w:val="000000"/>
        </w:rPr>
        <w:t xml:space="preserve">
складированию и переработке отходов литейного производства 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Требования распространяются на полигоны складирования отходов (отвалы) предприятий, содержащих отработанные формовочные и стержневые смеси, включая брак форм и стержней, просыпи, литейные шлаки, абразивную и галтовочную пыль, огнеупорные материалы, керамику, а также шламы из отстойников гидравлической очистки отливок и мокрых пылеочистных систем вентиляции. 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Складирование указанных отходов в отвалах производится только в случае невозможности их утилизации и регенерации. 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Перед складированием из отходов должны быть удалены черные и цветные металлы. 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Приему на полигон не подлежат твердые и жидкие токсичные промышленные отходы, относящиеся к 1-2 классам опасности, захоронение которых должно проводиться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Складирование на полигоне таких отходов допускается лишь в случае нейтрализации их до состояния, отвечающего требованиям, предъявляемым к отходам 4 класса опасности. 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Отходы литейного производства по согласованию с территориальными органами государственного санитарного надзора могут вывозиться на полигоны складирования городских бытовых отходов и применяться в качестве изолирующего инертного материала в средней и верхней трети полигона. 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Складирование твердых отходов литейного производства должно сопровождаться последующей рекультивацией отвалов (полигона). 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Рекультивация отвалов литейного производства должна включать 2 этапа: технический и биологический.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этап рекультивации, включающий планировку, формирование откосов, террасирование, строительство дорог, должен осуществляться в период эксплуатации полигонов.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Биологический этап рекультивации отвалов должен проводиться после закрытия полигона при сельскохозяйственном, строительном и рекреационном направлениях рекультивации или в период эксплуатации полигона при санитарно-гигиеническом и лесохозяйственном направлениях. 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Рекультивацию полигонов складирования твердых отходов литейного производства проводят предприятия, эксплуатирующие полигоны. 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Полигоны складирования отходов литейного производства должна располагать в обособленных, свободных от застройки местах, которые допускают осуществление мероприятий и инженерных решений, исключающих возможность загрязнения населенных пунктов, зон массового отдыха трудящихся и источников хозяйственно-питьевого и культурно-бытового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водопользования, а также объектов, используемых для рыбохозяйственных целей. 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Полигоны должны размещать на участках со слабо фильтрующими грунтами (глина, суглинки, сланцы), характеризующимися коэффициентом фильтрации не более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м 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болотистых и затопляемых участков под полигон отходов литейного производства должна быть проведена подсыпка инертными материалами на высоту, превышающую на 1 м максимальный уровень поверхностных и паводковых вод. 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Размер санитарно-защитной зоны от полигона до населенных пунктов и открытых водоемов, являющихся источниками питьевого водоснабжения и рыбохозяйственного назначения, устанавливается с учетом местных условий, но не менее 3000 м. В конкретных случаях размер может быть сокращен по согласованию с территориальными органами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 надзора. 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Целесообразно участки под полигоны выбирать с учетом наличия в санитарной зоне зеленых насаждений. 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Полигон должен располагаться с подветренной стороны от населенных пунктов с учетом ветров преобладающего направления. 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Резервная площадь полигона должна быть рассчитана на 20-25 лет эксплуатации из норматива 0,04-0,1 гектар на 1000 тонн вывозимых за год отходов. 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С целью выравнивания природного ландшафта при рекультивации полигона для строительства его должны использовать естественные складки местности, карьеры, горные выработки. 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Допускается отвод земельного участка под отходы литейного производства на территории оврагов начиная с его верховьев. 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Перед началом эксплуатации территория полигона обваловывается валом из плодородного слоя земли, снятой при планировке территории полигона. Размеры вала определяются толщиной плодородного слоя. Высота вала в нижней части полигона должна быть максимальной, но не выше 2 м. Образовавшийся защитный слой должна засеять семенами многолетних злаковых и бобовых трав и провести посадку древесных и кустарниковых видов. 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После закрытия, полигона плодородный грунт вала должен использоваться для проведения рекультивации отвала.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складировании отходов в овраге защитный вал устраивается только в нижней части полигона. 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На полигоне организуется две зоны: производственная, предназначенная для складирования отходов и зона подсобно-бытового назначения, разделенные свободной полосой шириной не менее 25 м. 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Производственная зона делится на карты с учетом раздельного захоронения твердых, пастообразных и пылевых отходов. 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Для складирования отходов литейного производства должны устраиваться высоконагружаемые полигоны по бесточной схеме, позволяющие сочетать надежную охрану окружающей среды от загрязнения отходами с экономным использованием земельных площадей. 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Высота полигона в зависимости от рельефа местности должна составлять 10-20 м. 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Форма и рельеф полигона должны обеспечивать его последующее хозяйственное освоение, предпочтение должна отдавать отвалам, наиболее крупным по площадям и с основанием, приближающимся по форме к квадрату или прямоугольнику, обеспечивающим нормальную эксплуатацию, при выполнении сельскохозяйственных и мелиоративных работ. 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С целью предотвращения эрозии откосов и уноса вредных веществ из отвалов ливневыми водами в почву поверхность отвала должна иметь горизонтальный характер. Допускается уклон в сторону начала образования отвала. 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Полигон должен иметь подъездные пути для автомобильного или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Подъездные пути и производственная зона в вечернее и ночное время должны быть освещены мачтовыми прожекторами; устройство местного освещения не требуется. 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В зоне производственно-бытового назначения должна предусмотреть помещения для персонала, обслуживающего полигон, и навес для размещения машин и механизмов. 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Территория полигона должна быть обеспечена телефонной связью с городом, поставщиками - промышленными предприятиями и другими учреждениями. 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На все отходы, вывозимые на полигон, должны представляться паспорта с технической характеристикой состава отходов и кратким описанием мер безопасности обращения с ними на полигоне при их складировании. 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Все отходы литейного производства относятся к веществам 4 класса опасности и подразделяются на 3 категории 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1 - практически инертные: шлаки черных металлов, огнеупоры, керамика, абразивы, а также отработанные формовочные смеси, где в качестве связующего используются цемент, глина, бентонит;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2 - отходы, содержащие биологически окисляемые вещества, к ним относятся отработанные формовочные и стержневые смеси, связующим в которых являются синтетические и природные композиции, а также шламы сточных вод и пылеочистной аппаратуры;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3 - отходы, содержащие слаботоксичные, малорастворимые в воде вещества, это отработанные формовочные и стержневые смеси на основе жидкого стекла, а также смол, отвердевающих с соединениями цветных тяжелых металлов, пыль с установок регенерации песков и пылеочистной аппаратуры, галтовочных барабанов, дробеметных и дробеструйных камер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вагранок и электропечей, а также шлаки, образующиеся при плавке сплавов цветных металлов. 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При коэффициенте фильтрации грунта на участке полигона не более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метров в сутки (далее - м/сут) все отходы складируются без каких-либо специальных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грунт с коэффициентом фильтрации менее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м/сут, должны складироваться отходы только 1 и 2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заболоченных и затопляемых участках разрешается складировать только отходы 1 категории. Складировать отходы 2 и 3 категорий на таких участках допускается, но только при наличии соответствующей подсыпки (см. </w:t>
      </w:r>
      <w:r>
        <w:rPr>
          <w:rFonts w:ascii="Times New Roman"/>
          <w:b w:val="false"/>
          <w:i w:val="false"/>
          <w:color w:val="000000"/>
          <w:sz w:val="28"/>
        </w:rPr>
        <w:t xml:space="preserve">п. 244 </w:t>
      </w:r>
      <w:r>
        <w:rPr>
          <w:rFonts w:ascii="Times New Roman"/>
          <w:b w:val="false"/>
          <w:i w:val="false"/>
          <w:color w:val="000000"/>
          <w:sz w:val="28"/>
        </w:rPr>
        <w:t xml:space="preserve">). Для подсыпки целесообразно использовать капиллярно-прерывающие материалы: шлак, щебень, керамику, огнеупоры, а также строительный мусор. 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Складирование пастообразных отходов и шламов должна производить поверх отработанных формовочных смесей. 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Пылевые отходы перед складированием должна увлажнять или смешивать со шламами и пастообразными отходами.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Складированные пылевые отходы должны изолировать отходами крупных фракций. 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При совместном складировании кислых (песчано-смоляных отработанных смесей) и щелочных (жидко-стекольных отработанных смесей) отходов необходимо предусматривать смешивание их с целью взаимной нейтрализации. В большей мере это относится к складированию отходов в верхней части полигона. 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При складировании твердых отходов литейного производства на полигонах твердых бытовых отходов первые должна использовать для устройства изолирующего слоя. Используемые для этой цели отходы должны иметь однородную структуру с размером фракции не более 250 мм. Отходы этой категории должны разгружаться на ранее уложенных уплотненных бытовых отходах.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складирование промышленных и бытовых твердых отходов должно проводиться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выгруженные из мусоропровода бытовые отходы разравниваются бульдозером слоем высотой 0,2 - 0,3 м на подготовленном основании и уплотняются;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уплотненный слой накладывается следующий слой бытовых отходов, таким образом общая высота наращивается до 2,0 м (рабочий слой);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рабочий слой перекрывается изолирующим слоем из твердых отходов литейного производства, высота изолирующего слоя составляет 0,5-0,7 м. </w:t>
      </w:r>
    </w:p>
    <w:bookmarkEnd w:id="227"/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Транспортирование отходов литейного производства (автотранспортом или по железной дороге) на полигон обеспечивает промышленное предприятие, эксплуатирующее полигон. 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Все работы, связанные с загрузкой, транспортировкой, выгрузкой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складированием отходов, должны быть максимально механизированы, герметизированы. Транспортировку отходов должны производить в специально оборудованном транспорте, исключающем возможность потерь по пути следования и загрязнения окружающей среды, а также обеспечивающем удобства при перегрузке: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транспорт для перевозки полужидких (пастообразных) отходов должен быть снабжен шланговым приспособлением для слива;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перевозке твердых и пылевидных отходов необходимо самосвальное устройство или тара с захватными приспособлениями для разгрузки автокранами полигона;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работе с пылевидными отходами необходимо увлажнение на всех этапах: при погрузке, транспортировке, выгрузке, разравнивании. </w:t>
      </w:r>
    </w:p>
    <w:bookmarkEnd w:id="229"/>
    <w:bookmarkStart w:name="z23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материалам,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их хранения и транспортировке </w:t>
      </w:r>
    </w:p>
    <w:bookmarkEnd w:id="230"/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Материалы и их композиции (применяемые ранее и внедряемые вновь), используемые в литейном производстве, а также продукты, образующиеся в результате их переработки на всех этапах получения отливок, должны иметь гигиеническую (полная расшифровка состава, паров и газов, ведущий компонент, валовые количества основных вредных веществ) и токсикологическую характеристику, входящую в состав технических условий, согласованных с органами санитарного надзора. 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Подаваемые в приемные бункера шихтовые материалы должны быть предварительно очищены от посторонних включений. </w:t>
      </w:r>
    </w:p>
    <w:bookmarkEnd w:id="232"/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Металлическая шихта для плавильных агрегатов должна быть с минимальным пригаром песка и кокса.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Кокс, используемый в вагранках, должен быть повышенной механической прочности и просеян.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Фосфористая, марганцевая и кремнистая медь должны храниться в бочках или ящиках.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Этилсиликат должен храниться в герметически закрываемых сосудах из нержавеющей стали или в стеклянных сосудах, находящихся в защитной таре. 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Хранение сыпучих материалов должно осуществляться в коробах (ларях), оборудованных местной вытяжной вентиляцией из верхней части короба.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сыпучих материалов (сухого песка, молотой глины, бетонита, феррохромового шлака) с платформ, а также перегрузка их должны проводиться при помощи пневмотранспорта с соответствующими осадителями или ленточными транспортерами, оборудованными местной вытяжной вентиляцией. 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Разделка материалов (лигатур, флюсов), содержащих вредные компоненты, должна быть автоматизирована или механизирована. 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Загрузка в тару и взвешивание шихтовых материалов должны быть механизированы или автоматизированы. 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Резка металлического лома должна проводиться в соответствии с требованиями приказа и.о. Министра здравоохранения Республики Казахстан от 29 июня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N№310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"Санитарно-эпидемиологические требования к условиям работы при сварке, наплавке и резке металлов", зарегистрированного в Реестре государственной регистрации нормативных правовых под N 3781. 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Варка жидкого стекла из твердого силикатного материала должна проводиться в специальных автоклавах и осуществляться в изолированных помещениях. 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Стружка металла (алюминий, чугун, сталь), используемая в качестве сырья при приготовлении металла, должна быть полностью обезжирена при поступлении в плавильные агрегаты. 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На производственных участках связующие и катализаторы должны храниться в специальных закрытых расходных емкостях, объем которых должен обеспечивать не более 3-суточный запас. 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Оттаивание связующих при поступлении на предприятие-потребитель в замерзшем состоянии должно производиться при температуре не выше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принудительный разогрев недопустим. Оттаивание связующего необходимо проводить на специально отведенных участках,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оборудованных приточно-вытяжной вентиляцией. 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Температура наполнителя при приготовлении смесей не должна превышать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242"/>
    <w:bookmarkStart w:name="z24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отоплению, вентиляции и освещению 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Системы отопления, вентиляции и кондиционирования воздуха должны обеспечивать в производственных помещениях оптимальные микроклиматические параметры в соответствии с приказом N 355. 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В производственных помещениях должно предусматриваться воздушное отопление, совмещенное с приточной вентиляцией. 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В качестве теплоносителя для систем отопления и вентиляции производственных помещений должна применять горячую воду с температурой не выше 150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Допускается применять в качестве теплоносителя водяной пар высокого давления с температурой не выше 130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Для дежурного отопления вспомогательных помещений должна использовать рециркуляционный вентиляционный воздух.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проектировать дежурное отопление местными нагревательными отопительно-вентиляционными агрегатами или системами отопления с местными нагревательными приборами. 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Отопительные приборы систем водяного и парового отопления должны применять с гладкой поверхностью, допускающей легкую очистку. 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Технологическое оборудование и процессы, сопровождающиеся выделением вредных веществ, должны быть оборудованы устройствами местной вытяжной вентиляции (местные отсосы), встроенными в оборудование или максимально приближенными к зоне выделения вредных веществ. 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Воздух, удаляемый из производственных помещений системами местной и общеобменной вытяжной вентиляции, содержащий вредные (или неприятно пахнущие) вещества, должна подвергать очистке и предусматривать рассеивание остаточных выбросов в атмосфере до уровней, предъявляемых к атмосферному воздуху приземного слоя населенных мест. 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При объединении в одном здании производств или смежных производственных помещений с выделением вредных веществ различной степени токсичности должна предотвращать перетекание вредных веществ из помещений с более токсичными выделениями в помещения с менее токсичными выделениями. </w:t>
      </w:r>
    </w:p>
    <w:bookmarkEnd w:id="251"/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Подачу приточного воздуха необходимо предусматривать таким образом, чтобы воздух в загрязненные зоны помещения поступал после прохождения через более чистые зоны и не нарушал работу местных отсосов. 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В производственных помещениях с выделением пыли приточный воздух должна подавать струями, направленными сверху вниз через воздухораспределители с быстрым затуханием скоростей. </w:t>
      </w:r>
    </w:p>
    <w:bookmarkEnd w:id="253"/>
    <w:bookmarkStart w:name="z2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Приточный воздух должна подавать в рабочую зону постоянных рабочих мест, если они находятся у источников вредных выделений, для которых невозможно устройство местных отсосов. 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В помещениях литейных цехов для производства крупных и тяжелых отливок, а также при наличии в них немеханизированных участков заливки на плацу должна предусматривать естественную вентиляцию (аэрацию) совместно с системами вентиляции с искусственным побуждением. 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При объединении в одном здании зон с различными санитарно-гигиеническими условиями должна обеспечивать баланс воздухообмена по участкам и предусматривать мероприятия по предупреждению воздействия вредных факторов не только на работающих, но и не работающих с этими вредностями (изоляция, воздушные завесы). </w:t>
      </w:r>
    </w:p>
    <w:bookmarkEnd w:id="256"/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Воздушный баланс в помещениях литейных цехов должен исключать перетекание воздуха из стержневого и формовочно-заливочного отделений в остальные смежные помещения. </w:t>
      </w:r>
    </w:p>
    <w:bookmarkEnd w:id="257"/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Воздуховоды приточной вентиляции, проходящие близко от источников теплового излучения (отражательные и электроиндукционные печи, сушильные установки) и через зоны нагретого воздуха должны иметь теплоизоляцию и окрашиваться светлой краской. 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Организация воздухообмена (по притоку) должна быть такой, чтобы в помещении исключались застойные зоны. </w:t>
      </w:r>
    </w:p>
    <w:bookmarkEnd w:id="259"/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Цехи со значительными избытками явного тепла (более 23 Джоуль на метр кубических в секунду) должны быть оборудованы устройствами для механического открывания створок в окнах и на аэрационных фонарях. </w:t>
      </w:r>
    </w:p>
    <w:bookmarkEnd w:id="260"/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Кабины мостовых кранов, обслуживающих плавильные отделения и заливочные площадки, должны быть закрытого типа, герметичными и теплоизолированными и оборудоваться кондиционерами с фильтрами для очистки воздуха от пыли, а также для окисления СО в СО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1"/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Кабины мостовых кранов, обслуживающих склад шихты, сыпучих формовочных материалов, смесеприготовительное, формовочное, стержневое и термообрубное отделения, должны быть закрытого типа, герметичными и оборудоваться кондиционерами с фильтрами для очистки воздуха от пыли, а также для окисления оксида углерода в диоксид углерода (далее - СО в СО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62"/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Все приямки глубиной более 0,5 м должны вентилироваться путем подачи в них воздуха. 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Местные отсосы, удаляющие воздух с высоким содержанием влаги и возможностью ее конденсации, не должна объединять с отсосами, удаляющими сухую пыль. Объемы удаляемого местными отсосами воздуха должны выбираться исходя из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укрытий скорости подсоса в рабочем проеме и в неплотностях должны быть не менее 1 метра в секунду (далее - м/с) при газовыделениях и 2 м/с при пылевыделениях;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отсосов открытого типа (воронки, щели, зонты) спектр всасывания должен обеспечивать скорость в зоне выделения вредностей не менее нормируемой скорости движения воздуха в рабочей зоне (0,2-0,5 м/с). </w:t>
      </w:r>
    </w:p>
    <w:bookmarkEnd w:id="264"/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Для предотвращения отложения пыли в воздуховодах систем аспирации их протяженность и количество горизонтальных участков должны быть минимальными.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вновь проектируемых производств аспирационные системы должны быть централизованными с применением коллекторных схем соединения воздуховодов и установкой вертикальных коллекторов. </w:t>
      </w:r>
    </w:p>
    <w:bookmarkEnd w:id="265"/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Плавильные агрегаты должны располагаться в пролетах, снабженных аэрационными фонарями. 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Для душирования рабочих мест необходимо использовать только наружный воздух. Подача приточного воздуха в плавильное отделение должна производиться непосредственно в рабочую зону. </w:t>
      </w:r>
    </w:p>
    <w:bookmarkEnd w:id="267"/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Общеобменный механический приток воздуха в район расположения выбивных решеток и трактов горелой смеси должна осуществлять в верхнюю зону через воздухораспределители с быстрым затуханием скоростей. </w:t>
      </w:r>
    </w:p>
    <w:bookmarkEnd w:id="268"/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На рабочие места оператора смесеприготовительных установок должна подавать приточный воздух с учетом обеспечения в рабочей зоне требуемой санитарными нормами подвижности воздуха. 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Общеобменный приточный воздух в стержневом отделении должна подавать непосредственно в рабочую зону. </w:t>
      </w:r>
    </w:p>
    <w:bookmarkEnd w:id="270"/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На участках линий кокильного литья должна организовывать общеобменную приточно-вытяжную вентиляцию. Приточный воздух должен поступать в рабочую зону, а вытяжка предусматриваться через шахты в кровле над тепловыделяющими участками. </w:t>
      </w:r>
    </w:p>
    <w:bookmarkEnd w:id="271"/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Обрубка литья ручным пневмоинструментом и газовая резка отливок должны быть сосредоточены на определенных участках цеха, обеспеченных приточно-вытяжной вентиляцией. </w:t>
      </w:r>
    </w:p>
    <w:bookmarkEnd w:id="272"/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Общеобменный механический приток в обрубные отделения должна подавать непосредственно в рабочую зону через воздухораспределители типовых конструкций с учетом обеспечения требуемой санитарными нормами подвижности воздуха на рабочем месте. </w:t>
      </w:r>
    </w:p>
    <w:bookmarkEnd w:id="273"/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На въездных воротах и транспортных проемах в отопительный период должна устраивать тепловоздушные завесы постоянного действия. Тепломощность завес должна учитывать в балансе отопления помещений. 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В литейных цехах должно предусматриваться рабочее освещение во всех производственных и вспомогательных помещениях для создания благоприятных условий выполнения работ, передвижения людей и транспорта. </w:t>
      </w:r>
    </w:p>
    <w:bookmarkEnd w:id="275"/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Аварийное освещение в литейных цехах должна предусматривать в местах выпуска металла из печи или вагранки, в плавильно-заливочных отделениях, в формовочных отделениях, минимальная освещенность должна составлять при использовании люминесцентных ламп - 10 люкс (далее - лк), при использовании ламп накаливания - 7 лк. </w:t>
      </w:r>
    </w:p>
    <w:bookmarkEnd w:id="276"/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Дежурное освещение должна устраивать для охраны и осмотра помещения в нерабочее время. Для этой цели должна выделять часть светильников рабочего, аварийного или эвакуационного освещения. В помещениях с непрерывным технологическим процессом дежурное освещение не требуется. 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Переносное освещение должно предусматривать, на таких операциях, как обрубка и очистка литья, где стационарным освещением невозможно создать нормируемый уровень освещенности, а также для осмотра, ремонта и наладки технологического оборудования. </w:t>
      </w:r>
    </w:p>
    <w:bookmarkEnd w:id="278"/>
    <w:bookmarkStart w:name="z2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Системы освещения в цехах литейного производства предусматривать систему общего освещения. При выполнении работ 3 и 4 разрядов возможно применение комбинированной системы освещения. Выбор системы освещения в случаях, когда допускается использование любой системы, должна производить с учетом технико-экономических соображений. </w:t>
      </w:r>
    </w:p>
    <w:bookmarkEnd w:id="279"/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Локализованное размещение светильников общего освещения вне зависимости от системы освещения должна предусматривать в помещениях с неравномерным расположением технологического оборудования и малой плотности его размещения, а также при налички в помещении зрительных работ разной точности. </w:t>
      </w:r>
    </w:p>
    <w:bookmarkEnd w:id="280"/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На рабочих местах с местным освещением суммарная освещенность должна соответствовать нормированной при системе комбинированного освещения. </w:t>
      </w:r>
    </w:p>
    <w:bookmarkEnd w:id="281"/>
    <w:bookmarkStart w:name="z2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Мостовые краны должна оборудовать подкрановым освещением, выполненным лампами накаливания и обеспечивающим нормированный уровень освещенности от общего освещения в зонах, затеняемых кранами. </w:t>
      </w:r>
    </w:p>
    <w:bookmarkEnd w:id="282"/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Для помещений, в которых выполняется работа разной точности или уровень освещенности недостаточен для выполнения вспомогательных операций, или рабочие поверхности затеняются элементами оборудования, норма освещенности приводится на уровне 0,8 м от пола в целом по помещению, уровень освещенности на рабочих поверхностях указывается отдельно. </w:t>
      </w:r>
    </w:p>
    <w:bookmarkEnd w:id="283"/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На пультах управления светильники местного освещения должна располагать так, чтобы блики, отраженные от стекол приборов, не попадали в глаза оператора. </w:t>
      </w:r>
    </w:p>
    <w:bookmarkEnd w:id="284"/>
    <w:bookmarkStart w:name="z2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В кабинах мостовых кранов должна устанавливать экраны, препятствующие попаданию в поле зрения крановщика светящих элементов светильника общего освещения, установленных выше крана. </w:t>
      </w:r>
    </w:p>
    <w:bookmarkEnd w:id="285"/>
    <w:bookmarkStart w:name="z2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Для общего освещения производственных помещений должна применять газоразрядные источники света люминесцентные лампы, ртутные лампы, металлогалогенные, натриевые лампы высокого давления. Выбор источника света должен осуществляться с учетом характера зрительных задач, строительных решений цехов и технико-экономических показателей осветительных установок. </w:t>
      </w:r>
    </w:p>
    <w:bookmarkEnd w:id="286"/>
    <w:bookmarkStart w:name="z2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Лампы накаливания могут применяться при их технической и технико-экономической целесообразности. </w:t>
      </w:r>
    </w:p>
    <w:bookmarkEnd w:id="287"/>
    <w:bookmarkStart w:name="z2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Люминесцентные лампы должна использовать для общего освещения в помещениях высотой до 6 м и для местного освещения. </w:t>
      </w:r>
    </w:p>
    <w:bookmarkEnd w:id="288"/>
    <w:bookmarkStart w:name="z2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Газоразрядные лампы высокого давления должны использоваться в помещениях высотой более 6 м. </w:t>
      </w:r>
    </w:p>
    <w:bookmarkEnd w:id="289"/>
    <w:bookmarkStart w:name="z2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В помещениях с большим содержанием пыли должны применяться светильники, имеющие степень защиты (светильники 4-й и 5-й эксплуатационных групп). </w:t>
      </w:r>
    </w:p>
    <w:bookmarkEnd w:id="290"/>
    <w:bookmarkStart w:name="z2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Сотрудники, работающие в литейном производстве должны быть обеспечены специальной одеждой (далее - спецодежда), обувью и средствами индивидуальной защиты. </w:t>
      </w:r>
    </w:p>
    <w:bookmarkEnd w:id="291"/>
    <w:bookmarkStart w:name="z2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Для защиты глаз, лица от излучений рабочие (вагранщики, сталевары, заливщики, газо- и электросварщики и резчики) должны обеспечиваться защитными щитками, масками, защитными очками со светофильтрами и спецодеждой для защиты от повышенных температур. </w:t>
      </w:r>
    </w:p>
    <w:bookmarkEnd w:id="292"/>
    <w:bookmarkStart w:name="z2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С целью снижения вредного воздействия шума должны использоваться средства индивидуальной защиты органа слуха. </w:t>
      </w:r>
    </w:p>
    <w:bookmarkEnd w:id="293"/>
    <w:bookmarkStart w:name="z2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С целью снижения вредного воздействия локальной вибрации должны использоваться рукавицы с амортизационной прокладкой. </w:t>
      </w:r>
    </w:p>
    <w:bookmarkEnd w:id="294"/>
    <w:bookmarkStart w:name="z2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С целью снижения вредного воздействия общей вибрации должна использоваться виброзащитная обувь. </w:t>
      </w:r>
    </w:p>
    <w:bookmarkEnd w:id="295"/>
    <w:bookmarkStart w:name="z2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Спецодежда рабочих, подвергающихся воздействию пыли, должна обеспыливаться ежедневно. </w:t>
      </w:r>
    </w:p>
    <w:bookmarkEnd w:id="296"/>
    <w:bookmarkStart w:name="z2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Чистка, стирка и ремонт спецодежды должны производиться централизованно. </w:t>
      </w:r>
    </w:p>
    <w:bookmarkEnd w:id="297"/>
    <w:bookmarkStart w:name="z2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Все лица, поступающие на работу по профессиям, связанным с воздействием вредных и неблагоприятных условий труда, подлежат обязательным предварительным при поступлении на работу, периодическим  </w:t>
      </w:r>
      <w:r>
        <w:rPr>
          <w:rFonts w:ascii="Times New Roman"/>
          <w:b w:val="false"/>
          <w:i w:val="false"/>
          <w:color w:val="000000"/>
          <w:sz w:val="28"/>
        </w:rPr>
        <w:t>медицинским осмотрам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 в соответствии с требованиями приказа и.о. Министра здравоохранения Республики Казахстан от 12 марта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под N 2780. </w:t>
      </w:r>
    </w:p>
    <w:bookmarkEnd w:id="298"/>
    <w:bookmarkStart w:name="z3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2007 года N 416     </w:t>
      </w:r>
    </w:p>
    <w:bookmarkEnd w:id="299"/>
    <w:bookmarkStart w:name="z30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эксплуатации оборудования для плазменной обработки материалов"  1. Общие положения </w:t>
      </w:r>
    </w:p>
    <w:bookmarkEnd w:id="300"/>
    <w:bookmarkStart w:name="z3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содержанию и эксплуатации оборудования для плазменной обработки материалов" (далее - правила) устанавливают санитарно-эпидемиологические требования к содержанию и эксплуатации оборудования генерирующего низкотемпературную плазму, предназначенного для работ вручную, в полуавтоматическом, автоматическом режимах, в том числе с числовым программным управлением, а также перечень мероприятий по ограничению влияния вредных производственных факторов. </w:t>
      </w:r>
    </w:p>
    <w:bookmarkEnd w:id="301"/>
    <w:bookmarkStart w:name="z3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Выполнение требований настоящих санитарных правил обязательны для всех юридических и физических лиц, независимо от форм собственности, изготавливающих и эксплуатирующих технологические плазменные установки для напыления, резки, наплавки, плазменно-механической обработки, плазменно-химической технологии, плазменной металлургии,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сварки. </w:t>
      </w:r>
    </w:p>
    <w:bookmarkEnd w:id="302"/>
    <w:bookmarkStart w:name="z3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эксплуатации плазменных установок на рабочих осуществляется воздействие опасных и вредных производственных факторов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повышенный уровень постоянного высокочастотного (далее - ВЧ) шума;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повышенный уровень низкочастотного ультразвука;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повышенные уровни электромагнитного излучения в ультрафиолетовом, видимом, инфракрасном и ВЧ-диапазонах;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повышенная ионизация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опасный уровень напряжения в электрической цепи, замыкание которой может произойти через тело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подвижные элементы производственного оборудования, передвигающиеся изделия, заготовки,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повышенная запыленность воздуха рабочей зоны продуктами взаимодействия плазмы с обрабатываемыми материалами. К их числу относятся аэрозоли, содержащие в качестве твердой фазы различные металлы, их окислы, карбиды, силициды, бориды;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загрязнение воздуха рабочей зоны продуктами его радиолиза (озон, окислы азота), а также продуктами реакций при плазменно-химической технологии и плазменной металлургии.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Психофизиологические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физические перегрузки;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нервно-психические перегрузки;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перенапряжение зрительного и слухового анализаторов. </w:t>
      </w:r>
    </w:p>
    <w:bookmarkEnd w:id="303"/>
    <w:bookmarkStart w:name="z3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Уровни вредных производственных факторов зависят от вида технологии, мощности оборудования, режимов и условий эксплуатации установок физических химических свойств обрабатываемых материалов, плазмообразующих газов, технического состояния оборудования. </w:t>
      </w:r>
    </w:p>
    <w:bookmarkEnd w:id="304"/>
    <w:bookmarkStart w:name="z3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Интенсивность психофизиологических факторов зависит от точности выполняемой работы, интенсивности труда, напряженности позы, степени механизации, автоматизации. </w:t>
      </w:r>
    </w:p>
    <w:bookmarkEnd w:id="305"/>
    <w:bookmarkStart w:name="z30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оснащению плазменных установок </w:t>
      </w:r>
    </w:p>
    <w:bookmarkEnd w:id="306"/>
    <w:bookmarkStart w:name="z3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Плазменные установки должны иметь пускорегулирующую, контрольную и защитную аппаратуру, обеспечивающую автоматическое поддержание режимов, безопасное обслуживание. </w:t>
      </w:r>
    </w:p>
    <w:bookmarkEnd w:id="307"/>
    <w:bookmarkStart w:name="z3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Вновь разрабатываемое оборудование, комплектное с механизмами перемещения плазмотрона, должно быть оснащено встроенными устройствами для отсоса пыли и газов, экранами для защиты от электромагнитного излучения и предупреждения распространения шума. </w:t>
      </w:r>
    </w:p>
    <w:bookmarkEnd w:id="308"/>
    <w:bookmarkStart w:name="z3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Полуавтоматические и автоматические плазменные установки должны иметь встроенные отсосы. Местные отсосы должны быть встроены в технологическую оснастку механизированных поточных и конвейерных линий. </w:t>
      </w:r>
    </w:p>
    <w:bookmarkEnd w:id="309"/>
    <w:bookmarkStart w:name="z3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монтажных и других работах на нестационарных рабочих местах допускается использование вытяжных устройств, не связанных жестко с оборудованием и оснасткой. </w:t>
      </w:r>
    </w:p>
    <w:bookmarkEnd w:id="310"/>
    <w:bookmarkStart w:name="z3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Установки автоматизированной плазменной резки (машины с числовым программным управлением) должны быть оборудованы рабочим креслом оператора, удовлетворяющим эргономическим требованиям. </w:t>
      </w:r>
    </w:p>
    <w:bookmarkEnd w:id="311"/>
    <w:bookmarkStart w:name="z3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технологической документации должны быть указаны основные и вспомогательные средства технологического оснащения, включая защитные, транспортные устройства и средства, обеспечивающие безопасные условия работы. </w:t>
      </w:r>
    </w:p>
    <w:bookmarkEnd w:id="312"/>
    <w:bookmarkStart w:name="z3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Паспортная документация на плазменные установки должна включать рекомендации по размещению оборудования и защите рабочих мест от вредных и опасных производственных факторов. </w:t>
      </w:r>
    </w:p>
    <w:bookmarkEnd w:id="313"/>
    <w:bookmarkStart w:name="z3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паспорте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параметры шума, генерируемого плазмотроном при оптимальном технологическом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средств защиты от оптического излучения и шума;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рекомендуемый тип укрытия для локализации и удаления вредных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производительность местной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напряжение холостого хода источника питания (для ручного процесса - не более 180 Вольт (далее - В), для полуавтоматического - 300 В, для автоматического - 500 В). </w:t>
      </w:r>
    </w:p>
    <w:bookmarkEnd w:id="314"/>
    <w:bookmarkStart w:name="z31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технологии,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размещению оборудования </w:t>
      </w:r>
    </w:p>
    <w:bookmarkEnd w:id="315"/>
    <w:bookmarkStart w:name="z3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Режимы плазменной технологии (величина тока, напряжение, диаметр сопла плазмотрона, вид плазмообразующего газа) должны отвечать требованиям технологической документации. </w:t>
      </w:r>
    </w:p>
    <w:bookmarkEnd w:id="316"/>
    <w:bookmarkStart w:name="z3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разработке и эксплуатации плазменных установок необходимо обеспечивать механизированное или автоматизированное управление процессом. В случаях невозможности механизации плазменной обработки допускается выполнение работ вручную по согласованию с территориальным органом государственного санитарно-эпидемиологического надзора. </w:t>
      </w:r>
    </w:p>
    <w:bookmarkEnd w:id="317"/>
    <w:bookmarkStart w:name="z3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работ по плазменной обработке должна исключать одновременное проведение на участке операций, связанных с применением горючих и легковоспламеняющихся жидкостей (малярные, облицовочные и другие работы). </w:t>
      </w:r>
    </w:p>
    <w:bookmarkEnd w:id="318"/>
    <w:bookmarkStart w:name="z3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размещении на участке нескольких плазменных установок должны исключать суммирование уровней неблагоприятных факторов путем применения ширм, кабин, ограждений зоны плазмотрона кожухом, а также путем рациональной планировки участка. </w:t>
      </w:r>
    </w:p>
    <w:bookmarkEnd w:id="319"/>
    <w:bookmarkStart w:name="z3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Постоянные рабочие места оборудуются средствами коллективной защиты от шума и электромагнитных полей излучения неионизирующей части спектра - экранами. </w:t>
      </w:r>
    </w:p>
    <w:bookmarkEnd w:id="320"/>
    <w:bookmarkStart w:name="z3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автоматизированными плазменными установками должно осуществляться дистанционно с пультов управления, размещенных в кабинах. </w:t>
      </w:r>
    </w:p>
    <w:bookmarkEnd w:id="321"/>
    <w:bookmarkStart w:name="z32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материалам,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хранению и транспортированию готовой продукции </w:t>
      </w:r>
    </w:p>
    <w:bookmarkEnd w:id="322"/>
    <w:bookmarkStart w:name="z3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Материалы, используемые при плазменной обработке должны соответствовать сертификатам, указанным в технологических маршрутах. </w:t>
      </w:r>
    </w:p>
    <w:bookmarkEnd w:id="323"/>
    <w:bookmarkStart w:name="z3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 допускается использование материалов, не прошедших гигиеническую оценку. Не допускается применять композиции, включающие вещества с неизученными токсическими свойствами. </w:t>
      </w:r>
    </w:p>
    <w:bookmarkEnd w:id="324"/>
    <w:bookmarkStart w:name="z3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Предварительная обработка материалов (просев, разделение по фракциям, подогрев, прокаливание, сушка, приготовление растворов, подготовка композиций) должна производиться на специально организованных участках, оборудованных эффективной вентиляцией с очисткой выбрасываемого в атмосферу воздуха. </w:t>
      </w:r>
    </w:p>
    <w:bookmarkEnd w:id="325"/>
    <w:bookmarkStart w:name="z3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Обезжиривание поверхностей обрабатываемых материалов, изделий производится на стационарных местах, оборудованных местными отсосами. Не допускается применять для обезжиривания трихлорэтилен, дихлорэтан и другие хлорированные углеводороды,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которых с озоном возможно образование фосгена. Необходимо предусмотреть защиту кожных покровов от проникновения вредных веществ, используемых для обезжиривания. </w:t>
      </w:r>
    </w:p>
    <w:bookmarkEnd w:id="326"/>
    <w:bookmarkStart w:name="z3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Тара для обезжиривающих растворов должна быть емкостью не более 200 миллилитров, изготавливаться из эластичного материала, позволяющего обеспечить принудительную подачу раствора. Использованный материал (ветошь, салфетки) собирают в емкости из небьющегося и негорючего материала, с плотно закрывающейся крышкой. Утилизацию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использованной ветоши осуществляют путем сжигания. </w:t>
      </w:r>
    </w:p>
    <w:bookmarkEnd w:id="327"/>
    <w:bookmarkStart w:name="z3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Плазменная обработка окрашенных, облицованных или покрытых пастами, герметикой изделий должна выполняться после предварительной очистки от облицовочных материалов на ширину не менее 200 миллиметров от границы обработки. </w:t>
      </w:r>
    </w:p>
    <w:bookmarkEnd w:id="328"/>
    <w:bookmarkStart w:name="z3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Предусматривается механизированная загрузка и выгрузка заготовок при их подогреве, а также защита рабочих от теплового облучения путем устройства экранов, воздушного душирования. </w:t>
      </w:r>
    </w:p>
    <w:bookmarkEnd w:id="329"/>
    <w:bookmarkStart w:name="z3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Загрузка, выгрузка сыпучих материалов должна производиться пневмомеханизированными способами, исключающими поступление пыли в воздух рабочей зоны. </w:t>
      </w:r>
    </w:p>
    <w:bookmarkEnd w:id="330"/>
    <w:bookmarkStart w:name="z3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холодный период года металл, заготовки и изделия, подлежащие плазменной обработке, должны иметь температуру не ниже температуры воздуха в цехе. Для хранения металла или заготовок должен быть отапливаемый склад. </w:t>
      </w:r>
    </w:p>
    <w:bookmarkEnd w:id="331"/>
    <w:bookmarkStart w:name="z3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Кратковременное хранение готовой продукции и отходов осуществляется в специально отведенных местах. </w:t>
      </w:r>
    </w:p>
    <w:bookmarkEnd w:id="332"/>
    <w:bookmarkStart w:name="z3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Баллоны со сжатым газом, применяемым для плазменной обработки, должны храниться в складских помещениях или на площадках под навесом. </w:t>
      </w:r>
    </w:p>
    <w:bookmarkEnd w:id="333"/>
    <w:bookmarkStart w:name="z33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размещению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плазменных участков и производственным помещениям </w:t>
      </w:r>
    </w:p>
    <w:bookmarkEnd w:id="334"/>
    <w:bookmarkStart w:name="z3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Плазменные участки должны размещаться в отдельных помещениях или на изолированных участках цеха. Отдельные помещения должны предусматриваться для плазменного напыления, плазменно-механической обработки, ручной и полуавтоматической плазменной резки. </w:t>
      </w:r>
    </w:p>
    <w:bookmarkEnd w:id="335"/>
    <w:bookmarkStart w:name="z33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Свободная площадь, не занятая оборудованием, должна быть не менее 10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одного работающего. </w:t>
      </w:r>
    </w:p>
    <w:bookmarkEnd w:id="336"/>
    <w:bookmarkStart w:name="z33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сборочно-сварочных и механических цехах при конвейерной или поточной технологии необходимо выделять плазменные участки ограждениями на высоту не менее 3,5 метра (далее - м). </w:t>
      </w:r>
    </w:p>
    <w:bookmarkEnd w:id="337"/>
    <w:bookmarkStart w:name="z33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Стены, потолки и внутренние конструкции отдельных помещений, а также ограждения должны предусматривать звукопоглощающую облицовку, окрашиваться в светлые тона с применением цинковых и титановых белил или желтого крона, поглощающих ультрафиолетовые лучи. </w:t>
      </w:r>
    </w:p>
    <w:bookmarkEnd w:id="338"/>
    <w:bookmarkStart w:name="z3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Полы производственных помещений должны быть несгораемыми, обладать малой теплопроводностью. </w:t>
      </w:r>
    </w:p>
    <w:bookmarkEnd w:id="339"/>
    <w:bookmarkStart w:name="z3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Отделка производственных помещений должна исключать возможность накопления пыли, поглощения паров и газов материалами покрытий, допускать систематическую уборку поверхностей влажным способом. </w:t>
      </w:r>
    </w:p>
    <w:bookmarkEnd w:id="340"/>
    <w:bookmarkStart w:name="z3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Цветовое оформление помещений и оборудования должно выполняться с учетом наименьшего коэффициента отражения (не более 0,4). </w:t>
      </w:r>
    </w:p>
    <w:bookmarkEnd w:id="341"/>
    <w:bookmarkStart w:name="z3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Допускается естественное, искусственное и совмещенное освещение. Естественное освещение должно быть боковым и верхним. </w:t>
      </w:r>
    </w:p>
    <w:bookmarkEnd w:id="342"/>
    <w:bookmarkStart w:name="z3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Искусственное освещение на рабочих местах должно быть комбинированным или общим. Для освещения должны предусматриваться газоразрядные лампы низкого и высокого давления или лампы накаливания с открытыми светильниками в защитном исполнении (пылевлагонепроницаемые, пожаро- и взрывобезопасные). </w:t>
      </w:r>
    </w:p>
    <w:bookmarkEnd w:id="343"/>
    <w:bookmarkStart w:name="z3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Наименьшее значение искусственной освещенности на рабочих поверхностях при системе комбинированного освещения должно быть не менее 1000 люкс (далее - лк), при системе общего освещения - не менее 300 лк - для участков ручной и полуавтоматической плазменной обработки; для участков с использованием машин с числовым программным управлением соответственно 750 и 300 лк. </w:t>
      </w:r>
    </w:p>
    <w:bookmarkEnd w:id="344"/>
    <w:bookmarkStart w:name="z34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отоплению и вентиляции </w:t>
      </w:r>
    </w:p>
    <w:bookmarkEnd w:id="345"/>
    <w:bookmarkStart w:name="z34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производственных помещениях предусматривается воздушное отопление, совмещенное с приточной вентиляцией. В основу расчета вентиляции принимаются удельные выделения вредных веществ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346"/>
    <w:bookmarkStart w:name="z3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качестве теплоносителя для систем отопления и вентиляции производственных помещений используется горячая вода с температурой не выше 150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Допускается применять в качестве теплоносителя водяной пар высокого давления с температурой не выше 130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347"/>
    <w:bookmarkStart w:name="z34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дежурного отопления вспомогательных помещений следует использовать рециркуляционный вентиляционный воздух.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проектировать дежурное отопление местными нагревательными отопительно-вентиляционными агрегатами или системами отопления с местными нагревательными приборами. </w:t>
      </w:r>
    </w:p>
    <w:bookmarkEnd w:id="348"/>
    <w:bookmarkStart w:name="z3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Отопительные приборы систем водяного и парового отопления должны иметь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гладкую поверхность, допускающую легкую очистку. </w:t>
      </w:r>
    </w:p>
    <w:bookmarkEnd w:id="349"/>
    <w:bookmarkStart w:name="z35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Удаление воздуха системами общеобменной вентиляции осуществляется из верхней зоны наиболее загрязненных участков помещения. </w:t>
      </w:r>
    </w:p>
    <w:bookmarkEnd w:id="350"/>
    <w:bookmarkStart w:name="z35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Подача приточного воздуха осуществляется компактными струями в верхнюю часть помещения или рассеянными струями в рабочую зону. </w:t>
      </w:r>
    </w:p>
    <w:bookmarkEnd w:id="351"/>
    <w:bookmarkStart w:name="z3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Оборудование, применяемое для плазменной технологии, должно быть обеспечено местными отсосами. Эффективность местных вытяжных устройств должна быть не менее 90 процентов (далее - %) для стационарных устройств типа кабин, укрытий, вытяжных шкафов (напыление, сварка, резка плазменно-механичеекой обработки) и не менее 75% для перемещаемых устройств, встроенных в технологическое оборудование. </w:t>
      </w:r>
    </w:p>
    <w:bookmarkEnd w:id="352"/>
    <w:bookmarkStart w:name="z35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Плазменное напыление, сварку, а также ручную плазменную резку малогабаритных изделий осуществляют в укрытиях с нижним (от решетчатого поддона) или боковым отсосом воздуха. Скорость движения воздуха в рабочем проеме укрытия должна быть не менее 1,5 метра в секунду (далее - м/с). </w:t>
      </w:r>
    </w:p>
    <w:bookmarkEnd w:id="353"/>
    <w:bookmarkStart w:name="z3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Напыление крупногабаритных деталей производят в вентилируемой камере с удалением воздуха снизу через напольные решетки и подачей приточного воздуха сверху через перфорированный воздуховод. Подача и удаление воздуха должны производиться в равных объемах. </w:t>
      </w:r>
    </w:p>
    <w:bookmarkEnd w:id="354"/>
    <w:bookmarkStart w:name="z3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Механизированная и автоматизированная плазменная резка должна производиться на раскроечном столе, оснащенном нижними (боковыми) секционными отсосами с автоматическим управлением дроссель-клапанами, включающими рабочие секции отсоса. При машинной резке вытяжная вентиляция встраивается в раскроечные рамы. Допускается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воздухоприемных устройств вдоль раскроечной рамы с управляемыми клапанами или встроенные воздухоприемники, передвигающиеся вдоль стола вместе с кареткой, на которой укреплен резак. Выбор конструкции отсоса определяется типом и размером раскроечной рамы. Скорость движения воздуха в плоскости реза должна быть не менее 1,5 м/с (при открытой поверхности стола). </w:t>
      </w:r>
    </w:p>
    <w:bookmarkEnd w:id="355"/>
    <w:bookmarkStart w:name="z3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плазменно-механической обработке предусматриваются местные вытяжные устройства, разработанные применительно к станку и изделию и обеспечивающие локализацию вредных веществ. Скорость в рабочем сечении отсоса принимается не менее 2,5 м/с. </w:t>
      </w:r>
    </w:p>
    <w:bookmarkEnd w:id="356"/>
    <w:bookmarkStart w:name="z3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Удаляемый системами местной вентиляции воздух должен подвергаться очистке. </w:t>
      </w:r>
    </w:p>
    <w:bookmarkEnd w:id="357"/>
    <w:bookmarkStart w:name="z35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плазменной технологии и условиям труда </w:t>
      </w:r>
    </w:p>
    <w:bookmarkEnd w:id="358"/>
    <w:bookmarkStart w:name="z3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Плазменное напыление проводится в кабинах или камерах. Стенки кабины должны иметь слоистую структуру и состоять из звукопоглощающих материалов. Передние стенки кабин следует закрывать створкой со встроенными в нее светофильтрами. </w:t>
      </w:r>
    </w:p>
    <w:bookmarkEnd w:id="359"/>
    <w:bookmarkStart w:name="z3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напылении материалов на изделия или детали крупных габаритов применяются звукоизолирующие кожухи. </w:t>
      </w:r>
    </w:p>
    <w:bookmarkEnd w:id="360"/>
    <w:bookmarkStart w:name="z3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Камеры для работ в контролируемой атмосфере должны иметь смотровые окна, защищенные светофильтрами. </w:t>
      </w:r>
    </w:p>
    <w:bookmarkEnd w:id="361"/>
    <w:bookmarkStart w:name="z3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Конструкция камер для работ в контролируемой атмосфере должна предусматривать пневмомеханизированную пылеочистку внутренних стенок от осевшей пыли. </w:t>
      </w:r>
    </w:p>
    <w:bookmarkEnd w:id="362"/>
    <w:bookmarkStart w:name="z3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Ручная плазменная сварка должна выполняться на столах, оборудованных панелями равномерного всасывания с козырьками. Скорость движения воздуха в зоне выделения вредных веществ должна быть не менее 1,5 м/с. </w:t>
      </w:r>
    </w:p>
    <w:bookmarkEnd w:id="363"/>
    <w:bookmarkStart w:name="z36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ручной плазменной резке листового металла на стационарных местах необходимо применять секционные раскроечные столы с нижнебоковыми отсосами. При ширине стола более 1,5 м отсос должен быть двухсторонним. Скорость движения воздуха в плоскости реза должна быть не менее 1,5 м/с. </w:t>
      </w:r>
    </w:p>
    <w:bookmarkEnd w:id="364"/>
    <w:bookmarkStart w:name="z3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механизированной плазменной резке на машинах шарнирного и прямоугольного типа рабочее место резчика должно быть в кабине, обеспечивающей нормируемые уровни вредных производственных факторов. </w:t>
      </w:r>
    </w:p>
    <w:bookmarkEnd w:id="365"/>
    <w:bookmarkStart w:name="z3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автоматизированной плазменной резке на машинах с числовым программным управлением пульт управления должен быть экранирован от шума и оптического излучения. </w:t>
      </w:r>
    </w:p>
    <w:bookmarkEnd w:id="366"/>
    <w:bookmarkStart w:name="z36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плазменной резке труб используются верхние полукольцевые отсосы с дополнительной локализацией вредных веществ из трубы. Скорость удаления аэрозоля из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реза должна быть не менее 1,6 м/с. </w:t>
      </w:r>
    </w:p>
    <w:bookmarkEnd w:id="367"/>
    <w:bookmarkStart w:name="z3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Автоматизированные процессы плазменной сварки и наплавки мелких изделий должны проводиться в вентилируемых укрытиях с открывающимися проемами для установки и съема изделия. </w:t>
      </w:r>
    </w:p>
    <w:bookmarkEnd w:id="368"/>
    <w:bookmarkStart w:name="z3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Специализированные станки (карусельные, токарные), разрабатываемые для плазменно-механической обработки, должны быть оборудованы встроенными вытяжными устройствами, экранами для ограничения распространения звуковых и электромагнитных колебаний и при необходимости устройством для дробления и механизированной уборки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стружки. </w:t>
      </w:r>
    </w:p>
    <w:bookmarkEnd w:id="369"/>
    <w:bookmarkStart w:name="z37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выполнении плазменно-механической обработки на станках серийного выпуска конструкции воздухоприемных и светозащитных устройств должны быть приспособлены к типу станка и виду обрабатываемых деталей. </w:t>
      </w:r>
    </w:p>
    <w:bookmarkEnd w:id="370"/>
    <w:bookmarkStart w:name="z37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Для плазменно-химической технологии и плазменной металлургии должно быть предусмотрено герметичное оборудование. Необходимо устройство местного отсоса над загрузочным отверстием. </w:t>
      </w:r>
    </w:p>
    <w:bookmarkEnd w:id="371"/>
    <w:bookmarkStart w:name="z37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плазменно-химической технологии выгрузка готовой продукции из бункеров, фильтров, очистных устройств, ее транспортировка должны быть механизированы и обеспечены средствами, исключающими пылеобразование и выделение вредных веществ. </w:t>
      </w:r>
    </w:p>
    <w:bookmarkEnd w:id="372"/>
    <w:bookmarkStart w:name="z37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Местные отсосы должны быть встроены в плазменно-химическое оборудование, обеспечены отсосами от желобов шлаковых окон плазменных печей, ковшей. </w:t>
      </w:r>
    </w:p>
    <w:bookmarkEnd w:id="373"/>
    <w:bookmarkStart w:name="z3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Узлы загрузки, газоходы и трубопроводы плазменных печей должны быть уплотнены и теплоизолированы. </w:t>
      </w:r>
    </w:p>
    <w:bookmarkEnd w:id="374"/>
    <w:bookmarkStart w:name="z37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Плазменные печи и плазменно-химическое оборудование должны быть обеспечены приборами контроля технологических параметров плавки, вынесенными на панель дистанционного управления. </w:t>
      </w:r>
    </w:p>
    <w:bookmarkEnd w:id="375"/>
    <w:bookmarkStart w:name="z3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Сепарация порошковых материалов (готовой продукции) должна осуществляться в воздушных классификаторах, составляющих единую систему с оборудованием выгрузочных участков и бункерами-накопителями. </w:t>
      </w:r>
    </w:p>
    <w:bookmarkEnd w:id="376"/>
    <w:bookmarkStart w:name="z37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Ремонтные работы при плазмохимической и плазменно-металлургической технологии должны выполняться после предварительной очистки и нейтрализации вредных веществ. Работы по очистке оборудования должны быть механизированы и выполняться в условиях эффективной вентиляции. </w:t>
      </w:r>
    </w:p>
    <w:bookmarkEnd w:id="377"/>
    <w:bookmarkStart w:name="z37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Газы, удаляемые от плазменных плавильных печей, печей восстановления, плазмохимических реакторов должны подвергаться очистке и обезвреживанию. </w:t>
      </w:r>
    </w:p>
    <w:bookmarkEnd w:id="378"/>
    <w:bookmarkStart w:name="z3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К работе на плазменных установках допускаются лица, достигшие 18 лет и не имеющие противопоказаний к работе. Труд женщин допускается при управлении автоматизированным плазменным оборудованием на поточных и конвейерных линиях. </w:t>
      </w:r>
    </w:p>
    <w:bookmarkEnd w:id="379"/>
    <w:bookmarkStart w:name="z38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К работе на плазменных установках допускаются лица после обучения и проверки знаний по технике безопасности и гигиене труда, прошедшие инструктаж о применении средств индивидуальной защиты и правил личной гигиены. </w:t>
      </w:r>
    </w:p>
    <w:bookmarkEnd w:id="380"/>
    <w:bookmarkStart w:name="z3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Работающие на плазменных установках должны обеспечиваться спецодеждой и средствами индивидуальной защиты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381"/>
    <w:bookmarkStart w:name="z3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Рабочие должны обеспечиваться спецобувью из термостойких материалов с защитными носками (полусапоги с глухим клапаном и застежкой). </w:t>
      </w:r>
    </w:p>
    <w:bookmarkEnd w:id="382"/>
    <w:bookmarkStart w:name="z3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Работающие на плазменных установках должны обеспечиваться защитными щитками, защитными очками, светофильтрами. </w:t>
      </w:r>
    </w:p>
    <w:bookmarkEnd w:id="383"/>
    <w:bookmarkStart w:name="z3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Персонал, обслуживающий плазменные установки, должен обеспечиваться светофильтрами. </w:t>
      </w:r>
    </w:p>
    <w:bookmarkEnd w:id="384"/>
    <w:bookmarkStart w:name="z3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Защита от шума должна обеспечиваться применением наушников, касок противошумных или антифонов. </w:t>
      </w:r>
    </w:p>
    <w:bookmarkEnd w:id="385"/>
    <w:bookmarkStart w:name="z3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Для защиты органов дыхания необходимо использовать средства индивидуальной защиты для органов дыхания. </w:t>
      </w:r>
    </w:p>
    <w:bookmarkEnd w:id="386"/>
    <w:bookmarkStart w:name="z38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Спецодежда рабочих, обслуживающих плазменные установки для напыления, резки, наплавки, плазменно-механической очистки должна подвергаться ежедневному обеспыливанию.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Химическая чистка спецодежды должна проводиться не реже 1 раза в месяц. </w:t>
      </w:r>
    </w:p>
    <w:bookmarkEnd w:id="387"/>
    <w:bookmarkStart w:name="z3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При выполнении работ в условиях повышенной опасности поражения электрическим током необходимо обеспечить рабочих диэлектрическими средствами (перчатки, обувь, коврики). </w:t>
      </w:r>
    </w:p>
    <w:bookmarkEnd w:id="388"/>
    <w:bookmarkStart w:name="z3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Санитарно-бытовые и вспомогательные помещения для объектов плазменного производства должны иметь гардеробные с одним отделением шкафа на 1 человека, одну душевую сетку на 7 человек, один кран на 10 человек. </w:t>
      </w:r>
    </w:p>
    <w:bookmarkEnd w:id="389"/>
    <w:bookmarkStart w:name="z3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Лица, обслуживающие плазменные установки должны проходить предварительные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приказом Министра здравоохранения Республики Казахстан от 12 марта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за N 2780. </w:t>
      </w:r>
    </w:p>
    <w:bookmarkEnd w:id="390"/>
    <w:bookmarkStart w:name="z39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и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для плазменной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материалов"     </w:t>
      </w:r>
    </w:p>
    <w:bookmarkEnd w:id="391"/>
    <w:bookmarkStart w:name="z393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Опасные и вредные факторы 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661"/>
        <w:gridCol w:w="678"/>
        <w:gridCol w:w="732"/>
        <w:gridCol w:w="976"/>
        <w:gridCol w:w="841"/>
        <w:gridCol w:w="971"/>
        <w:gridCol w:w="667"/>
        <w:gridCol w:w="662"/>
        <w:gridCol w:w="825"/>
        <w:gridCol w:w="1004"/>
        <w:gridCol w:w="1069"/>
        <w:gridCol w:w="1135"/>
        <w:gridCol w:w="1037"/>
      </w:tblGrid>
      <w:tr>
        <w:trPr>
          <w:trHeight w:val="30" w:hRule="atLeast"/>
        </w:trPr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Опасные и вредные факторы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Психофизиологичес-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аэ-ро-ио-ни-за-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ульт-ра-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 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ВЧ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Оки-слы 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напыление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резка: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матическая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тическая)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(зачистка,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сдув)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наплавка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сварка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(наплав,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порошков)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+ наличие фактора с уровнями, превышающими санитарные нормы,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фактора </w:t>
      </w:r>
    </w:p>
    <w:bookmarkStart w:name="z39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и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для плазменной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материалов"     </w:t>
      </w:r>
    </w:p>
    <w:bookmarkEnd w:id="393"/>
    <w:bookmarkStart w:name="z39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Удельные выделения из аэрозолей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тонкодисперсной пыли и газов при плазменных способах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обработки металлов 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7"/>
        <w:gridCol w:w="2332"/>
        <w:gridCol w:w="3068"/>
        <w:gridCol w:w="2242"/>
        <w:gridCol w:w="2541"/>
      </w:tblGrid>
      <w:tr>
        <w:trPr>
          <w:trHeight w:val="30" w:hRule="atLeast"/>
        </w:trPr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Определяющие воздухообмен вредных веществ 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Напыление: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Порошками: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77,5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38,7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193,0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вольфрама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вольфрама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Проволокой: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молибденовый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ангидрид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проволокой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Марганцовистый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проволокой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марганцовистой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бронзой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меди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проволокой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Резка: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сталей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длины 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1 мм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Низколегиро-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сталей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ангидрид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длины 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1 мм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сталей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ангидрид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длины 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1 мм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длины 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1 мм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Медных сплавов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меди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длины 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1 мм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0,175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175,0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длины 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1 мм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сфоидизи-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в час на 100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Хромоникель-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ангидрид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в час на 100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</w:tr>
      <w:tr>
        <w:trPr>
          <w:trHeight w:val="150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сплавов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никеля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в час на 100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0,074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 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в час на 100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</w:tbl>
    <w:bookmarkStart w:name="z39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и эксплуатации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для плазменной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материалов"     </w:t>
      </w:r>
    </w:p>
    <w:bookmarkEnd w:id="395"/>
    <w:bookmarkStart w:name="z39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Допустимые уровни оптической облученности сварщиков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 использовании защитной спецодежды и светофильтров 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3053"/>
        <w:gridCol w:w="547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Диапазон длин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 (нм)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излучения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Допустимая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облученность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(BT/м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240-280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УФС-С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280-315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УФБ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0,01    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315-400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УФА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400-760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видимое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СНиП II-4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760-10000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