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ee12" w14:textId="34fe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отходов для размещения на полигонах различных классов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охраны окружающей среды Республики Казахстан от 2 августа 2007 года N 244-п. Зарегистрирован в Министерстве юстиции Республики Казахстан 27 августа 2007 года N 4897. Утратил силу приказом Министра экологии, геологии и природных ресурсов Республики Казахстан от 7 сентября 2021 года № 361.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07.09.2021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энергетики РК от 24.08.2017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25)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 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отходов для размещения на полигонах различных классов.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энергетики РК от 24.08.2017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 истечении десяти календарных дней после их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31"/>
        <w:gridCol w:w="1469"/>
      </w:tblGrid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И.о. Министра 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2007 года N 244-п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отходов</w:t>
      </w:r>
      <w:r>
        <w:br/>
      </w:r>
      <w:r>
        <w:rPr>
          <w:rFonts w:ascii="Times New Roman"/>
          <w:b/>
          <w:i w:val="false"/>
          <w:color w:val="000000"/>
        </w:rPr>
        <w:t>для размещения на полигонах различных классов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приказа Министра энергетики РК от 24.08.2017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перечень отходов для размещения на полигонах различных классов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 и определяет перечень отходов для размещения на полигонах различных классов. 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зависимости от состава и свойств отходы могут размещаться на полигонах следующих классов: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класс – полигон для размещения опасных отходов;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 класс – полигон для размещения неопасных отходов;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 класс – полигон для размещения твердых бытовых отходов.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Критерии для приема отходов на полигоне определенного класса определяются следующим: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защита окружающей среды (в особенности подземных и поверхностных вод) и здоровья населения;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процессов стабилизации отходов в пределах полигона;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качественный состав принимаемых отходов;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 или ограничения по количеству принимаемых отходов и способности их органических компонентов к биодеградации;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ограничения на количество потенциально опасных компонентов в соответствии с критериями защиты;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экотоксичные свойства отходов и образующегося фильтрата.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Виды отходов, которые запрещается принимать для захоронения на полигонах: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жидкие отходы;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опасные отходы, которые в условиях полигона являются взрывчатыми, коррозийными, окисляемыми, высокоогнеопасными или огнеопасными;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отходы, вступающие в реакцию с водой;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отходы от медицинских или ветеринарных учреждений, которые являются инфицированными;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целые использованные шины и их фрагменты, за исключением их применения в качестве стабилизирующего материала при рекультивации;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отходы, содержащие стойкие органические загрязнители;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пестициды;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отходы, которые не удовлетворяют критериям приема;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отходы пластмассы, пластика, полиэтилена и полиэтилентерефталатовая упаковка;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макулатура, картон и отходы бумаги;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ртутьсодержащие лампы и приборы;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стеклобой;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лом цветных и черных металлов;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батареи литиевые, свинцово-кислотные;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электронное и электрическое оборудование;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16) вводится в действие с 01.01.2021 в соответствии с приказом Министра энергетики РК от 24.08.2017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17) вводится в действие с 01.01.2021 в соответствии с приказом Министра энергетики РК от 24.08.2017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Отходы для размещения на полигонах 1 класса 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(полигонах для размещения опасных отходов)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Опасные отходы, размещаемые на полигоне 1 класса.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5"/>
        <w:gridCol w:w="6772"/>
        <w:gridCol w:w="1429"/>
        <w:gridCol w:w="2364"/>
      </w:tblGrid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33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отхода и производства, где он образуется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вид и консистенция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Наиболее токсичные компоненты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4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5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Осмол - отход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перхлоруглеродов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пастообразное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Гексахлорбензол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6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 концентрата тория в химикометаллургическом производстве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Торий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7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 с содержанием порофора 4X3-57 в производстве хлорорганических кислот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Хлорорганические соединения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8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Пыль, содержащая пятисернистый фосфор в гальваническом производстве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Пятисернистый фосфор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9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Ртуть на графите отход производства каустической соды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Ртуть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0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на активированном угле в производстве гранозана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Ртуть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1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Смесь с примесью соединений свинца, сурьмы, кадмия в производстве поливинилхлоридной пленки и пластикатов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свинца, сурьмы, кадмия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2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Сорбент с примесью арсина и фосфина в производстве специальных газовых смесей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Арсин, фосфин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43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Стекло от переработки ламп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Ртуть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4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Реусыкаменноугольные в коксохимическом производстве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45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 с содержанием тория в производстве изделий из торированного вольфрама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Торий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46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 селено-ртутный в сернокислотном производстве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Ртуть, селен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47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Шлам, образующийся в процессе никелирования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Никель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48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Гудрон кислый нефтехимического производства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Смолообразная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Серная кислота, нефтепродукт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49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Катализатор отработанный от дегидрирования этилена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Твердые гранулы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Оксиды хрома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50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Катализатор отработанный от производства бутадиена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Твердые гранулы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никеля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51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Кек мышьяковистый от производства меди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вещество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мышьяка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52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Кек мышьяково-кальциевый производства олова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Мышьяк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53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Осмол броморганического синтеза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Броморганические соединения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54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Осмол производства фталевого ангидрида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вещество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Фталевый ангидрид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55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 производства синтетического клея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Трикрезилфосфат, канифоль, поливинилхлорид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56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кубовый от разгонки моноэтаноламина в производстве аммиака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Смолообразное вещество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Моноэтаноламин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57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производства органических красителей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Производные анилина,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пиридин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58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смолистый производства красителей на основе дифениламина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Цинк, дифениламин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59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Осмолы производства метанола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Смолообразное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Дихлорценолы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60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системы конденсации хлоридов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и пастообразное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Окислы титана, ванадия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61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арсенатно-кальциевые в производстве свинца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Твердый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Арсенат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bookmarkEnd w:id="62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фторорганических соединений в производстве бромистоводородной кислоты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Фторорганические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соединения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bookmarkEnd w:id="63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 производства трихлорэтилена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Трихлорэтилен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bookmarkEnd w:id="64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 производства перхлорэтилена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Перхлорэтилен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bookmarkEnd w:id="65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 производства хлорпарафина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Студнеобразная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Хлорпарафины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bookmarkEnd w:id="66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 органических соединений фосфора в производстве фосфорорганических комплексонов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Эмульсия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Фосфороорганические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соединения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bookmarkEnd w:id="67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солей кадмия, никеля, свинца, ванадия, хрома, олова, йода, меди в производстве реактивов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Твердая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кадмия, свинца,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хрома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bookmarkEnd w:id="68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 производства этилбензиламина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Пастообразное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Дибензиламин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bookmarkEnd w:id="69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магния, титана, ванадия - отход производства редких металлов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Ванадий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bookmarkEnd w:id="70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мышьяково-сурмянистая от свинцово-цинкового производства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Сурьма, мышьяк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bookmarkEnd w:id="71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Смолка кислая сульфатного отделения цеха ректификации бензола коксохимического производства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Смолы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bookmarkEnd w:id="72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Фусы - отход переработки сланцев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Смолообразное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Фенол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bookmarkEnd w:id="73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Шлак сурьмяно-мышьяковистый от свинцово-цинкового производства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Сурьма, мышьяк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bookmarkEnd w:id="74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марганцевые от производства электролитической двуокиси марганца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Пастообразное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Двуокись марганца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bookmarkEnd w:id="75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Катализатор отработанный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Твердый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Ванадий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bookmarkEnd w:id="76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Кек свинцово-цинковый, отход никелевого производства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Твердый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Цинк, свинец, никель, медь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bookmarkEnd w:id="77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Катализатор отработанный (любого производства)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Твердый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Окись хрома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bookmarkEnd w:id="78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 очистки газа в производстве фосфора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Суспензия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bookmarkEnd w:id="79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 производства нитрил акриловой кислоты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Пастообразная масса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никеля, меди, кобальта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bookmarkEnd w:id="80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производства концентрата ТС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Сурьма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bookmarkEnd w:id="81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Осмолы в смеси с углем и красителями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Красители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bookmarkEnd w:id="82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 медьсодержащий - отход производства титана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Медь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bookmarkEnd w:id="83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обжига вольфрамового сырья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Мышьяк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bookmarkEnd w:id="84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Осмол, отход регенерации диметилформамида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Вязкая масса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Диметилформамид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  <w:bookmarkEnd w:id="85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Смесь сурьмы с солями фтора - отход производства хладонов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Пульпа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Сурьма, фтор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bookmarkEnd w:id="86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Смесь дифенилоксида с дифенилом - отход производства лакированной пленки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Дифенилоксид, дифенил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  <w:bookmarkEnd w:id="87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 производства мастик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Пастообразное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Асбест, масла, битум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  <w:bookmarkEnd w:id="88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 нейтрализации фтор-газов производства фтористых солей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Пастообразное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Фтористые соли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bookmarkEnd w:id="89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 гидроокисей цветных металлов после нейтрализации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Медь, цинк, хром, никель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  <w:bookmarkEnd w:id="90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Шлаки фосфатные сталеплавильного производства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Фосфор, ванадий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  <w:bookmarkEnd w:id="91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Шлаки ферросплавного производства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Хром, марганец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bookmarkEnd w:id="92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 регенерации эмульсий и смазочно-охлаждающих жидкостей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Эфирно-экстрагируемые вещества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  <w:bookmarkEnd w:id="93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Кремнегель - отход производства фтористых солей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Пастообразное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Фтористые соли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bookmarkEnd w:id="94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Купорос железный - отход производства двуокиси титана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Пастообразное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железа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  <w:bookmarkEnd w:id="95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Катализаторы отработанные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Окись ванадия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  <w:bookmarkEnd w:id="96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Кекжелезомышьяковистый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Мышьяк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  <w:bookmarkEnd w:id="97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Катализаторы отработанные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кобальта, цинка, никеля,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bookmarkEnd w:id="98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обтирочные от производства полупроводников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Ртуть, свинец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bookmarkEnd w:id="99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Осадки очистных сооружений гальванических производств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Пастообразное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Окислы цветных тяжелых металлов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bookmarkEnd w:id="100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коксозольный переработки сланцев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Фенол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  <w:bookmarkEnd w:id="101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производства полупроводников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Ртуть, свинец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  <w:bookmarkEnd w:id="102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обезвреживания сточных вод производства полупроводников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Пастообразное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Хром, ванадий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  <w:bookmarkEnd w:id="103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Окалина прокатного производства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Окись железа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bookmarkEnd w:id="104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фасонно-литейных цехов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  <w:bookmarkEnd w:id="105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асбошлифовальная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Асбест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  <w:bookmarkEnd w:id="106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Плавхлоридный производства титана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Пастообразное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Хром, марганец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  <w:bookmarkEnd w:id="107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Расплав отработанный производства титана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Окись ванадия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  <w:bookmarkEnd w:id="108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породы с примесью асбеста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Асбестовая пыль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  <w:bookmarkEnd w:id="109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Стоки щелочные производства капролактама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Смолообразное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Адинаты натрия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  <w:bookmarkEnd w:id="110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 катализаторный производства изопрена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Пастообразное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Окись хрома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  <w:bookmarkEnd w:id="111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 известковый очистки фосфоросодержащих сточных вод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Суспензия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  <w:bookmarkEnd w:id="112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 от очистки термической фосфорной кислоты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Пастообразное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  <w:bookmarkEnd w:id="113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 станций нейтрализации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Пастообразное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Фосфор, фтор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bookmarkEnd w:id="114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 мышьяковистый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Пастообразное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Мышьяк, фосфор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  <w:bookmarkEnd w:id="115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Шламы и хвосты обогатительных фабрик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Суспензия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Кобальт, цинк, медь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  <w:bookmarkEnd w:id="116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Шламы и пыли железосодержащие пылегазоочистных сооружений предприятий черной металлургии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  <w:bookmarkEnd w:id="117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Шлаки металлургического передела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Твердые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Формирование списка опасных отходов проводится согласно приложениям 1, 2 и 3 к настоящему Перечню. Отходы, перечисленные в приложении 1 к настоящему Перечню, должны обладать хотя бы одним из компонентов, перечисленных в приложении 2 к настоящим Перечням и обладать хотя бы одним из свойств, перечисленных в приложении 3 к настоящим Перечням.</w:t>
      </w:r>
    </w:p>
    <w:bookmarkEnd w:id="118"/>
    <w:bookmarkStart w:name="z46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Отходы для размещения на полигонах 2 класса (полигонах для размещения неопасных отходов)</w:t>
      </w:r>
    </w:p>
    <w:bookmarkEnd w:id="119"/>
    <w:bookmarkStart w:name="z46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Неопасные отходы, размещаемые на полигоне 2 класса. 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7"/>
        <w:gridCol w:w="9663"/>
      </w:tblGrid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21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отхода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2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Неопасные отходы любого другого происхождения, которые удовлетворяют критериям размещения на полигонах для неопасных отходов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23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Устойчивые, нереактивные неопасные отходы (например, отвержденные, остеклованные)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24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Алюмосиликатный шлам СБ-Г-43-6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25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Бентонита отходы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26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Графит, отработанный производства карбида кальция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27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Гипсосодержащие отходы производства витамина В6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28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Известь-кипелка, известняк, шлам после гашения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29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Твердые отходы химически осажденного мела 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30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Окись алюминия в виде отработанных брикетов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АlСlз)</w:t>
            </w:r>
          </w:p>
          <w:bookmarkEnd w:id="131"/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32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Окись кремния (при производстве ПВХ и А1С1 3)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33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Паратита - отходы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34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 солей сульфата натрия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135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Силикагель (из адсорберов осушки нетоксичных газов)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136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Силикагеля производства шлам с фильтр - прессов (содержит глину и кремнезем)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137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Соды гранулированной шлам 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138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Содово-цементного производства отходы дистилляции в виде CaSO4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139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Формовочные стержневые смеси, не содержащие тяжелых металлов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140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Химводоочистки и умягчения воды шламы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141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натриевые осадки сточных вод производства лаковых эпоксидных смол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142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Хлорная известь нестандартная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143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Шиферного производства твердые отходы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144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 ТЭЦ, котельных, работающих на угле, торфе, сланцах или бытовых отходах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145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Шлифовальные материалы</w:t>
            </w:r>
          </w:p>
        </w:tc>
      </w:tr>
    </w:tbl>
    <w:bookmarkStart w:name="z54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Отходы для размещения на полигонах 3 класса (полигонах для размещения твердых бытовых отходов)</w:t>
      </w:r>
    </w:p>
    <w:bookmarkEnd w:id="146"/>
    <w:bookmarkStart w:name="z54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Твердые бытовые отходы, размещаемые на полигоне 3 класса.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6"/>
        <w:gridCol w:w="9934"/>
      </w:tblGrid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48"/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отхода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9"/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отходы, образующиеся в домохозяйствах в результате жизнедеятельности человека, не подлежащие переработке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50"/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производства, близкие к коммунальным по составу и характеру образования, не подлежащие переработке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отходов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на полигонах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классов</w:t>
            </w:r>
          </w:p>
        </w:tc>
      </w:tr>
    </w:tbl>
    <w:bookmarkStart w:name="z55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Отходы, содержащие любые из компонентов, перечисленные в приложении 2, и обладающие любыми из свойств, перечисленных в приложении 3, становятся опасными</w:t>
      </w:r>
    </w:p>
    <w:bookmarkEnd w:id="151"/>
    <w:bookmarkStart w:name="z5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фармацевтические, медицинские и ветеринарные химические соединения;</w:t>
      </w:r>
    </w:p>
    <w:bookmarkEnd w:id="152"/>
    <w:bookmarkStart w:name="z5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вещества, используемые при консервации древесины; </w:t>
      </w:r>
    </w:p>
    <w:bookmarkEnd w:id="153"/>
    <w:bookmarkStart w:name="z5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биоциды и фито-фармацевтические субстанции; </w:t>
      </w:r>
    </w:p>
    <w:bookmarkEnd w:id="154"/>
    <w:bookmarkStart w:name="z5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осадок веществ, используемых в качестве растворителей; </w:t>
      </w:r>
    </w:p>
    <w:bookmarkEnd w:id="155"/>
    <w:bookmarkStart w:name="z5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соли с содержанием цианидов; </w:t>
      </w:r>
    </w:p>
    <w:bookmarkEnd w:id="156"/>
    <w:bookmarkStart w:name="z5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смолистые вещества, получаемые после перегонки нефтепродуктов, дистилляции или любого пиролитического процесса (например, кубовые остатки);</w:t>
      </w:r>
    </w:p>
    <w:bookmarkEnd w:id="157"/>
    <w:bookmarkStart w:name="z5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чернила, краски, пигменты, красители, лаки; </w:t>
      </w:r>
    </w:p>
    <w:bookmarkEnd w:id="158"/>
    <w:bookmarkStart w:name="z5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смолы, латекс, пластификаторы, клеи; </w:t>
      </w:r>
    </w:p>
    <w:bookmarkEnd w:id="159"/>
    <w:bookmarkStart w:name="z5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неизвестные (новые) химические вещества, получаемые в лабораторных опытах, чье воздействие на человека и/или окружающую среду еще неизвестно (например, лабораторный осадок); </w:t>
      </w:r>
    </w:p>
    <w:bookmarkEnd w:id="160"/>
    <w:bookmarkStart w:name="z5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химикаты для обработки фотопленки; </w:t>
      </w:r>
    </w:p>
    <w:bookmarkEnd w:id="161"/>
    <w:bookmarkStart w:name="z5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любые материалы, загрязненные любым веществом из группы полихлоридныхдибензо-п-диоксинов; </w:t>
      </w:r>
    </w:p>
    <w:bookmarkEnd w:id="162"/>
    <w:bookmarkStart w:name="z56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мыло, жир или воск растительного или животного происхождения;</w:t>
      </w:r>
    </w:p>
    <w:bookmarkEnd w:id="163"/>
    <w:bookmarkStart w:name="z5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негалогенизированные органические субстанции, не используемые в качестве растворителей; </w:t>
      </w:r>
    </w:p>
    <w:bookmarkEnd w:id="164"/>
    <w:bookmarkStart w:name="z5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неорганические субстанции, не содержащие металлов или соединений металлов; </w:t>
      </w:r>
    </w:p>
    <w:bookmarkEnd w:id="165"/>
    <w:bookmarkStart w:name="z5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золы и/или шлаки; </w:t>
      </w:r>
    </w:p>
    <w:bookmarkEnd w:id="166"/>
    <w:bookmarkStart w:name="z56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земля, песок, глина, в том числе полученные в результате землечерпательных работ; </w:t>
      </w:r>
    </w:p>
    <w:bookmarkEnd w:id="167"/>
    <w:bookmarkStart w:name="z5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соли, не содержащие цианидов; </w:t>
      </w:r>
    </w:p>
    <w:bookmarkEnd w:id="168"/>
    <w:bookmarkStart w:name="z5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металлические опилки и пыль; </w:t>
      </w:r>
    </w:p>
    <w:bookmarkEnd w:id="169"/>
    <w:bookmarkStart w:name="z57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использованные каталитические материалы; </w:t>
      </w:r>
    </w:p>
    <w:bookmarkEnd w:id="170"/>
    <w:bookmarkStart w:name="z57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осадок, полученный после операций по снижению уровня загрязнения окружающей среды (например, пыль, собираемая фильтрами); </w:t>
      </w:r>
    </w:p>
    <w:bookmarkEnd w:id="171"/>
    <w:bookmarkStart w:name="z57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осадок от декарбонизации; </w:t>
      </w:r>
    </w:p>
    <w:bookmarkEnd w:id="172"/>
    <w:bookmarkStart w:name="z57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осадок от ионообменной колонны; </w:t>
      </w:r>
    </w:p>
    <w:bookmarkEnd w:id="173"/>
    <w:bookmarkStart w:name="z57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осадок, остающийся после прочистки баков и/или оборудования; </w:t>
      </w:r>
    </w:p>
    <w:bookmarkEnd w:id="174"/>
    <w:bookmarkStart w:name="z57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загрязненное оборудование; </w:t>
      </w:r>
    </w:p>
    <w:bookmarkEnd w:id="175"/>
    <w:bookmarkStart w:name="z57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загрязненные контейнеры (например, упаковка, газовые баллоны), которые содержали как минимум один из компонентов, перечисленных в приложении 2; </w:t>
      </w:r>
    </w:p>
    <w:bookmarkEnd w:id="176"/>
    <w:bookmarkStart w:name="z57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аккумуляторы и батарейки; </w:t>
      </w:r>
    </w:p>
    <w:bookmarkEnd w:id="177"/>
    <w:bookmarkStart w:name="z58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растительные масла; </w:t>
      </w:r>
    </w:p>
    <w:bookmarkEnd w:id="178"/>
    <w:bookmarkStart w:name="z58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материалы, полученные при селективном отборе бытовых отходов, которые обладают любыми из характеристик, перечисленных в приложении 3; </w:t>
      </w:r>
    </w:p>
    <w:bookmarkEnd w:id="179"/>
    <w:bookmarkStart w:name="z58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любые другие отходы, которые содержат любой из компонентов, перечисленных в приложении 2, и обладают свойствами, перечисленными в приложении 3. 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отходов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на полигонах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классов</w:t>
            </w:r>
          </w:p>
        </w:tc>
      </w:tr>
    </w:tbl>
    <w:bookmarkStart w:name="z584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Компоненты, которые превращают отходы в опасные при обладании свойствами, перечисленными в приложении 3</w:t>
      </w:r>
    </w:p>
    <w:bookmarkEnd w:id="181"/>
    <w:bookmarkStart w:name="z5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бериллий, соединения бериллия; </w:t>
      </w:r>
    </w:p>
    <w:bookmarkEnd w:id="182"/>
    <w:bookmarkStart w:name="z5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соединения хрома (VI); </w:t>
      </w:r>
    </w:p>
    <w:bookmarkEnd w:id="183"/>
    <w:bookmarkStart w:name="z5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соединения кобальта; </w:t>
      </w:r>
    </w:p>
    <w:bookmarkEnd w:id="184"/>
    <w:bookmarkStart w:name="z5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соединения никеля; </w:t>
      </w:r>
    </w:p>
    <w:bookmarkEnd w:id="185"/>
    <w:bookmarkStart w:name="z5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соединения меди; </w:t>
      </w:r>
    </w:p>
    <w:bookmarkEnd w:id="186"/>
    <w:bookmarkStart w:name="z5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соединения цинка; </w:t>
      </w:r>
    </w:p>
    <w:bookmarkEnd w:id="187"/>
    <w:bookmarkStart w:name="z5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мышьяк, соединения мышьяка; </w:t>
      </w:r>
    </w:p>
    <w:bookmarkEnd w:id="188"/>
    <w:bookmarkStart w:name="z5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селен, соединения селена; </w:t>
      </w:r>
    </w:p>
    <w:bookmarkEnd w:id="189"/>
    <w:bookmarkStart w:name="z5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соединения серебра; </w:t>
      </w:r>
    </w:p>
    <w:bookmarkEnd w:id="190"/>
    <w:bookmarkStart w:name="z5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кадмий, соединения кадмия; </w:t>
      </w:r>
    </w:p>
    <w:bookmarkEnd w:id="191"/>
    <w:bookmarkStart w:name="z5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соединения олова; </w:t>
      </w:r>
    </w:p>
    <w:bookmarkEnd w:id="192"/>
    <w:bookmarkStart w:name="z5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сурьма, соединения сурьмы; </w:t>
      </w:r>
    </w:p>
    <w:bookmarkEnd w:id="193"/>
    <w:bookmarkStart w:name="z5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теллур, соединения теллура; </w:t>
      </w:r>
    </w:p>
    <w:bookmarkEnd w:id="194"/>
    <w:bookmarkStart w:name="z5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соединения бария, кроме сульфата бария; </w:t>
      </w:r>
    </w:p>
    <w:bookmarkEnd w:id="195"/>
    <w:bookmarkStart w:name="z5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ртуть, соединения ртути; </w:t>
      </w:r>
    </w:p>
    <w:bookmarkEnd w:id="196"/>
    <w:bookmarkStart w:name="z6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таллий, соединения таллия; </w:t>
      </w:r>
    </w:p>
    <w:bookmarkEnd w:id="197"/>
    <w:bookmarkStart w:name="z6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свинец, соединения свинца; </w:t>
      </w:r>
    </w:p>
    <w:bookmarkEnd w:id="198"/>
    <w:bookmarkStart w:name="z6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неорганические сульфиды; </w:t>
      </w:r>
    </w:p>
    <w:bookmarkEnd w:id="199"/>
    <w:bookmarkStart w:name="z6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неорганические соединения фтора, кроме фтористого кальция; </w:t>
      </w:r>
    </w:p>
    <w:bookmarkEnd w:id="200"/>
    <w:bookmarkStart w:name="z6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неорганические цианиды; </w:t>
      </w:r>
    </w:p>
    <w:bookmarkEnd w:id="201"/>
    <w:bookmarkStart w:name="z6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следующие щелочные металлы: литий, натрий, калий, кальций, магний в простой форме; </w:t>
      </w:r>
    </w:p>
    <w:bookmarkEnd w:id="202"/>
    <w:bookmarkStart w:name="z6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сухие остатки кислот; </w:t>
      </w:r>
    </w:p>
    <w:bookmarkEnd w:id="203"/>
    <w:bookmarkStart w:name="z6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сухие остатки основных растворов; </w:t>
      </w:r>
    </w:p>
    <w:bookmarkEnd w:id="204"/>
    <w:bookmarkStart w:name="z6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фосфор: соединения фосфора, кроме минеральных фосфатов; </w:t>
      </w:r>
    </w:p>
    <w:bookmarkEnd w:id="205"/>
    <w:bookmarkStart w:name="z6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карбонильные металлы; </w:t>
      </w:r>
    </w:p>
    <w:bookmarkEnd w:id="206"/>
    <w:bookmarkStart w:name="z6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перекиси; </w:t>
      </w:r>
    </w:p>
    <w:bookmarkEnd w:id="207"/>
    <w:bookmarkStart w:name="z6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хлораты; </w:t>
      </w:r>
    </w:p>
    <w:bookmarkEnd w:id="208"/>
    <w:bookmarkStart w:name="z6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перхлораты; </w:t>
      </w:r>
    </w:p>
    <w:bookmarkEnd w:id="209"/>
    <w:bookmarkStart w:name="z6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азиды; </w:t>
      </w:r>
    </w:p>
    <w:bookmarkEnd w:id="210"/>
    <w:bookmarkStart w:name="z6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полихлоридныебифенилы и/или терфенилы; </w:t>
      </w:r>
    </w:p>
    <w:bookmarkEnd w:id="211"/>
    <w:bookmarkStart w:name="z6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биоциды и фито-фармацевтические субстанции; </w:t>
      </w:r>
    </w:p>
    <w:bookmarkEnd w:id="212"/>
    <w:bookmarkStart w:name="z6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креозот; </w:t>
      </w:r>
    </w:p>
    <w:bookmarkEnd w:id="213"/>
    <w:bookmarkStart w:name="z6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изоцианаты, тиоцианаты; </w:t>
      </w:r>
    </w:p>
    <w:bookmarkEnd w:id="214"/>
    <w:bookmarkStart w:name="z6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органические цианиды (например, нитрилы); </w:t>
      </w:r>
    </w:p>
    <w:bookmarkEnd w:id="215"/>
    <w:bookmarkStart w:name="z6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фенолы, соединения фенола; </w:t>
      </w:r>
    </w:p>
    <w:bookmarkEnd w:id="216"/>
    <w:bookmarkStart w:name="z6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органогалогенные соединения, кроме инертных полимерных материалов и прочих веществ, упомянутых в данном приложении; </w:t>
      </w:r>
    </w:p>
    <w:bookmarkEnd w:id="217"/>
    <w:bookmarkStart w:name="z6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ароматические соединения, полициклические и гетероциклические органические соединения; </w:t>
      </w:r>
    </w:p>
    <w:bookmarkEnd w:id="218"/>
    <w:bookmarkStart w:name="z6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алифатические амины; </w:t>
      </w:r>
    </w:p>
    <w:bookmarkEnd w:id="219"/>
    <w:bookmarkStart w:name="z62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ароматические амины; </w:t>
      </w:r>
    </w:p>
    <w:bookmarkEnd w:id="220"/>
    <w:bookmarkStart w:name="z62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эфиры; </w:t>
      </w:r>
    </w:p>
    <w:bookmarkEnd w:id="221"/>
    <w:bookmarkStart w:name="z6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органические соединения серы; </w:t>
      </w:r>
    </w:p>
    <w:bookmarkEnd w:id="222"/>
    <w:bookmarkStart w:name="z62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любые вещества из группы полихлоридныхди бензофуранов; </w:t>
      </w:r>
    </w:p>
    <w:bookmarkEnd w:id="223"/>
    <w:bookmarkStart w:name="z62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любые вещества из группы полихлоридныхдибензо-п-диоксинов;</w:t>
      </w:r>
    </w:p>
    <w:bookmarkEnd w:id="224"/>
    <w:bookmarkStart w:name="z62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углеводороды и их кислородные, азотные и/или серные соединения, не упомянутые в прочих пунктах данного приложения. 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отходов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на полигонах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классов</w:t>
            </w:r>
          </w:p>
        </w:tc>
      </w:tr>
    </w:tbl>
    <w:bookmarkStart w:name="z630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Свойства веществ, которые превращают их в опасные</w:t>
      </w:r>
    </w:p>
    <w:bookmarkEnd w:id="226"/>
    <w:bookmarkStart w:name="z6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"Раздражающие": не подверженные коррозии субстанции и препараты, которые через краткий, длительный или многократный контакт с кожей или слизистой оболочкой могут вызвать воспаление; </w:t>
      </w:r>
    </w:p>
    <w:bookmarkEnd w:id="227"/>
    <w:bookmarkStart w:name="z6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"Вредные": субстанции и препараты, которые при попадании внутрь организма или на кожу могут привести к ограниченному риску для здоровья;</w:t>
      </w:r>
    </w:p>
    <w:bookmarkEnd w:id="228"/>
    <w:bookmarkStart w:name="z6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"Токсичные": субстанции и препараты (в том числе высокотоксичные субстанции и препараты), которые при попадании внутрь организма или на кожу могут привести к серьезному, острому или хроническому риску заболевания и даже смерти; </w:t>
      </w:r>
    </w:p>
    <w:bookmarkEnd w:id="229"/>
    <w:bookmarkStart w:name="z6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"Канцерогены": субстанции, которые при попадании внутрь организма или на кожу могут привести к раку или повысить риск этого заболевания; </w:t>
      </w:r>
    </w:p>
    <w:bookmarkEnd w:id="230"/>
    <w:bookmarkStart w:name="z6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"Тератогенные": субстанции и препараты, которые при попадании внутрь организма или на кожу могут привести к наследственным уродствам или повысить их риск; </w:t>
      </w:r>
    </w:p>
    <w:bookmarkEnd w:id="231"/>
    <w:bookmarkStart w:name="z6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"Мутагенные": субстанции и препараты, которые при попадании внутрь организма или на кожу могут привести к наследственным генетическим дефектам или повысить их риск; </w:t>
      </w:r>
    </w:p>
    <w:bookmarkEnd w:id="232"/>
    <w:bookmarkStart w:name="z6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Субстанции и препараты, способные после их удаления выделять из себя другие субстанции (например, фильтраты), которые обладают любыми из перечисленных выше свойств; </w:t>
      </w:r>
    </w:p>
    <w:bookmarkEnd w:id="233"/>
    <w:bookmarkStart w:name="z6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"Экотоксичные": субстанции и препараты, которые представляют или могут представлять немедленную или отсроченную опасность для, как минимум, элемента окружающей среды. 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