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e6f3" w14:textId="5c3e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Национального Банка Республики Казахстан от 27 октября 2006 года N 108 "Об утверждении Инструкции по ведению бухгалтерского учета специальными финансовыми компаниями"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июля 2007 года N 83. Зарегистрировано в Министерстве юстиции Республики Казахстан 27 августа 2007 года N 4895. Утратило силу постановлением Правления Национального Банка Республики Казахстан от 28 ноября 2008 года N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Национального Банка РК от 28.11.2008 N 100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бухгалтерского учета в специальных финансовых компаниях Правление Национального Банка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Правления Национального Банка Республики Казахстан от 27 октября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108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Инструкции по ведению бухгалтерского учета специальными финансовыми компаниями" (зарегистрированное в Реестре государственной регистрации нормативных правовых актов под N 4484) внести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</w:t>
      </w:r>
      <w:r>
        <w:rPr>
          <w:rFonts w:ascii="Times New Roman"/>
          <w:b w:val="false"/>
          <w:i w:val="false"/>
          <w:color w:val="000000"/>
          <w:sz w:val="28"/>
        </w:rPr>
        <w:t>
 по ведению бухгалтерского учета специальными финансовыми компаниями,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4 дополнить пунктами 19-1 - 19-7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"19-1. При размещении временно свободных поступлений по выделенным активам в форвард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условных требований и обязательств: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1021      Условные требования по покупке финансовых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1071      Условные обязательства по продаже финансовых активов.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день заключения форварда на покупку или продажу актива (ценных бумаг, иностранной валюты и других активов) справедливая стоимость производного финансового инструмента равна нулю.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переоценки форварда с периодичностью, установленной учетной политикой специальной финансовой компании,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положительного изменения справедливой стоимости форварда: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403       Прочие финансовые инвестиции (отдельный субсчет для учета форварда)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72705     Нереализованные доходы от прочей переоценки;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отрицательного изменения справедливой стоимости форварда: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84505     Нереализованные расходы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603       Прочие (отдельный субсчет для учета форварда);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положительной/отрицательной корректировки справедливой стоимости форварда: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603       Прочие (отдельный субсчет для учета форварда)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403       Прочие финансовые инвестиции (отдельный субсчет для учета форварда).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дату исполнения форварда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перечислении денег специальной финансовой компанией в случае расчетов на нетто основе: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603       Прочие (отдельный субсчет для учета форварда)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денег от контрпартнера в случае расчетов на нетто основе: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44190     Выделенные активы специальной финансовой компании на текущих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403       Прочие финансовые инвестиции (отдельный субсчет для учета форварда);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базового актива по условиям форварда: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стоимость приобретенного базового актива: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40101     Ценные бумаги,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40102    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40201     Ценные бумаги,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40202    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40203     Ценные бумаги, удерживаемые до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аффинированных драгоценных металлов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активов)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(отдельный субсчет для учета иностранной валюты)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603       Прочие (отдельный субсчет для учета форварда)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403       Прочие финансовые инвестиции (отдельный субсчет для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форварда);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продаже базовых активов по условиям форварда: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стоимость продаваемого актива: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603       Прочие (отдельный субсчет для учета форварда)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форварда)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40101     Ценные бумаги,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40102    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40201     Ценные бумаги,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40202    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40203     Ценные бумаги, удерживаемые до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403       Прочие финансовые инвестиции (отдельный субсчет для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аффинированных драгоценных металлов и других активов)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(отдельный субсчет для учета иностранной валюты);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реализованных доходов от переоценки форварда на покупку/продажу активов: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72705     Нереализованные доходы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84505     Нереализованные расходы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72708     Реализованные доходы от прочей переоценки;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реализованных расходов от переоценки форвардной сделки на покупку/продажу активов: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84508     Реализованные расходы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72705     Нереализованные доходы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84505     Нереализованные расходы от прочей переоценки.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Одновременно, при приобретении и продаже долговых ценных бумаг осуществляются бухгалтерские записи, предусмотренные постановлением Правления Национального Банка Республики Казахстан от 6 июня 2005 года N 65 "Об утверждении Инструкции по ведению бухгалтерского учета операций с приобретенными долговыми ценными бумагами, осуществляемых отдельными субъектами финансового рынка Республики Казахстан", зарегистрированным в Реестре государственной регистрации нормативных правовых актов под N 3735.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19-2. При размещении временно свободных поступлений по выделенным активам во фьючерсы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условных требований и обязательств: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1022      Условные требования по покупке финансовых фьючерсов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 активным счетам)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1072      Условные обязательства по покупке финансовых фьючерсов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 активным операциям).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день заключения фьючерса на покупку или продажу активов справедливая стоимость производного финансового инструмента равна нулю.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выплате маржи по заключенному фьючерсу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35201     Расчеты с брокерами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оплате комиссии брокеру за заключение фьючерса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82182     Комиссионные расходы за брокерско-дилерские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выплате специальной финансовой компанией дополнительной маржи или списании допустимой суммы числящейся маржи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маржи, дополнительно выплаченной специальной финансовой компанией: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35201     Расчеты с брокерами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списании специальной финансовой компанией допустимой числящейся маржи: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35201     Расчеты с брокерами.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переоценки фьючерса на покупку и/или продажу активов по справедливой стоимости с периодичностью, установленной учетной политикой специальной финансовой компании,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положительного изменения справедливой стоимости фьючерса: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фьючерсов)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72705     Нереализованные доходы от прочей переоценки (отдельный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субсчет для учета фьючерсов);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отрицательного изменения справедливой стоимости фьючерса: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84505     Нереализованные расходы от прочей переоценки (отдельный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субсчет для учета фьючерсов)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603       Прочие (отдельный субсчет для учета фьючерсов);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положительной/отрицательной корректировки справедливой стоимости фьючерса: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603       Прочие (отдельный субсчет для учета фьючерсов)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фьючерсов).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дату закрытия открытой позиции по фьючерсу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погашении специальной финансовой компанией стоимости фьючерса (закрытие открытой позиции) деньгами на нетто основе: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603       Прочие (отдельный субсчет для учета фьючерсов)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35201     Расчеты с брокерами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погашении контрпартнером фьючерса на нетто основе: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фьючерсов)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35201     Расчеты с брокерами;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базового актива по условиям фьючерса: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стоимость приобретенного актива: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40101     Ценные бумаги,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40102    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40201     Ценные бумаги,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40202    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40203     Ценные бумаги, удерживаемые до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аффинированных драгоценных металлов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активов)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(отдельный субсчет для учета иностранной валюты)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603       Прочие (отдельный субсчет для учета фьючерсов)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фьючерсов);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продаже базовых активов по условиям фьючерса: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стоимость продаваемого актива: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603       Прочие (отдельный субсчет для учета фьючерсов)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фьючерсов)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35201     Расчеты с брокерами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40101     Ценные бумаги,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40102    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40201     Ценные бумаги,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40202    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40203     Ценные бумаги, удерживаемые до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аффинированных драгоценных металлов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активов)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(отдельный субсчет для учета иностранной валюты).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Одновременно, при приобретении и продаже долговых ценных бумаг осуществляются бухгалтерские записи, предусмотренные постановлением Правления Национального Банка Республики Казахстан от 6 июня 2005 года N 65 "Об утверждении Инструкции по ведению бухгалтерского учета операций с приобретенными долговыми ценными бумагами, осуществляемых отдельными субъектами финансового рынка Республики Казахстан", зарегистрированным в Реестре государственной регистрации нормативных правовых актов под N 3735.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19-3. При размещении временно свободных поступлений по выделенным активам в операции по приобретению опционов "колл"/"пут" с активами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условных требований: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1028      Приобретенные опционные контракты - "колл"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1029      Приобретенные опционные контракты - "пут"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1078      Приобретенные опционные контракты - "колл"- контрсчет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1079      Приобретенные опционные контракты - "пут" - контрсчет;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выплаченной премии по приобретенному опциону "колл"/"пут":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опциона)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периодичностью, установленной учетной политикой специальной финансовой компании, а также на дату закрытия сделки, производится переоценка приобретенного опциона "колл"/"пут" по справедливой стоимости и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положительного изменения справедливой стоимости приобретенного опциона "колл"/"пут":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403       Прочие финансовые инвестиции (отдельный субсчет для учета опциона)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72705     Нереализованные доходы от прочей переоценки;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отрицательного изменения справедливой стоимости приобретенного опциона: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84505     Нереализованные расходы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403       Прочие финансовые инвестиции (отдельный субсчет для учета опциона).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дату закрытия открытой позиции или исполнения приобретенного опциона "колл"/"пут"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условных требований по условиям приобретенного опциона "колл"/"пут":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1078      Приобретенные опционные контракты - "колл" - контрсчет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1079      Приобретенные опционные контракты - "пут" - контрсчет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1028      Приобретенные опционные контракты - "колл"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1029      Приобретенные опционные контракты - "пут";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погашении контрпартнером стоимости опциона "колл"/"пут" (закрытие открытой позиции) деньгами: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403       Прочие финансовые инвестиции (отдельный субсчет для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опциона);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специальной финансовой компанией базового актива по условиям опциона "колл":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стоимость приобретенных активов: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40101     Ценные бумаги,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40102    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40201     Ценные бумаги,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40202    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40203     Ценные бумаги, удерживаемые до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аффинированных драгоценных металлов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активов)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(отдельный субсчет для учета иностранной валюты)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опциона)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продаже специальной финансовой компанией базовых активов по условиям приобретенного опциона "пут":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стоимость продаваемых активов: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опциона)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40101     Ценные бумаги,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40102    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40201     Ценные бумаги,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40202    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40203     Ценные бумаги, удерживаемые до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аффинированных драгоценных металлов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активов)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(отдельный субсчет для учета иностранной валюты);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реализованных доходов по приобретенному опциону "колл"/"пут":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72705     Нереализованные доходы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84505     Нереализованные расходы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72708     Реализованные доходы от прочей переоценки;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реализованных расходов по приобретенному опциону "колл"/"пут":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84508     Реализованные расходы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72705     Нереализованные доходы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84505     Нереализованные расходы от прочей переоценки.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Одновременно, при приобретении и продаже долговых ценных бумаг осуществляются бухгалтерские записи, предусмотренные постановлением Правления Национального Банка Республики Казахстан от 6 июня 2005 года N 65 "Об утверждении Инструкции по ведению бухгалтерского учета операций с приобретенными долговыми ценными бумагами, осуществляемых отдельными субъектами финансового рынка Республики Казахстан", зарегистрированным в Реестре государственной регистрации нормативных правовых актов под N 3735.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19-4. При размещении временно свободных поступлений по выделенным активам в операции по проданным опционам "колл"/"пут" с активами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условных требований по условиям проданного опциона "колл"/"пут":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1030      Проданные опционные контракты "пут" - контрсчет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1031      Проданные опционные контракты "колл" - контрсчет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1080      Проданные опционные контракты - "пут"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1081      Проданные опционные контракты - "колл";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полученной премии: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603       Прочие (отдельный субсчет для учета опциона).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периодичностью, установленной учетной политикой специальной финансовой компании, а также на дату закрытия сделки производится переоценка по справедливой стоимости проданного опциона "колл"/"пут",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положительного изменения справедливой стоимости опциона "колл"/"пут":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603       Прочие (отдельный субсчет для учета опциона)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72705     Нереализованные доходы от прочей переоценки;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отрицательного изменения справедливой стоимости опциона: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84505     Нереализованные расходы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603       Прочие (отдельный субсчет для учета опциона).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дату закрытия открытой позиции или исполнения проданного опциона "колл"/"пут"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условных требований по условиям проданного опциона "колл"/"пут":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1080      Проданные опционные контракты - "пут"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1081      Проданные опционные контракты - "колл"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1030      Проданные опционные контракты "пут" - контрсчет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1031      Проданные опционные контракты "колл" - контрсчет;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погашения стоимости опциона "колл"/"пут" (закрытие открытой позиции) деньгами: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603       Прочие (отдельный субсчет для учета опциона)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продажи базовых активов: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стоимость продаваемых активов: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603       Прочие (отдельный субсчет для учета опциона)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40101     Ценные бумаги,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40102    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40201     Ценные бумаги,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40202    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40203     Ценные бумаги, удерживаемые до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аффинированных драгоценных металлов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активов)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(отдельный субсчет для учета иностранной валюты)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базовых активов: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стоимость приобретенных активов: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40101     Ценные бумаги,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40102    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40201     Ценные бумаги,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40202    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40203     Ценные бумаги, удерживаемые до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аффинированных драгоценных металлов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активов)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(отдельный субсчет для учета иностранной валюты)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603       Прочие (отдельный субсчет для учета опциона)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реализованных доходов по проданному опциону "колл"/"пут":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72705     Нереализованные доходы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84505     Нереализованные расходы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72708     Реализованные доходы от прочей переоценки;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реализованных расходов по проданному опциону "колл"/"пут":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84508     Реализованные расходы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72705     Нереализованные доходы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84505     Нереализованные расходы от прочей переоценки.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Одновременно, при приобретении и продаже долговых ценных бумаг осуществляются бухгалтерские записи, предусмотренные постановлением Правления Национального Банка Республики Казахстан от 6 июня 2005 года N 65 "Об утверждении Инструкции по ведению бухгалтерского учета операций с приобретенными долговыми ценными бумагами, осуществляемых отдельными субъектами финансового рынка Республики Казахстан", зарегистрированным в Реестре государственной регистрации нормативных правовых актов под N 3735.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19-5. При размещении временно свободных поступлений по выделенным активам в валютные свопы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требований в иностранной или национальной валюте: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валютного свопа)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обязательств в иностранной или национальной валюте: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603       Прочие (отдельный субсчет для учета валютного свопа).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начислении доходов и расходов в виде вознаграждения по валютному свопу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доходов: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валютного свопа)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72428     Прочие доходы, связанные с получением вознаграждения;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расходов: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83127     Прочие расходы, связанные с выплатой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603       Прочие (отдельный субсчет для учета валютного свопа).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выплате или получении вознаграждения по валютному свопу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получаемого вознаграждения: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валютного свопа);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выплачиваемого вознаграждения: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603       Прочие (отдельный субсчет для учета валютного свопа)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дату валютирования по закрытию валютного свопа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требований в иностранной или национальной валюте: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403       Прочие финансовые инвестиции (отдельный субсчет для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валютного свопа);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обязательств в иностранной или национальной валюте: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603       Прочие (отдельный субсчет для учета валютного свопа)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19-6. При размещении временно свободных поступлений по выделенным активам в процентные свопы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по условиям сделки специальная финансовая компания осуществляет выплаты по плавающей, а получает по фиксированной процентной ставке: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1026      Фиксированный процентный своп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1076      Плавающий процентный своп;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по условиям сделки специальная финансовая компания осуществляет выплаты по фиксированной, а получает по плавающей процентной ставке: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1027      Плавающий процентный своп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1077      Фиксированный процентный своп.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переоценки процентного свопа по справедливой стоимости с периодичностью, установленной учетной политикой специальной финансовой компании,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разницы: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403       Прочие финансовые инвестиции (отдельный субсчет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учета процентного свопа)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72705     Нереализованные доходы от прочей переоценки;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отрицательной разницы: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84505     Нереализованные расходы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603       Прочие (отдельный субсчет для учета процентного свопа).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дату проведения периодических платежей после проведения переоценки процентного свопа по справедливой стоимости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полученного вознаграждения: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72708     Реализованные доходы от прочей переоценки;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выплаченного вознаграждения: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84508     Реализованные расходы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дату закрытия открытой позиции или закрытия процентного свопа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условных требований при покупке процентного свопа: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1076      Плавающий процентный своп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1026      Фиксированный процентный своп;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условных требований при продаже процентного свопа: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1077      Фиксированный процентный своп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1027      Плавающий процентный своп;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полученного вознаграждения: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72708     Реализованные доходы от прочей переоценки;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выплаченного вознаграждения: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84508     Реализованные расходы от прочей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44190     Выделенные активы специальной финансовой компании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 счетах в банке-кастодиане в национальной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19-7. При осуществлении сделок с производными финансовыми инструментами, заключенными в целях хеджирования рисков, в соответствии с требованиями международного стандарта финансовой отчетности 39, результаты переоценки производного финансового инструмента, являющегося инструментом хеджирования, относятся в учете на те же самые классификационные статьи и раскрываются в финансовой отчетности на нетто основе.".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бухгалтерского учета (Шалгимбаева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Казахстан, Агентства Республики Казахстан по регулированию и надзору финансового рынка и финансовых организаций, Объединения юридических лиц "Ассоциация финансистов Казахстана", специальных финансовых компаний и банков 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Айманбетову Г.З.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