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97e4" w14:textId="f559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прямого урегулирования</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июня 2007 года N 179. Зарегистрировано в Министерстве юстиции Республики Казахстан 8 августа 2007 года N 4857.</w:t>
      </w:r>
    </w:p>
    <w:p>
      <w:pPr>
        <w:spacing w:after="0"/>
        <w:ind w:left="0"/>
        <w:jc w:val="both"/>
      </w:pPr>
      <w:bookmarkStart w:name="z1" w:id="0"/>
      <w:r>
        <w:rPr>
          <w:rFonts w:ascii="Times New Roman"/>
          <w:b w:val="false"/>
          <w:i w:val="false"/>
          <w:color w:val="000000"/>
          <w:sz w:val="28"/>
        </w:rPr>
        <w:t xml:space="preserve">
      В целях реализации </w:t>
      </w:r>
      <w:r>
        <w:rPr>
          <w:rFonts w:ascii="Times New Roman"/>
          <w:b w:val="false"/>
          <w:i w:val="false"/>
          <w:color w:val="000000"/>
          <w:sz w:val="28"/>
        </w:rPr>
        <w:t xml:space="preserve">статьи 26-1 </w:t>
      </w:r>
      <w:r>
        <w:rPr>
          <w:rFonts w:ascii="Times New Roman"/>
          <w:b w:val="false"/>
          <w:i w:val="false"/>
          <w:color w:val="000000"/>
          <w:sz w:val="28"/>
        </w:rPr>
        <w:t xml:space="preserve">Закона Республики Казахстан от 1 июля 2003 года "Об обязательном страховании гражданско-правовой ответственности владельцев транспортных средств",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осуществления прямого урегулирования.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шести месяцев со дня введения в действие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Казахстана от 7 мая 2007 года "О внесении изменений и дополнений в некоторые законодательные акты Республики Казахстан по обязательным видам страхования". </w:t>
      </w:r>
    </w:p>
    <w:bookmarkEnd w:id="2"/>
    <w:bookmarkStart w:name="z4" w:id="3"/>
    <w:p>
      <w:pPr>
        <w:spacing w:after="0"/>
        <w:ind w:left="0"/>
        <w:jc w:val="both"/>
      </w:pPr>
      <w:r>
        <w:rPr>
          <w:rFonts w:ascii="Times New Roman"/>
          <w:b w:val="false"/>
          <w:i w:val="false"/>
          <w:color w:val="000000"/>
          <w:sz w:val="28"/>
        </w:rPr>
        <w:t xml:space="preserve">
      3. Департаменту надзора за субъектами страхового рынка и другими финансовыми организациями (Каракулова Д.Ш.): </w:t>
      </w:r>
    </w:p>
    <w:bookmarkEnd w:id="3"/>
    <w:p>
      <w:pPr>
        <w:spacing w:after="0"/>
        <w:ind w:left="0"/>
        <w:jc w:val="both"/>
      </w:pP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p>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страховых (перестраховочных) организаций и Объединения юридических лиц "Ассоциация финансистов Казахстана". </w:t>
      </w:r>
    </w:p>
    <w:bookmarkStart w:name="z5" w:id="4"/>
    <w:p>
      <w:pPr>
        <w:spacing w:after="0"/>
        <w:ind w:left="0"/>
        <w:jc w:val="both"/>
      </w:pPr>
      <w:r>
        <w:rPr>
          <w:rFonts w:ascii="Times New Roman"/>
          <w:b w:val="false"/>
          <w:i w:val="false"/>
          <w:color w:val="000000"/>
          <w:sz w:val="28"/>
        </w:rPr>
        <w:t xml:space="preserve">
      4. Службе Председателя Агентства (Заборцева Е.Н.) обеспечить публикацию настоящего постановления в средствах массовой информации Республики Казахстан.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Узбекова Г.Н. </w:t>
      </w:r>
    </w:p>
    <w:bookmarkEnd w:id="5"/>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надзору</w:t>
            </w:r>
            <w:r>
              <w:br/>
            </w:r>
            <w:r>
              <w:rPr>
                <w:rFonts w:ascii="Times New Roman"/>
                <w:b w:val="false"/>
                <w:i w:val="false"/>
                <w:color w:val="000000"/>
                <w:sz w:val="20"/>
              </w:rPr>
              <w:t>финансового рынка и</w:t>
            </w:r>
            <w:r>
              <w:br/>
            </w:r>
            <w:r>
              <w:rPr>
                <w:rFonts w:ascii="Times New Roman"/>
                <w:b w:val="false"/>
                <w:i w:val="false"/>
                <w:color w:val="000000"/>
                <w:sz w:val="20"/>
              </w:rPr>
              <w:t>финансовых организаций</w:t>
            </w:r>
            <w:r>
              <w:br/>
            </w:r>
            <w:r>
              <w:rPr>
                <w:rFonts w:ascii="Times New Roman"/>
                <w:b w:val="false"/>
                <w:i w:val="false"/>
                <w:color w:val="000000"/>
                <w:sz w:val="20"/>
              </w:rPr>
              <w:t>от 25 июня 2007 года N 179</w:t>
            </w:r>
          </w:p>
        </w:tc>
      </w:tr>
    </w:tbl>
    <w:bookmarkStart w:name="z8" w:id="6"/>
    <w:p>
      <w:pPr>
        <w:spacing w:after="0"/>
        <w:ind w:left="0"/>
        <w:jc w:val="left"/>
      </w:pPr>
      <w:r>
        <w:rPr>
          <w:rFonts w:ascii="Times New Roman"/>
          <w:b/>
          <w:i w:val="false"/>
          <w:color w:val="000000"/>
        </w:rPr>
        <w:t xml:space="preserve"> Правила осуществления прямого урегулирования</w:t>
      </w:r>
    </w:p>
    <w:bookmarkEnd w:id="6"/>
    <w:p>
      <w:pPr>
        <w:spacing w:after="0"/>
        <w:ind w:left="0"/>
        <w:jc w:val="both"/>
      </w:pPr>
      <w:r>
        <w:rPr>
          <w:rFonts w:ascii="Times New Roman"/>
          <w:b w:val="false"/>
          <w:i w:val="false"/>
          <w:color w:val="000000"/>
          <w:sz w:val="28"/>
        </w:rPr>
        <w:t xml:space="preserve">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 xml:space="preserve">Республики Казахстан от 1 июля 2003 года "Об обязательном страховании гражданско-правовой ответственности владельцев транспортных средств" (далее - Закон) и устанавливают порядок и условия осуществления прямого урегулирования.  </w:t>
      </w:r>
    </w:p>
    <w:bookmarkStart w:name="z9" w:id="7"/>
    <w:p>
      <w:pPr>
        <w:spacing w:after="0"/>
        <w:ind w:left="0"/>
        <w:jc w:val="left"/>
      </w:pPr>
      <w:r>
        <w:rPr>
          <w:rFonts w:ascii="Times New Roman"/>
          <w:b/>
          <w:i w:val="false"/>
          <w:color w:val="000000"/>
        </w:rPr>
        <w:t xml:space="preserve"> Глава 1. Общие положения</w:t>
      </w:r>
    </w:p>
    <w:bookmarkEnd w:id="7"/>
    <w:bookmarkStart w:name="z10" w:id="8"/>
    <w:p>
      <w:pPr>
        <w:spacing w:after="0"/>
        <w:ind w:left="0"/>
        <w:jc w:val="both"/>
      </w:pPr>
      <w:r>
        <w:rPr>
          <w:rFonts w:ascii="Times New Roman"/>
          <w:b w:val="false"/>
          <w:i w:val="false"/>
          <w:color w:val="000000"/>
          <w:sz w:val="28"/>
        </w:rPr>
        <w:t>
      1. Для целей Правил используются понятия, указанные в Законе, а также следующие понятия:</w:t>
      </w:r>
    </w:p>
    <w:bookmarkEnd w:id="8"/>
    <w:bookmarkStart w:name="z388" w:id="9"/>
    <w:p>
      <w:pPr>
        <w:spacing w:after="0"/>
        <w:ind w:left="0"/>
        <w:jc w:val="both"/>
      </w:pPr>
      <w:r>
        <w:rPr>
          <w:rFonts w:ascii="Times New Roman"/>
          <w:b w:val="false"/>
          <w:i w:val="false"/>
          <w:color w:val="000000"/>
          <w:sz w:val="28"/>
        </w:rPr>
        <w:t>
      1) ответственный страховщик - страховая организация, филиал страховой организации-нерезидента Республики Казахстан, с которым у лица, чья гражданско-правовая ответственность наступила вследствие причинения вреда, причиненного жизни, здоровью и (или) имуществу лиц, признанных потерпевшими, заключен договор обязательного страхования ответственности владельцев транспортных средств;</w:t>
      </w:r>
    </w:p>
    <w:bookmarkEnd w:id="9"/>
    <w:bookmarkStart w:name="z389" w:id="10"/>
    <w:p>
      <w:pPr>
        <w:spacing w:after="0"/>
        <w:ind w:left="0"/>
        <w:jc w:val="both"/>
      </w:pPr>
      <w:r>
        <w:rPr>
          <w:rFonts w:ascii="Times New Roman"/>
          <w:b w:val="false"/>
          <w:i w:val="false"/>
          <w:color w:val="000000"/>
          <w:sz w:val="28"/>
        </w:rPr>
        <w:t>
      2) расходы, связанные с урегулированием страхового случая – расходы страховой организации, филиала страховой организации-нерезидента Республики Казахстан, по осуществлению страховой выплаты, по определению размера причиненного вреда, а также расходы по дополнительным экспертизам, связанным с установлением факта и обстоятельств наступления страхового случая. При этом расходы по дополнительным экспертизам не превышают десяти процентов от размера страховой выплаты;</w:t>
      </w:r>
    </w:p>
    <w:bookmarkEnd w:id="10"/>
    <w:bookmarkStart w:name="z390" w:id="11"/>
    <w:p>
      <w:pPr>
        <w:spacing w:after="0"/>
        <w:ind w:left="0"/>
        <w:jc w:val="both"/>
      </w:pPr>
      <w:r>
        <w:rPr>
          <w:rFonts w:ascii="Times New Roman"/>
          <w:b w:val="false"/>
          <w:i w:val="false"/>
          <w:color w:val="000000"/>
          <w:sz w:val="28"/>
        </w:rPr>
        <w:t>
      3) прямой страховщик - страховая организация, филиал страховой организации-нерезидента Республики Казахстан, с которым у потерпевшего заключен договор обязательного страхования ответственности владельцев транспортных средств;</w:t>
      </w:r>
    </w:p>
    <w:bookmarkEnd w:id="11"/>
    <w:bookmarkStart w:name="z391" w:id="12"/>
    <w:p>
      <w:pPr>
        <w:spacing w:after="0"/>
        <w:ind w:left="0"/>
        <w:jc w:val="both"/>
      </w:pPr>
      <w:r>
        <w:rPr>
          <w:rFonts w:ascii="Times New Roman"/>
          <w:b w:val="false"/>
          <w:i w:val="false"/>
          <w:color w:val="000000"/>
          <w:sz w:val="28"/>
        </w:rPr>
        <w:t>
      4) уполномоченный орган - государственный орган, осуществляющий регулирование и надзор финансового рынка и финансовых организаций.</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2. Прямое урегулирование осуществляется при соблюдении всех следующих условий:</w:t>
      </w:r>
    </w:p>
    <w:bookmarkEnd w:id="13"/>
    <w:bookmarkStart w:name="z392" w:id="14"/>
    <w:p>
      <w:pPr>
        <w:spacing w:after="0"/>
        <w:ind w:left="0"/>
        <w:jc w:val="both"/>
      </w:pPr>
      <w:r>
        <w:rPr>
          <w:rFonts w:ascii="Times New Roman"/>
          <w:b w:val="false"/>
          <w:i w:val="false"/>
          <w:color w:val="000000"/>
          <w:sz w:val="28"/>
        </w:rPr>
        <w:t xml:space="preserve">
      1) наличие страхового полиса (действующего договора обязательного страхования гражданско-правовой ответственности владельцев транспортных средств) у потерпевшего и лица, чья гражданско-правовая ответственность наступила вследствие причинения вреда, причиненного жизни, здоровью и (или) имуществу лиц, признанных потерпевшими; </w:t>
      </w:r>
    </w:p>
    <w:bookmarkEnd w:id="14"/>
    <w:bookmarkStart w:name="z393" w:id="15"/>
    <w:p>
      <w:pPr>
        <w:spacing w:after="0"/>
        <w:ind w:left="0"/>
        <w:jc w:val="both"/>
      </w:pPr>
      <w:r>
        <w:rPr>
          <w:rFonts w:ascii="Times New Roman"/>
          <w:b w:val="false"/>
          <w:i w:val="false"/>
          <w:color w:val="000000"/>
          <w:sz w:val="28"/>
        </w:rPr>
        <w:t xml:space="preserve">
      2) совершение транспортного происшествия на территории Республики Казахстан; </w:t>
      </w:r>
    </w:p>
    <w:bookmarkEnd w:id="15"/>
    <w:bookmarkStart w:name="z394" w:id="16"/>
    <w:p>
      <w:pPr>
        <w:spacing w:after="0"/>
        <w:ind w:left="0"/>
        <w:jc w:val="both"/>
      </w:pPr>
      <w:r>
        <w:rPr>
          <w:rFonts w:ascii="Times New Roman"/>
          <w:b w:val="false"/>
          <w:i w:val="false"/>
          <w:color w:val="000000"/>
          <w:sz w:val="28"/>
        </w:rPr>
        <w:t>
      3) гражданско-правовая ответственность владельцев транспортных средств застрахована в страховых организациях - резидентах Республики Казахстан, филиалах страховых организаций-нерезидентах Республики Казахстан, имеющих лицензию на право осуществления обязательного страхования гражданско-правовой ответственности владельцев транспортных средств;</w:t>
      </w:r>
    </w:p>
    <w:bookmarkEnd w:id="16"/>
    <w:bookmarkStart w:name="z395" w:id="17"/>
    <w:p>
      <w:pPr>
        <w:spacing w:after="0"/>
        <w:ind w:left="0"/>
        <w:jc w:val="both"/>
      </w:pPr>
      <w:r>
        <w:rPr>
          <w:rFonts w:ascii="Times New Roman"/>
          <w:b w:val="false"/>
          <w:i w:val="false"/>
          <w:color w:val="000000"/>
          <w:sz w:val="28"/>
        </w:rPr>
        <w:t>
      4) совершение транспортного происшествия с участием двух и более транспортных средств.</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5" w:id="18"/>
    <w:p>
      <w:pPr>
        <w:spacing w:after="0"/>
        <w:ind w:left="0"/>
        <w:jc w:val="both"/>
      </w:pPr>
      <w:r>
        <w:rPr>
          <w:rFonts w:ascii="Times New Roman"/>
          <w:b w:val="false"/>
          <w:i w:val="false"/>
          <w:color w:val="000000"/>
          <w:sz w:val="28"/>
        </w:rPr>
        <w:t>
      2-1. Страховые организации, филиалы страховых организаций – нерезидентов Республики Казахстан, имеющие лицензию на право осуществления обязательного страхования гражданско-правовой ответственности владельцев транспортных средств, могут размещать на веб-сайте страхового омбудсмана реквизиты страховой организации, филиала страховой организации-нерезидента Республики Казахстан для обмена информацией по прямому урегулированию.</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2-1 в соответствии с постановлением Правления Агентства РК по регулированию и надзору финансового рынка и финансовых организаций от 28.03.2008 </w:t>
      </w:r>
      <w:r>
        <w:rPr>
          <w:rFonts w:ascii="Times New Roman"/>
          <w:b w:val="false"/>
          <w:i w:val="false"/>
          <w:color w:val="000000"/>
          <w:sz w:val="28"/>
        </w:rPr>
        <w:t>N 41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 w:id="19"/>
    <w:p>
      <w:pPr>
        <w:spacing w:after="0"/>
        <w:ind w:left="0"/>
        <w:jc w:val="left"/>
      </w:pPr>
      <w:r>
        <w:rPr>
          <w:rFonts w:ascii="Times New Roman"/>
          <w:b/>
          <w:i w:val="false"/>
          <w:color w:val="000000"/>
        </w:rPr>
        <w:t xml:space="preserve"> Глава 2. Порядок осуществления прямого урегулирования</w:t>
      </w:r>
    </w:p>
    <w:bookmarkEnd w:id="19"/>
    <w:bookmarkStart w:name="z16" w:id="20"/>
    <w:p>
      <w:pPr>
        <w:spacing w:after="0"/>
        <w:ind w:left="0"/>
        <w:jc w:val="both"/>
      </w:pPr>
      <w:r>
        <w:rPr>
          <w:rFonts w:ascii="Times New Roman"/>
          <w:b w:val="false"/>
          <w:i w:val="false"/>
          <w:color w:val="000000"/>
          <w:sz w:val="28"/>
        </w:rPr>
        <w:t xml:space="preserve">
      3. При наступлении страхового случая потерпевший или лицо, имеющее согласно </w:t>
      </w:r>
      <w:r>
        <w:rPr>
          <w:rFonts w:ascii="Times New Roman"/>
          <w:b w:val="false"/>
          <w:i w:val="false"/>
          <w:color w:val="000000"/>
          <w:sz w:val="28"/>
        </w:rPr>
        <w:t>законам</w:t>
      </w:r>
      <w:r>
        <w:rPr>
          <w:rFonts w:ascii="Times New Roman"/>
          <w:b w:val="false"/>
          <w:i w:val="false"/>
          <w:color w:val="000000"/>
          <w:sz w:val="28"/>
        </w:rPr>
        <w:t xml:space="preserve"> Республики Казахстан право на возмещение вреда в связи со смертью потерпевшего (далее - выгодоприобретатель), для получения страховой выплаты обращается к прямому страховщику в порядке и на условиях, </w:t>
      </w:r>
      <w:r>
        <w:rPr>
          <w:rFonts w:ascii="Times New Roman"/>
          <w:b w:val="false"/>
          <w:i w:val="false"/>
          <w:color w:val="000000"/>
          <w:sz w:val="28"/>
        </w:rPr>
        <w:t>предусмотренных</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w:t>
      </w:r>
    </w:p>
    <w:bookmarkEnd w:id="20"/>
    <w:bookmarkStart w:name="z17" w:id="21"/>
    <w:p>
      <w:pPr>
        <w:spacing w:after="0"/>
        <w:ind w:left="0"/>
        <w:jc w:val="both"/>
      </w:pPr>
      <w:r>
        <w:rPr>
          <w:rFonts w:ascii="Times New Roman"/>
          <w:b w:val="false"/>
          <w:i w:val="false"/>
          <w:color w:val="000000"/>
          <w:sz w:val="28"/>
        </w:rPr>
        <w:t xml:space="preserve">
      4. Прямой страховщик осуществляет страховую выплату выгодоприобретателю в порядке, </w:t>
      </w:r>
      <w:r>
        <w:rPr>
          <w:rFonts w:ascii="Times New Roman"/>
          <w:b w:val="false"/>
          <w:i w:val="false"/>
          <w:color w:val="000000"/>
          <w:sz w:val="28"/>
        </w:rPr>
        <w:t>предусмотренном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w:t>
      </w:r>
    </w:p>
    <w:bookmarkEnd w:id="21"/>
    <w:bookmarkStart w:name="z18" w:id="22"/>
    <w:p>
      <w:pPr>
        <w:spacing w:after="0"/>
        <w:ind w:left="0"/>
        <w:jc w:val="both"/>
      </w:pPr>
      <w:r>
        <w:rPr>
          <w:rFonts w:ascii="Times New Roman"/>
          <w:b w:val="false"/>
          <w:i w:val="false"/>
          <w:color w:val="000000"/>
          <w:sz w:val="28"/>
        </w:rPr>
        <w:t>
      5. Прямой страховщик не позднее 2 (двух) рабочих дней со дня получения от выгодоприобретателя документа, подтверждающего факт наступления страхового случая:</w:t>
      </w:r>
    </w:p>
    <w:bookmarkEnd w:id="22"/>
    <w:bookmarkStart w:name="z113" w:id="23"/>
    <w:p>
      <w:pPr>
        <w:spacing w:after="0"/>
        <w:ind w:left="0"/>
        <w:jc w:val="both"/>
      </w:pPr>
      <w:r>
        <w:rPr>
          <w:rFonts w:ascii="Times New Roman"/>
          <w:b w:val="false"/>
          <w:i w:val="false"/>
          <w:color w:val="000000"/>
          <w:sz w:val="28"/>
        </w:rPr>
        <w:t xml:space="preserve">
      1) запрашивает соответствующий страховой отчет о лице, чья гражданско-правовая ответственность наступила вследствие причинения вреда жизни, здоровью и (или) имуществу лиц, признанных потерпевшими, из базы данных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177 "Об утверждении Требований к деятельности организации по формированию и ведению базы данных", зарегистрированным в Реестре государственной регистрации нормативных правовых актов под № 4860;</w:t>
      </w:r>
    </w:p>
    <w:bookmarkEnd w:id="23"/>
    <w:bookmarkStart w:name="z114" w:id="24"/>
    <w:p>
      <w:pPr>
        <w:spacing w:after="0"/>
        <w:ind w:left="0"/>
        <w:jc w:val="both"/>
      </w:pPr>
      <w:r>
        <w:rPr>
          <w:rFonts w:ascii="Times New Roman"/>
          <w:b w:val="false"/>
          <w:i w:val="false"/>
          <w:color w:val="000000"/>
          <w:sz w:val="28"/>
        </w:rPr>
        <w:t>
      2) информирует ответственного страховщика о наступлении страхового случая.</w:t>
      </w:r>
    </w:p>
    <w:bookmarkEnd w:id="24"/>
    <w:p>
      <w:pPr>
        <w:spacing w:after="0"/>
        <w:ind w:left="0"/>
        <w:jc w:val="both"/>
      </w:pPr>
      <w:r>
        <w:rPr>
          <w:rFonts w:ascii="Times New Roman"/>
          <w:b w:val="false"/>
          <w:i w:val="false"/>
          <w:color w:val="000000"/>
          <w:sz w:val="28"/>
        </w:rPr>
        <w:t>
      Уведомление о страховом случае по форме согласно приложению 1 к настоящим Правилам (далее - уведомление) направляется прямым страховщиком ответственному страховщику.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Национального Банка РК от 27.08.2018 </w:t>
      </w:r>
      <w:r>
        <w:rPr>
          <w:rFonts w:ascii="Times New Roman"/>
          <w:b w:val="false"/>
          <w:i w:val="false"/>
          <w:color w:val="000000"/>
          <w:sz w:val="28"/>
        </w:rPr>
        <w:t>№ 204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Правления Национального Банка РК от 27.08.2018 </w:t>
      </w:r>
      <w:r>
        <w:rPr>
          <w:rFonts w:ascii="Times New Roman"/>
          <w:b w:val="false"/>
          <w:i w:val="false"/>
          <w:color w:val="000000"/>
          <w:sz w:val="28"/>
        </w:rPr>
        <w:t>№ 204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0" w:id="25"/>
    <w:p>
      <w:pPr>
        <w:spacing w:after="0"/>
        <w:ind w:left="0"/>
        <w:jc w:val="both"/>
      </w:pPr>
      <w:r>
        <w:rPr>
          <w:rFonts w:ascii="Times New Roman"/>
          <w:b w:val="false"/>
          <w:i w:val="false"/>
          <w:color w:val="000000"/>
          <w:sz w:val="28"/>
        </w:rPr>
        <w:t xml:space="preserve">
      7. Прямой страховщик в течение семи рабочих дней со дня осуществления страховой выплаты выгодоприобретателю направляет ответственному страховщику извещение об урегулировании страхового случая (далее - извещение) по форме согласно </w:t>
      </w:r>
      <w:r>
        <w:rPr>
          <w:rFonts w:ascii="Times New Roman"/>
          <w:b w:val="false"/>
          <w:i w:val="false"/>
          <w:color w:val="000000"/>
          <w:sz w:val="28"/>
        </w:rPr>
        <w:t xml:space="preserve">приложению 2 </w:t>
      </w:r>
      <w:r>
        <w:rPr>
          <w:rFonts w:ascii="Times New Roman"/>
          <w:b w:val="false"/>
          <w:i w:val="false"/>
          <w:color w:val="000000"/>
          <w:sz w:val="28"/>
        </w:rPr>
        <w:t>к настоящим Правилам.</w:t>
      </w:r>
    </w:p>
    <w:bookmarkEnd w:id="25"/>
    <w:bookmarkStart w:name="z21" w:id="26"/>
    <w:p>
      <w:pPr>
        <w:spacing w:after="0"/>
        <w:ind w:left="0"/>
        <w:jc w:val="both"/>
      </w:pPr>
      <w:r>
        <w:rPr>
          <w:rFonts w:ascii="Times New Roman"/>
          <w:b w:val="false"/>
          <w:i w:val="false"/>
          <w:color w:val="000000"/>
          <w:sz w:val="28"/>
        </w:rPr>
        <w:t xml:space="preserve">
      8. К извещению прилагаются документы, предусмотренные подпунктами 2), 3), 4), 4-1), 4-2) и 6) пункта 2 </w:t>
      </w:r>
      <w:r>
        <w:rPr>
          <w:rFonts w:ascii="Times New Roman"/>
          <w:b w:val="false"/>
          <w:i w:val="false"/>
          <w:color w:val="000000"/>
          <w:sz w:val="28"/>
        </w:rPr>
        <w:t>статьи 25</w:t>
      </w:r>
      <w:r>
        <w:rPr>
          <w:rFonts w:ascii="Times New Roman"/>
          <w:b w:val="false"/>
          <w:i w:val="false"/>
          <w:color w:val="000000"/>
          <w:sz w:val="28"/>
        </w:rPr>
        <w:t xml:space="preserve"> Закона, копии документов, подтверждающих расходы прямого страховщика, связанных с урегулированием страхового случая, и копия документа, подтверждающего осуществление страховой выплаты.</w:t>
      </w:r>
    </w:p>
    <w:bookmarkEnd w:id="26"/>
    <w:p>
      <w:pPr>
        <w:spacing w:after="0"/>
        <w:ind w:left="0"/>
        <w:jc w:val="both"/>
      </w:pPr>
      <w:r>
        <w:rPr>
          <w:rFonts w:ascii="Times New Roman"/>
          <w:b w:val="false"/>
          <w:i w:val="false"/>
          <w:color w:val="000000"/>
          <w:sz w:val="28"/>
        </w:rPr>
        <w:t>
      В случае направления извещения в электронной форме прямой страховщик и ответственный страховщик обмениваются электронными копиями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Национального Банка РК от 27.08.2018 </w:t>
      </w:r>
      <w:r>
        <w:rPr>
          <w:rFonts w:ascii="Times New Roman"/>
          <w:b w:val="false"/>
          <w:i w:val="false"/>
          <w:color w:val="000000"/>
          <w:sz w:val="28"/>
        </w:rPr>
        <w:t>№ 204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2" w:id="27"/>
    <w:p>
      <w:pPr>
        <w:spacing w:after="0"/>
        <w:ind w:left="0"/>
        <w:jc w:val="both"/>
      </w:pPr>
      <w:r>
        <w:rPr>
          <w:rFonts w:ascii="Times New Roman"/>
          <w:b w:val="false"/>
          <w:i w:val="false"/>
          <w:color w:val="000000"/>
          <w:sz w:val="28"/>
        </w:rPr>
        <w:t>
      9. Дополнительные экспертизы в отношении факта и обстоятельств наступления страхового случая осуществляются прямым страховщиком по своему усмотрению.</w:t>
      </w:r>
    </w:p>
    <w:bookmarkEnd w:id="27"/>
    <w:bookmarkStart w:name="z121" w:id="28"/>
    <w:p>
      <w:pPr>
        <w:spacing w:after="0"/>
        <w:ind w:left="0"/>
        <w:jc w:val="both"/>
      </w:pPr>
      <w:r>
        <w:rPr>
          <w:rFonts w:ascii="Times New Roman"/>
          <w:b w:val="false"/>
          <w:i w:val="false"/>
          <w:color w:val="000000"/>
          <w:sz w:val="28"/>
        </w:rPr>
        <w:t xml:space="preserve">
      Расходы, связанные с проведением прямым страховщиком дополнительных экспертиз в отношении факта и обстоятельств наступления страхового случая, возмещаются ответственным страховщиком в случае, если прямым страховщиком отказано выгодоприобретателю в осуществлении страховой выплаты по основаниям, предусмотренным пунктом 1 </w:t>
      </w:r>
      <w:r>
        <w:rPr>
          <w:rFonts w:ascii="Times New Roman"/>
          <w:b w:val="false"/>
          <w:i w:val="false"/>
          <w:color w:val="000000"/>
          <w:sz w:val="28"/>
        </w:rPr>
        <w:t>статьи 29</w:t>
      </w:r>
      <w:r>
        <w:rPr>
          <w:rFonts w:ascii="Times New Roman"/>
          <w:b w:val="false"/>
          <w:i w:val="false"/>
          <w:color w:val="000000"/>
          <w:sz w:val="28"/>
        </w:rPr>
        <w:t xml:space="preserve"> Закона.</w:t>
      </w:r>
    </w:p>
    <w:bookmarkEnd w:id="28"/>
    <w:bookmarkStart w:name="z122" w:id="29"/>
    <w:p>
      <w:pPr>
        <w:spacing w:after="0"/>
        <w:ind w:left="0"/>
        <w:jc w:val="both"/>
      </w:pPr>
      <w:r>
        <w:rPr>
          <w:rFonts w:ascii="Times New Roman"/>
          <w:b w:val="false"/>
          <w:i w:val="false"/>
          <w:color w:val="000000"/>
          <w:sz w:val="28"/>
        </w:rPr>
        <w:t>
      Прямой страховщик в течение 2 (двух) рабочих дней со дня отказа в осуществлении страховой выплаты выгодоприобретателю направляет ответственному страховщику извещение об отказе в осуществлении страховой выплаты по форме согласно приложению 3 к настоящим Правилам с приложением документов, подтверждающих расходы, связанные с проведением прямым страховщиком дополнительных экспертиз, а также документов, подтверждающих основания отказа прямого страховщика в осуществлении страховой выплаты выгодоприобретателю.</w:t>
      </w:r>
    </w:p>
    <w:bookmarkEnd w:id="29"/>
    <w:bookmarkStart w:name="z123" w:id="30"/>
    <w:p>
      <w:pPr>
        <w:spacing w:after="0"/>
        <w:ind w:left="0"/>
        <w:jc w:val="both"/>
      </w:pPr>
      <w:r>
        <w:rPr>
          <w:rFonts w:ascii="Times New Roman"/>
          <w:b w:val="false"/>
          <w:i w:val="false"/>
          <w:color w:val="000000"/>
          <w:sz w:val="28"/>
        </w:rPr>
        <w:t>
      В случае направления извещения в электронной форме прямой страховщик и ответственный страховщик обмениваются электронными копиями документов.</w:t>
      </w:r>
    </w:p>
    <w:bookmarkEnd w:id="30"/>
    <w:bookmarkStart w:name="z124" w:id="31"/>
    <w:p>
      <w:pPr>
        <w:spacing w:after="0"/>
        <w:ind w:left="0"/>
        <w:jc w:val="both"/>
      </w:pPr>
      <w:r>
        <w:rPr>
          <w:rFonts w:ascii="Times New Roman"/>
          <w:b w:val="false"/>
          <w:i w:val="false"/>
          <w:color w:val="000000"/>
          <w:sz w:val="28"/>
        </w:rPr>
        <w:t>
      Ответственный страховщик не позднее 2 (двух) рабочих дней со дня получения им извещения об отказе в осуществлении страховой выплаты направляет его прямому страховщику с отметкой о согласии ответственного страховщика с решением прямого страховщика об отказе осуществления страховой выплаты выгодоприобретателю.</w:t>
      </w:r>
    </w:p>
    <w:bookmarkEnd w:id="31"/>
    <w:p>
      <w:pPr>
        <w:spacing w:after="0"/>
        <w:ind w:left="0"/>
        <w:jc w:val="both"/>
      </w:pPr>
      <w:r>
        <w:rPr>
          <w:rFonts w:ascii="Times New Roman"/>
          <w:b w:val="false"/>
          <w:i w:val="false"/>
          <w:color w:val="000000"/>
          <w:sz w:val="28"/>
        </w:rPr>
        <w:t>
      Если ответственный страховщик в установленный настоящим пунктом срок не направил извещение об отказе в осуществлении страховой выплаты прямому страховщику, то согласие ответственного страховщика считается подтвержденным.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27.08.2018 </w:t>
      </w:r>
      <w:r>
        <w:rPr>
          <w:rFonts w:ascii="Times New Roman"/>
          <w:b w:val="false"/>
          <w:i w:val="false"/>
          <w:color w:val="000000"/>
          <w:sz w:val="28"/>
        </w:rPr>
        <w:t>№ 204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3" w:id="32"/>
    <w:p>
      <w:pPr>
        <w:spacing w:after="0"/>
        <w:ind w:left="0"/>
        <w:jc w:val="both"/>
      </w:pPr>
      <w:r>
        <w:rPr>
          <w:rFonts w:ascii="Times New Roman"/>
          <w:b w:val="false"/>
          <w:i w:val="false"/>
          <w:color w:val="000000"/>
          <w:sz w:val="28"/>
        </w:rPr>
        <w:t xml:space="preserve">
      10. В случае, если ответственный страховщик имеет право обратного требования к страхователю (застрахованному) по основаниям, предусмотренным </w:t>
      </w:r>
      <w:r>
        <w:rPr>
          <w:rFonts w:ascii="Times New Roman"/>
          <w:b w:val="false"/>
          <w:i w:val="false"/>
          <w:color w:val="000000"/>
          <w:sz w:val="28"/>
        </w:rPr>
        <w:t xml:space="preserve">статьей 28 </w:t>
      </w:r>
      <w:r>
        <w:rPr>
          <w:rFonts w:ascii="Times New Roman"/>
          <w:b w:val="false"/>
          <w:i w:val="false"/>
          <w:color w:val="000000"/>
          <w:sz w:val="28"/>
        </w:rPr>
        <w:t xml:space="preserve">Закона, прямой страховщик предоставляет ему имеющиеся документы. </w:t>
      </w:r>
    </w:p>
    <w:bookmarkEnd w:id="32"/>
    <w:bookmarkStart w:name="z24" w:id="33"/>
    <w:p>
      <w:pPr>
        <w:spacing w:after="0"/>
        <w:ind w:left="0"/>
        <w:jc w:val="both"/>
      </w:pPr>
      <w:r>
        <w:rPr>
          <w:rFonts w:ascii="Times New Roman"/>
          <w:b w:val="false"/>
          <w:i w:val="false"/>
          <w:color w:val="000000"/>
          <w:sz w:val="28"/>
        </w:rPr>
        <w:t xml:space="preserve">
      11. Ответственный страховщик в течение десяти рабочих дней со дня получения документов, предусмотренных пунктом 7 настоящих Правил, осуществляет возмещение расходов прямого страховщика, связанных с урегулированием страхового случая. </w:t>
      </w:r>
    </w:p>
    <w:bookmarkEnd w:id="33"/>
    <w:p>
      <w:pPr>
        <w:spacing w:after="0"/>
        <w:ind w:left="0"/>
        <w:jc w:val="both"/>
      </w:pPr>
      <w:r>
        <w:rPr>
          <w:rFonts w:ascii="Times New Roman"/>
          <w:b w:val="false"/>
          <w:i w:val="false"/>
          <w:color w:val="000000"/>
          <w:sz w:val="28"/>
        </w:rPr>
        <w:t xml:space="preserve">
      При наличии оснований для отказа в возмещении расходов прямого страховщика, связанных с урегулированием страхового случая, ответственный страховщик в установленный настоящим пунктом срок направляет прямому страховщику соответствующее решение о полном или частичном отказе в возмещении таких расходов в письменной форме с мотивированным обоснованием причин отказа. </w:t>
      </w:r>
    </w:p>
    <w:bookmarkStart w:name="z25" w:id="34"/>
    <w:p>
      <w:pPr>
        <w:spacing w:after="0"/>
        <w:ind w:left="0"/>
        <w:jc w:val="both"/>
      </w:pPr>
      <w:r>
        <w:rPr>
          <w:rFonts w:ascii="Times New Roman"/>
          <w:b w:val="false"/>
          <w:i w:val="false"/>
          <w:color w:val="000000"/>
          <w:sz w:val="28"/>
        </w:rPr>
        <w:t xml:space="preserve">
      12. При несвоевременном осуществлении возмещения расходов прямого страховщика, связанных с урегулированием страхового случая, ответственный страховщик уплачивает прямому страховщику неустойку в порядке и размере, установленных </w:t>
      </w:r>
      <w:r>
        <w:rPr>
          <w:rFonts w:ascii="Times New Roman"/>
          <w:b w:val="false"/>
          <w:i w:val="false"/>
          <w:color w:val="000000"/>
          <w:sz w:val="28"/>
        </w:rPr>
        <w:t xml:space="preserve">статьей 353 </w:t>
      </w:r>
      <w:r>
        <w:rPr>
          <w:rFonts w:ascii="Times New Roman"/>
          <w:b w:val="false"/>
          <w:i w:val="false"/>
          <w:color w:val="000000"/>
          <w:sz w:val="28"/>
        </w:rPr>
        <w:t xml:space="preserve">Гражданского кодекса Республики Казахстан. </w:t>
      </w:r>
    </w:p>
    <w:bookmarkEnd w:id="34"/>
    <w:bookmarkStart w:name="z26" w:id="35"/>
    <w:p>
      <w:pPr>
        <w:spacing w:after="0"/>
        <w:ind w:left="0"/>
        <w:jc w:val="both"/>
      </w:pPr>
      <w:r>
        <w:rPr>
          <w:rFonts w:ascii="Times New Roman"/>
          <w:b w:val="false"/>
          <w:i w:val="false"/>
          <w:color w:val="000000"/>
          <w:sz w:val="28"/>
        </w:rPr>
        <w:t xml:space="preserve">
      13. В случае отказа ответственного страховщика от возмещения расходов прямого страховщика, связанных с урегулированием страхового случая либо их неполном возмещении ответственным страховщиком, прямой страховщик может обратиться к страховому омбудсману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и внутренними правилами страхового омбудсмана. </w:t>
      </w:r>
    </w:p>
    <w:bookmarkEnd w:id="35"/>
    <w:bookmarkStart w:name="z46" w:id="36"/>
    <w:p>
      <w:pPr>
        <w:spacing w:after="0"/>
        <w:ind w:left="0"/>
        <w:jc w:val="left"/>
      </w:pPr>
      <w:r>
        <w:rPr>
          <w:rFonts w:ascii="Times New Roman"/>
          <w:b/>
          <w:i w:val="false"/>
          <w:color w:val="000000"/>
        </w:rPr>
        <w:t xml:space="preserve"> Глава 2-1. Особенности осуществления прямого</w:t>
      </w:r>
      <w:r>
        <w:br/>
      </w:r>
      <w:r>
        <w:rPr>
          <w:rFonts w:ascii="Times New Roman"/>
          <w:b/>
          <w:i w:val="false"/>
          <w:color w:val="000000"/>
        </w:rPr>
        <w:t>урегулирования при наступлении страхового случая</w:t>
      </w:r>
      <w:r>
        <w:br/>
      </w:r>
      <w:r>
        <w:rPr>
          <w:rFonts w:ascii="Times New Roman"/>
          <w:b/>
          <w:i w:val="false"/>
          <w:color w:val="000000"/>
        </w:rPr>
        <w:t>с участием четырех и более потерпевших</w:t>
      </w:r>
    </w:p>
    <w:bookmarkEnd w:id="36"/>
    <w:p>
      <w:pPr>
        <w:spacing w:after="0"/>
        <w:ind w:left="0"/>
        <w:jc w:val="both"/>
      </w:pPr>
      <w:r>
        <w:rPr>
          <w:rFonts w:ascii="Times New Roman"/>
          <w:b w:val="false"/>
          <w:i w:val="false"/>
          <w:color w:val="ff0000"/>
          <w:sz w:val="28"/>
        </w:rPr>
        <w:t xml:space="preserve">
      Сноска. Правила дополнены главой 2-1 в соответствии с постановлением Правления Агентства РК по регулированию и надзору финансового рынка и финансовых организаций от 28.03.2008 </w:t>
      </w:r>
      <w:r>
        <w:rPr>
          <w:rFonts w:ascii="Times New Roman"/>
          <w:b w:val="false"/>
          <w:i w:val="false"/>
          <w:color w:val="ff0000"/>
          <w:sz w:val="28"/>
        </w:rPr>
        <w:t>N 41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w:t>
      </w:r>
    </w:p>
    <w:bookmarkStart w:name="z47" w:id="37"/>
    <w:p>
      <w:pPr>
        <w:spacing w:after="0"/>
        <w:ind w:left="0"/>
        <w:jc w:val="both"/>
      </w:pPr>
      <w:r>
        <w:rPr>
          <w:rFonts w:ascii="Times New Roman"/>
          <w:b w:val="false"/>
          <w:i w:val="false"/>
          <w:color w:val="000000"/>
          <w:sz w:val="28"/>
        </w:rPr>
        <w:t xml:space="preserve">
      13-1. Страховая выплата по возмещению вреда, причиненного имуществу потерпевшего, по страховому случаю с участием четырех и более потерпевших производится прямым страховщиком выгодоприобретателю в порядке, предусмотренном </w:t>
      </w:r>
      <w:r>
        <w:rPr>
          <w:rFonts w:ascii="Times New Roman"/>
          <w:b w:val="false"/>
          <w:i w:val="false"/>
          <w:color w:val="000000"/>
          <w:sz w:val="28"/>
        </w:rPr>
        <w:t>Законом</w:t>
      </w:r>
      <w:r>
        <w:rPr>
          <w:rFonts w:ascii="Times New Roman"/>
          <w:b w:val="false"/>
          <w:i w:val="false"/>
          <w:color w:val="000000"/>
          <w:sz w:val="28"/>
        </w:rPr>
        <w:t>, после согласования ее размера с ответственным страховщиком.</w:t>
      </w:r>
    </w:p>
    <w:bookmarkEnd w:id="37"/>
    <w:p>
      <w:pPr>
        <w:spacing w:after="0"/>
        <w:ind w:left="0"/>
        <w:jc w:val="both"/>
      </w:pPr>
      <w:r>
        <w:rPr>
          <w:rFonts w:ascii="Times New Roman"/>
          <w:b w:val="false"/>
          <w:i w:val="false"/>
          <w:color w:val="000000"/>
          <w:sz w:val="28"/>
        </w:rPr>
        <w:t xml:space="preserve">
      Прямой страховщик не позднее 2 (двух) рабочих дней со дня определения размера вреда, причиненного имуществу, направляет ответственному страховщику заявление о расчете размера страховой выплаты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заявление).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в редакции постановления Правления Национального Банка РК от 27.08.2018 </w:t>
      </w:r>
      <w:r>
        <w:rPr>
          <w:rFonts w:ascii="Times New Roman"/>
          <w:b w:val="false"/>
          <w:i w:val="false"/>
          <w:color w:val="000000"/>
          <w:sz w:val="28"/>
        </w:rPr>
        <w:t>№ 204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br/>
      </w:r>
      <w:r>
        <w:rPr>
          <w:rFonts w:ascii="Times New Roman"/>
          <w:b w:val="false"/>
          <w:i w:val="false"/>
          <w:color w:val="000000"/>
          <w:sz w:val="28"/>
        </w:rPr>
        <w:t>
</w:t>
      </w:r>
    </w:p>
    <w:bookmarkStart w:name="z51" w:id="38"/>
    <w:p>
      <w:pPr>
        <w:spacing w:after="0"/>
        <w:ind w:left="0"/>
        <w:jc w:val="both"/>
      </w:pPr>
      <w:r>
        <w:rPr>
          <w:rFonts w:ascii="Times New Roman"/>
          <w:b w:val="false"/>
          <w:i w:val="false"/>
          <w:color w:val="000000"/>
          <w:sz w:val="28"/>
        </w:rPr>
        <w:t>
      13-2. Ответственный страховщик не позднее 5 (пяти) рабочих дней со дня получения от прямого страховщика заявления (независимо от представления заявления другими прямыми страховщиками) либо от выгодоприобретателей документа по определению размера вреда, причиненного имуществу, составленного прямым страховщиком, осуществляет расчет размера страховой выплаты по возмещению вреда, причиненного имуществу потерпевшего, в порядке, предусмотренном Законом, и направляет заявление прямому страховщику с указанием сведений, предназначенных для заполнения ответственным страховщиком.</w:t>
      </w:r>
    </w:p>
    <w:bookmarkEnd w:id="38"/>
    <w:bookmarkStart w:name="z132" w:id="39"/>
    <w:p>
      <w:pPr>
        <w:spacing w:after="0"/>
        <w:ind w:left="0"/>
        <w:jc w:val="both"/>
      </w:pPr>
      <w:r>
        <w:rPr>
          <w:rFonts w:ascii="Times New Roman"/>
          <w:b w:val="false"/>
          <w:i w:val="false"/>
          <w:color w:val="000000"/>
          <w:sz w:val="28"/>
        </w:rPr>
        <w:t>
      В случае, если ответственный страховщик в установленный настоящим пунктом срок не направил заявление, прямой страховщик по истечении установленного срока, но не позднее 2 (двух) рабочих дней уведомляет об этом уполномоченный орган.</w:t>
      </w:r>
    </w:p>
    <w:bookmarkEnd w:id="39"/>
    <w:p>
      <w:pPr>
        <w:spacing w:after="0"/>
        <w:ind w:left="0"/>
        <w:jc w:val="both"/>
      </w:pPr>
      <w:r>
        <w:rPr>
          <w:rFonts w:ascii="Times New Roman"/>
          <w:b w:val="false"/>
          <w:i w:val="false"/>
          <w:color w:val="000000"/>
          <w:sz w:val="28"/>
        </w:rPr>
        <w:t>
      При этом прямой страховщик повторно направляет ответственному страховщику документы, предусмотренные пунктом 13-1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в редакции постановления Правления Национального Банка РК от 27.08.2018 </w:t>
      </w:r>
      <w:r>
        <w:rPr>
          <w:rFonts w:ascii="Times New Roman"/>
          <w:b w:val="false"/>
          <w:i w:val="false"/>
          <w:color w:val="000000"/>
          <w:sz w:val="28"/>
        </w:rPr>
        <w:t>№ 204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7" w:id="40"/>
    <w:p>
      <w:pPr>
        <w:spacing w:after="0"/>
        <w:ind w:left="0"/>
        <w:jc w:val="left"/>
      </w:pPr>
      <w:r>
        <w:rPr>
          <w:rFonts w:ascii="Times New Roman"/>
          <w:b/>
          <w:i w:val="false"/>
          <w:color w:val="000000"/>
        </w:rPr>
        <w:t xml:space="preserve"> Глава 3. Заключительное положение</w:t>
      </w:r>
    </w:p>
    <w:bookmarkEnd w:id="40"/>
    <w:bookmarkStart w:name="z28" w:id="41"/>
    <w:p>
      <w:pPr>
        <w:spacing w:after="0"/>
        <w:ind w:left="0"/>
        <w:jc w:val="both"/>
      </w:pPr>
      <w:r>
        <w:rPr>
          <w:rFonts w:ascii="Times New Roman"/>
          <w:b w:val="false"/>
          <w:i w:val="false"/>
          <w:color w:val="000000"/>
          <w:sz w:val="28"/>
        </w:rPr>
        <w:t xml:space="preserve">
      14. Вопросы, не урегулированные настоящими Правилами, подлежат разрешению в соответствии с законодательством Республики Казахстан. </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прямого урегулирования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27.08.2018 </w:t>
      </w:r>
      <w:r>
        <w:rPr>
          <w:rFonts w:ascii="Times New Roman"/>
          <w:b w:val="false"/>
          <w:i w:val="false"/>
          <w:color w:val="ff0000"/>
          <w:sz w:val="28"/>
        </w:rPr>
        <w:t>№ 204</w:t>
      </w:r>
      <w:r>
        <w:rPr>
          <w:rFonts w:ascii="Times New Roman"/>
          <w:b w:val="false"/>
          <w:i w:val="false"/>
          <w:color w:val="ff0000"/>
          <w:sz w:val="28"/>
        </w:rPr>
        <w:t xml:space="preserve"> (вводится в действие с 01.01.2019).</w:t>
      </w:r>
    </w:p>
    <w:bookmarkStart w:name="z326" w:id="42"/>
    <w:p>
      <w:pPr>
        <w:spacing w:after="0"/>
        <w:ind w:left="0"/>
        <w:jc w:val="left"/>
      </w:pPr>
      <w:r>
        <w:rPr>
          <w:rFonts w:ascii="Times New Roman"/>
          <w:b/>
          <w:i w:val="false"/>
          <w:color w:val="000000"/>
        </w:rPr>
        <w:t xml:space="preserve"> Уведомление о страховом случае</w:t>
      </w:r>
      <w:r>
        <w:br/>
      </w:r>
      <w:r>
        <w:rPr>
          <w:rFonts w:ascii="Times New Roman"/>
          <w:b/>
          <w:i w:val="false"/>
          <w:color w:val="000000"/>
        </w:rPr>
        <w:t>от "___" ___________ 20 __ года № ______</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10767"/>
        <w:gridCol w:w="145"/>
      </w:tblGrid>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место нахождения, номер телефона и банковские реквизиты прямого страховщика</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чья гражданско-правовая ответственность наступила вследствие причинения вреда жизни, здоровью и (или) имуществу лиц, признанных потерпевшими: фамилия, имя, отчество (при его наличии) и адрес страхователя (для физических лиц); наименование, адрес и банковские реквизиты (для юридических лиц)</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оформления страхового полиса лица, чья гражданско-правовая ответственность наступила вследствие причинения вреда жизни, здоровью и (или) имуществу лиц, признанных потерпевшими</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страховом случае</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постановления по делу об административном правонарушении, наименование органа, уполномоченного рассматривать дела об административных правонарушениях</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принятия процессуального решения суда по уголовному делу и дата вступления его в законную силу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8" w:id="43"/>
    <w:p>
      <w:pPr>
        <w:spacing w:after="0"/>
        <w:ind w:left="0"/>
        <w:jc w:val="both"/>
      </w:pPr>
      <w:r>
        <w:rPr>
          <w:rFonts w:ascii="Times New Roman"/>
          <w:b w:val="false"/>
          <w:i w:val="false"/>
          <w:color w:val="000000"/>
          <w:sz w:val="28"/>
        </w:rPr>
        <w:t>
      Должность, фамилия, имя, отчество (при его наличии) лица, ответственного за рассмотрение страхового случая:</w:t>
      </w:r>
      <w:r>
        <w:br/>
      </w:r>
      <w:r>
        <w:rPr>
          <w:rFonts w:ascii="Times New Roman"/>
          <w:b w:val="false"/>
          <w:i w:val="false"/>
          <w:color w:val="000000"/>
          <w:sz w:val="28"/>
        </w:rPr>
        <w:t>_______________________________________________________________________________</w:t>
      </w:r>
    </w:p>
    <w:bookmarkEnd w:id="43"/>
    <w:p>
      <w:pPr>
        <w:spacing w:after="0"/>
        <w:ind w:left="0"/>
        <w:jc w:val="both"/>
      </w:pPr>
      <w:r>
        <w:rPr>
          <w:rFonts w:ascii="Times New Roman"/>
          <w:b w:val="false"/>
          <w:i w:val="false"/>
          <w:color w:val="000000"/>
          <w:sz w:val="28"/>
        </w:rPr>
        <w:t>
      Номер телефона: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прямого урегулирования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27.08.2018 </w:t>
      </w:r>
      <w:r>
        <w:rPr>
          <w:rFonts w:ascii="Times New Roman"/>
          <w:b w:val="false"/>
          <w:i w:val="false"/>
          <w:color w:val="ff0000"/>
          <w:sz w:val="28"/>
        </w:rPr>
        <w:t>№ 204</w:t>
      </w:r>
      <w:r>
        <w:rPr>
          <w:rFonts w:ascii="Times New Roman"/>
          <w:b w:val="false"/>
          <w:i w:val="false"/>
          <w:color w:val="ff0000"/>
          <w:sz w:val="28"/>
        </w:rPr>
        <w:t xml:space="preserve"> (вводится в действие с 01.01.2019).</w:t>
      </w:r>
    </w:p>
    <w:bookmarkStart w:name="z334" w:id="44"/>
    <w:p>
      <w:pPr>
        <w:spacing w:after="0"/>
        <w:ind w:left="0"/>
        <w:jc w:val="left"/>
      </w:pPr>
      <w:r>
        <w:rPr>
          <w:rFonts w:ascii="Times New Roman"/>
          <w:b/>
          <w:i w:val="false"/>
          <w:color w:val="000000"/>
        </w:rPr>
        <w:t xml:space="preserve"> Извещение об урегулировании страхового случая</w:t>
      </w:r>
      <w:r>
        <w:br/>
      </w:r>
      <w:r>
        <w:rPr>
          <w:rFonts w:ascii="Times New Roman"/>
          <w:b/>
          <w:i w:val="false"/>
          <w:color w:val="000000"/>
        </w:rPr>
        <w:t>от "____" _____________ 20 __ года № _______</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10767"/>
        <w:gridCol w:w="145"/>
      </w:tblGrid>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место нахождения, номер телефона и банковские реквизиты прямого страховщика</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чья гражданско-правовая ответственность наступила вследствие причинения вреда жизни, здоровью и (или) имуществу лиц, признанных потерпевшими: фамилия, имя, отчество (при его наличии) и адрес страхователя (для физических лиц); наименование, адрес и банковские реквизиты (для юридических лиц)</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оформления страхового полиса лица, чья гражданско-правовая ответственность наступила вследствие причинения вреда жизни, здоровью и (или) имуществу лиц, признанных потерпевшими</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страховом случае</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постановления по делу об административном правонарушении, наименование органа, уполномоченного рассматривать дела об административных правонарушениях</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процессуального решения суда по уголовному делу и дата вступления его в законную силу</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урегулированием страхового случая (в тенге)</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выплата по возмещению вреда, причиненного имуществу потерпевшего (потерпевшим)</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выплата по возмещению вреда, причиненного жизни и (или) здоровью потерпевшего (потерпевшим)</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определением размера вреда</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расходы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6" w:id="45"/>
    <w:p>
      <w:pPr>
        <w:spacing w:after="0"/>
        <w:ind w:left="0"/>
        <w:jc w:val="both"/>
      </w:pPr>
      <w:r>
        <w:rPr>
          <w:rFonts w:ascii="Times New Roman"/>
          <w:b w:val="false"/>
          <w:i w:val="false"/>
          <w:color w:val="000000"/>
          <w:sz w:val="28"/>
        </w:rPr>
        <w:t>
      Фамилия, имя, отчество (при его наличии) первого руководителя либо уполномоченного лица:</w:t>
      </w:r>
      <w:r>
        <w:br/>
      </w:r>
      <w:r>
        <w:rPr>
          <w:rFonts w:ascii="Times New Roman"/>
          <w:b w:val="false"/>
          <w:i w:val="false"/>
          <w:color w:val="000000"/>
          <w:sz w:val="28"/>
        </w:rPr>
        <w:t>________________________________________________________________________________</w:t>
      </w:r>
    </w:p>
    <w:bookmarkEnd w:id="45"/>
    <w:p>
      <w:pPr>
        <w:spacing w:after="0"/>
        <w:ind w:left="0"/>
        <w:jc w:val="both"/>
      </w:pPr>
      <w:r>
        <w:rPr>
          <w:rFonts w:ascii="Times New Roman"/>
          <w:b w:val="false"/>
          <w:i w:val="false"/>
          <w:color w:val="000000"/>
          <w:sz w:val="28"/>
        </w:rPr>
        <w:t>
      Номер телефона: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прямого урегулирования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3 в соответствии с постановлением Правления Агентства РК по регулированию и надзору финансового рынка и финансовых организаций от 28.03.2008 </w:t>
      </w:r>
      <w:r>
        <w:rPr>
          <w:rFonts w:ascii="Times New Roman"/>
          <w:b w:val="false"/>
          <w:i w:val="false"/>
          <w:color w:val="ff0000"/>
          <w:sz w:val="28"/>
        </w:rPr>
        <w:t xml:space="preserve">N 41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в редакции постановления Правления Национального Банка РК от 27.08.2018 </w:t>
      </w:r>
      <w:r>
        <w:rPr>
          <w:rFonts w:ascii="Times New Roman"/>
          <w:b w:val="false"/>
          <w:i w:val="false"/>
          <w:color w:val="ff0000"/>
          <w:sz w:val="28"/>
        </w:rPr>
        <w:t>№ 204</w:t>
      </w:r>
      <w:r>
        <w:rPr>
          <w:rFonts w:ascii="Times New Roman"/>
          <w:b w:val="false"/>
          <w:i w:val="false"/>
          <w:color w:val="ff0000"/>
          <w:sz w:val="28"/>
        </w:rPr>
        <w:t xml:space="preserve"> (вводится в действие с 01.01.2019).</w:t>
      </w:r>
    </w:p>
    <w:bookmarkStart w:name="z342" w:id="46"/>
    <w:p>
      <w:pPr>
        <w:spacing w:after="0"/>
        <w:ind w:left="0"/>
        <w:jc w:val="left"/>
      </w:pPr>
      <w:r>
        <w:rPr>
          <w:rFonts w:ascii="Times New Roman"/>
          <w:b/>
          <w:i w:val="false"/>
          <w:color w:val="000000"/>
        </w:rPr>
        <w:t xml:space="preserve"> Извещение об отказе в осуществлении страховой выплаты</w:t>
      </w:r>
      <w:r>
        <w:br/>
      </w:r>
      <w:r>
        <w:rPr>
          <w:rFonts w:ascii="Times New Roman"/>
          <w:b/>
          <w:i w:val="false"/>
          <w:color w:val="000000"/>
        </w:rPr>
        <w:t>от "____" _____________ 20 __ года № _______</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0811"/>
        <w:gridCol w:w="141"/>
      </w:tblGrid>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место нахождения, номер телефона и банковские реквизиты прямого страховщика</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чья гражданско-правовая ответственность наступила вследствие причинения вреда, причиненного жизни, здоровью и (или) имуществу лиц, признанных потерпевшими: фамилия, имя, отчество (при его наличии) и адрес страхователя (для физических лиц); наименование, адрес и банковские реквизиты (для юридических лиц)</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оформления страхового полиса лица, чья гражданско-правовая ответственность наступила вследствие причинения вреда, причиненного жизни, здоровью и (или) имуществу лиц, признанных потерпевшими</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страховом случае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постановления по делу об административном правонарушении, наименование органа, уполномоченного рассматривать дела об административных правонарушениях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принятия процессуального решения суда по уголовному делу и дата вступления его в законную силу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урегулированием страхового случая (в тенге) и подлежащие уплате выгодоприобретателю</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выплата по возмещению вреда, причиненного имуществу потерпевшего (потерпевшим)</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выплата по возмещению вреда, причиненного жизни и/или здоровью потерпевшего (потерпевшим)</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определением размера вреда</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расходы</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осуществлении страховой выплаты</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4" w:id="47"/>
    <w:p>
      <w:pPr>
        <w:spacing w:after="0"/>
        <w:ind w:left="0"/>
        <w:jc w:val="both"/>
      </w:pPr>
      <w:r>
        <w:rPr>
          <w:rFonts w:ascii="Times New Roman"/>
          <w:b w:val="false"/>
          <w:i w:val="false"/>
          <w:color w:val="000000"/>
          <w:sz w:val="28"/>
        </w:rPr>
        <w:t>
      Фамилия, имя, отчество (при его наличии) первого руководителя прямого страховщика либо уполномоченного лица: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Номер телефона: ____________________</w:t>
      </w:r>
      <w:r>
        <w:br/>
      </w:r>
      <w:r>
        <w:rPr>
          <w:rFonts w:ascii="Times New Roman"/>
          <w:b w:val="false"/>
          <w:i w:val="false"/>
          <w:color w:val="000000"/>
          <w:sz w:val="28"/>
        </w:rPr>
        <w:t>Сведения, заполняемые ответственным страховщиком (согласен или не согласен):</w:t>
      </w:r>
      <w:r>
        <w:br/>
      </w:r>
      <w:r>
        <w:rPr>
          <w:rFonts w:ascii="Times New Roman"/>
          <w:b w:val="false"/>
          <w:i w:val="false"/>
          <w:color w:val="000000"/>
          <w:sz w:val="28"/>
        </w:rPr>
        <w:t>_______________________________________________________________</w:t>
      </w:r>
      <w:r>
        <w:rPr>
          <w:rFonts w:ascii="Times New Roman"/>
          <w:b w:val="false"/>
          <w:i w:val="false"/>
          <w:color w:val="000000"/>
          <w:sz w:val="28"/>
        </w:rPr>
        <w:t>______________</w:t>
      </w:r>
      <w:r>
        <w:br/>
      </w:r>
      <w:r>
        <w:rPr>
          <w:rFonts w:ascii="Times New Roman"/>
          <w:b w:val="false"/>
          <w:i w:val="false"/>
          <w:color w:val="000000"/>
          <w:sz w:val="28"/>
        </w:rPr>
        <w:t>_______________________________________________________________</w:t>
      </w:r>
      <w:r>
        <w:rPr>
          <w:rFonts w:ascii="Times New Roman"/>
          <w:b w:val="false"/>
          <w:i w:val="false"/>
          <w:color w:val="000000"/>
          <w:sz w:val="28"/>
        </w:rPr>
        <w:t>______________</w:t>
      </w:r>
      <w:r>
        <w:br/>
      </w:r>
      <w:r>
        <w:rPr>
          <w:rFonts w:ascii="Times New Roman"/>
          <w:b w:val="false"/>
          <w:i w:val="false"/>
          <w:color w:val="000000"/>
          <w:sz w:val="28"/>
        </w:rPr>
        <w:t>Наименование, место нахождения, номер телефона и банковские реквизиты ответственного страховщика</w:t>
      </w:r>
      <w:r>
        <w:br/>
      </w:r>
      <w:r>
        <w:rPr>
          <w:rFonts w:ascii="Times New Roman"/>
          <w:b w:val="false"/>
          <w:i w:val="false"/>
          <w:color w:val="000000"/>
          <w:sz w:val="28"/>
        </w:rPr>
        <w:t>____________________________________________________________________________</w:t>
      </w:r>
      <w:r>
        <w:rPr>
          <w:rFonts w:ascii="Times New Roman"/>
          <w:b w:val="false"/>
          <w:i w:val="false"/>
          <w:color w:val="000000"/>
          <w:sz w:val="28"/>
        </w:rPr>
        <w:t>_</w:t>
      </w:r>
      <w:r>
        <w:br/>
      </w:r>
      <w:r>
        <w:rPr>
          <w:rFonts w:ascii="Times New Roman"/>
          <w:b w:val="false"/>
          <w:i w:val="false"/>
          <w:color w:val="000000"/>
          <w:sz w:val="28"/>
        </w:rPr>
        <w:t>Фамилия, имя, отчество (при его наличии) первого руководителя ответственного</w:t>
      </w:r>
      <w:r>
        <w:br/>
      </w:r>
      <w:r>
        <w:rPr>
          <w:rFonts w:ascii="Times New Roman"/>
          <w:b w:val="false"/>
          <w:i w:val="false"/>
          <w:color w:val="000000"/>
          <w:sz w:val="28"/>
        </w:rPr>
        <w:t>страховщика либо уполномоченного лица: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Номер телефона: __________________ </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прямого урегулирования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4 в соответствии с постановлением Правления Агентства РК по регулированию и надзору финансового рынка и финансовых организаций от 28.03.2008 </w:t>
      </w:r>
      <w:r>
        <w:rPr>
          <w:rFonts w:ascii="Times New Roman"/>
          <w:b w:val="false"/>
          <w:i w:val="false"/>
          <w:color w:val="ff0000"/>
          <w:sz w:val="28"/>
        </w:rPr>
        <w:t xml:space="preserve">N 41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в редакции постановления Правления Национального Банка РК от 27.08.2018 </w:t>
      </w:r>
      <w:r>
        <w:rPr>
          <w:rFonts w:ascii="Times New Roman"/>
          <w:b w:val="false"/>
          <w:i w:val="false"/>
          <w:color w:val="ff0000"/>
          <w:sz w:val="28"/>
        </w:rPr>
        <w:t>№ 204</w:t>
      </w:r>
      <w:r>
        <w:rPr>
          <w:rFonts w:ascii="Times New Roman"/>
          <w:b w:val="false"/>
          <w:i w:val="false"/>
          <w:color w:val="ff0000"/>
          <w:sz w:val="28"/>
        </w:rPr>
        <w:t xml:space="preserve"> (вводится в действие с 01.01.2019).</w:t>
      </w:r>
    </w:p>
    <w:bookmarkStart w:name="z359" w:id="48"/>
    <w:p>
      <w:pPr>
        <w:spacing w:after="0"/>
        <w:ind w:left="0"/>
        <w:jc w:val="left"/>
      </w:pPr>
      <w:r>
        <w:rPr>
          <w:rFonts w:ascii="Times New Roman"/>
          <w:b/>
          <w:i w:val="false"/>
          <w:color w:val="000000"/>
        </w:rPr>
        <w:t xml:space="preserve"> Заявление о расчете размера страховой выплаты</w:t>
      </w:r>
      <w:r>
        <w:br/>
      </w:r>
      <w:r>
        <w:rPr>
          <w:rFonts w:ascii="Times New Roman"/>
          <w:b/>
          <w:i w:val="false"/>
          <w:color w:val="000000"/>
        </w:rPr>
        <w:t xml:space="preserve">                         от "____" _____________ 20 __ года № _______</w:t>
      </w:r>
    </w:p>
    <w:bookmarkEnd w:id="48"/>
    <w:bookmarkStart w:name="z360" w:id="49"/>
    <w:p>
      <w:pPr>
        <w:spacing w:after="0"/>
        <w:ind w:left="0"/>
        <w:jc w:val="both"/>
      </w:pPr>
      <w:r>
        <w:rPr>
          <w:rFonts w:ascii="Times New Roman"/>
          <w:b w:val="false"/>
          <w:i w:val="false"/>
          <w:color w:val="000000"/>
          <w:sz w:val="28"/>
        </w:rPr>
        <w:t>
             1. _____________________________________________направляет для осуществления</w:t>
      </w:r>
      <w:r>
        <w:br/>
      </w:r>
      <w:r>
        <w:rPr>
          <w:rFonts w:ascii="Times New Roman"/>
          <w:b w:val="false"/>
          <w:i w:val="false"/>
          <w:color w:val="000000"/>
          <w:sz w:val="28"/>
        </w:rPr>
        <w:t xml:space="preserve">                   (наименование прямого страховщика)</w:t>
      </w:r>
      <w:r>
        <w:br/>
      </w:r>
      <w:r>
        <w:rPr>
          <w:rFonts w:ascii="Times New Roman"/>
          <w:b w:val="false"/>
          <w:i w:val="false"/>
          <w:color w:val="000000"/>
          <w:sz w:val="28"/>
        </w:rPr>
        <w:t>_________________________________расчета размера страховой выплаты по возмещению</w:t>
      </w:r>
      <w:r>
        <w:br/>
      </w:r>
      <w:r>
        <w:rPr>
          <w:rFonts w:ascii="Times New Roman"/>
          <w:b w:val="false"/>
          <w:i w:val="false"/>
          <w:color w:val="000000"/>
          <w:sz w:val="28"/>
        </w:rPr>
        <w:t xml:space="preserve">       (наименование ответственного страховщика) вреда, причиненного</w:t>
      </w:r>
      <w:r>
        <w:br/>
      </w:r>
      <w:r>
        <w:rPr>
          <w:rFonts w:ascii="Times New Roman"/>
          <w:b w:val="false"/>
          <w:i w:val="false"/>
          <w:color w:val="000000"/>
          <w:sz w:val="28"/>
        </w:rPr>
        <w:t>имуществу потерпевшего</w:t>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xml:space="preserve">                         (фамилия, имя, отчество (при его наличии) потерпевшего)</w:t>
      </w:r>
      <w:r>
        <w:br/>
      </w:r>
      <w:r>
        <w:rPr>
          <w:rFonts w:ascii="Times New Roman"/>
          <w:b w:val="false"/>
          <w:i w:val="false"/>
          <w:color w:val="000000"/>
          <w:sz w:val="28"/>
        </w:rPr>
        <w:t>Размер страховой выплаты по возмещению вреда,</w:t>
      </w:r>
      <w:r>
        <w:rPr>
          <w:rFonts w:ascii="Times New Roman"/>
          <w:b w:val="false"/>
          <w:i w:val="false"/>
          <w:color w:val="000000"/>
          <w:sz w:val="28"/>
        </w:rPr>
        <w:t xml:space="preserve"> причиненного имуществу потерпевшего, составляет</w:t>
      </w:r>
      <w:r>
        <w:br/>
      </w:r>
      <w:r>
        <w:rPr>
          <w:rFonts w:ascii="Times New Roman"/>
          <w:b w:val="false"/>
          <w:i w:val="false"/>
          <w:color w:val="000000"/>
          <w:sz w:val="28"/>
        </w:rPr>
        <w:t>________________________________________________________________________ 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Уведомление о страховом случае № _____ было направлено</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ответственного страховщика)</w:t>
      </w:r>
      <w:r>
        <w:br/>
      </w:r>
      <w:r>
        <w:rPr>
          <w:rFonts w:ascii="Times New Roman"/>
          <w:b w:val="false"/>
          <w:i w:val="false"/>
          <w:color w:val="000000"/>
          <w:sz w:val="28"/>
        </w:rPr>
        <w:t>"___" _____________ 20__ года</w:t>
      </w:r>
      <w:r>
        <w:br/>
      </w:r>
      <w:r>
        <w:rPr>
          <w:rFonts w:ascii="Times New Roman"/>
          <w:b w:val="false"/>
          <w:i w:val="false"/>
          <w:color w:val="000000"/>
          <w:sz w:val="28"/>
        </w:rPr>
        <w:t>Фамилия, имя, отчество (при его наличии) первого руководителя</w:t>
      </w:r>
      <w:r>
        <w:rPr>
          <w:rFonts w:ascii="Times New Roman"/>
          <w:b w:val="false"/>
          <w:i w:val="false"/>
          <w:color w:val="000000"/>
          <w:sz w:val="28"/>
        </w:rPr>
        <w:t xml:space="preserve"> прямого страховщика либо</w:t>
      </w:r>
      <w:r>
        <w:br/>
      </w:r>
      <w:r>
        <w:rPr>
          <w:rFonts w:ascii="Times New Roman"/>
          <w:b w:val="false"/>
          <w:i w:val="false"/>
          <w:color w:val="000000"/>
          <w:sz w:val="28"/>
        </w:rPr>
        <w:t>уполномоченного лица:___________________________________________________________</w:t>
      </w:r>
      <w:r>
        <w:br/>
      </w:r>
      <w:r>
        <w:rPr>
          <w:rFonts w:ascii="Times New Roman"/>
          <w:b w:val="false"/>
          <w:i w:val="false"/>
          <w:color w:val="000000"/>
          <w:sz w:val="28"/>
        </w:rPr>
        <w:t>Номер телефона: __________________</w:t>
      </w:r>
      <w:r>
        <w:br/>
      </w:r>
      <w:r>
        <w:rPr>
          <w:rFonts w:ascii="Times New Roman"/>
          <w:b w:val="false"/>
          <w:i w:val="false"/>
          <w:color w:val="000000"/>
          <w:sz w:val="28"/>
        </w:rPr>
        <w:t>2. Сведения, заполняемые ответственным страховщиком:</w:t>
      </w:r>
      <w:r>
        <w:br/>
      </w:r>
      <w:r>
        <w:rPr>
          <w:rFonts w:ascii="Times New Roman"/>
          <w:b w:val="false"/>
          <w:i w:val="false"/>
          <w:color w:val="000000"/>
          <w:sz w:val="28"/>
        </w:rPr>
        <w:t>___________________________________________________________, рассмотрев заявление</w:t>
      </w:r>
      <w:r>
        <w:br/>
      </w:r>
      <w:r>
        <w:rPr>
          <w:rFonts w:ascii="Times New Roman"/>
          <w:b w:val="false"/>
          <w:i w:val="false"/>
          <w:color w:val="000000"/>
          <w:sz w:val="28"/>
        </w:rPr>
        <w:t xml:space="preserve"> (наименование ответственного страховщика) о расчете размера</w:t>
      </w:r>
      <w:r>
        <w:br/>
      </w:r>
      <w:r>
        <w:rPr>
          <w:rFonts w:ascii="Times New Roman"/>
          <w:b w:val="false"/>
          <w:i w:val="false"/>
          <w:color w:val="000000"/>
          <w:sz w:val="28"/>
        </w:rPr>
        <w:t xml:space="preserve">страховой выплаты от "____" _______ 20 __ года №_____________________, </w:t>
      </w:r>
      <w:r>
        <w:br/>
      </w:r>
      <w:r>
        <w:rPr>
          <w:rFonts w:ascii="Times New Roman"/>
          <w:b w:val="false"/>
          <w:i w:val="false"/>
          <w:color w:val="000000"/>
          <w:sz w:val="28"/>
        </w:rPr>
        <w:t>сообщает, что размер страховой выплаты по</w:t>
      </w:r>
      <w:r>
        <w:rPr>
          <w:rFonts w:ascii="Times New Roman"/>
          <w:b w:val="false"/>
          <w:i w:val="false"/>
          <w:color w:val="000000"/>
          <w:sz w:val="28"/>
        </w:rPr>
        <w:t xml:space="preserve"> возмещению вреда, причиненного имуществу</w:t>
      </w:r>
      <w:r>
        <w:br/>
      </w:r>
      <w:r>
        <w:rPr>
          <w:rFonts w:ascii="Times New Roman"/>
          <w:b w:val="false"/>
          <w:i w:val="false"/>
          <w:color w:val="000000"/>
          <w:sz w:val="28"/>
        </w:rPr>
        <w:t>Потерпевшего __________________________________________________________________,</w:t>
      </w:r>
      <w:r>
        <w:br/>
      </w:r>
      <w:r>
        <w:rPr>
          <w:rFonts w:ascii="Times New Roman"/>
          <w:b w:val="false"/>
          <w:i w:val="false"/>
          <w:color w:val="000000"/>
          <w:sz w:val="28"/>
        </w:rPr>
        <w:t xml:space="preserve">                   (фамилия, имя, отчество (при его наличии) потерпевшего)</w:t>
      </w:r>
      <w:r>
        <w:br/>
      </w:r>
      <w:r>
        <w:rPr>
          <w:rFonts w:ascii="Times New Roman"/>
          <w:b w:val="false"/>
          <w:i w:val="false"/>
          <w:color w:val="000000"/>
          <w:sz w:val="28"/>
        </w:rPr>
        <w:t>составляет________________________________________________________________тенге.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Страховая сумма на дату получения</w:t>
      </w:r>
      <w:r>
        <w:br/>
      </w:r>
      <w:r>
        <w:rPr>
          <w:rFonts w:ascii="Times New Roman"/>
          <w:b w:val="false"/>
          <w:i w:val="false"/>
          <w:color w:val="000000"/>
          <w:sz w:val="28"/>
        </w:rPr>
        <w:t>_______________________________________________________________________ заявления</w:t>
      </w:r>
      <w:r>
        <w:br/>
      </w:r>
      <w:r>
        <w:rPr>
          <w:rFonts w:ascii="Times New Roman"/>
          <w:b w:val="false"/>
          <w:i w:val="false"/>
          <w:color w:val="000000"/>
          <w:sz w:val="28"/>
        </w:rPr>
        <w:t xml:space="preserve">                   (наименование ответственного страховщика)</w:t>
      </w:r>
      <w:r>
        <w:br/>
      </w:r>
      <w:r>
        <w:rPr>
          <w:rFonts w:ascii="Times New Roman"/>
          <w:b w:val="false"/>
          <w:i w:val="false"/>
          <w:color w:val="000000"/>
          <w:sz w:val="28"/>
        </w:rPr>
        <w:t>о расчете размера страховой выплаты составляет</w:t>
      </w:r>
      <w:r>
        <w:br/>
      </w:r>
      <w:r>
        <w:rPr>
          <w:rFonts w:ascii="Times New Roman"/>
          <w:b w:val="false"/>
          <w:i w:val="false"/>
          <w:color w:val="000000"/>
          <w:sz w:val="28"/>
        </w:rPr>
        <w:t>__________________________________________________________________________ тенге.</w:t>
      </w:r>
      <w:r>
        <w:br/>
      </w:r>
      <w:r>
        <w:rPr>
          <w:rFonts w:ascii="Times New Roman"/>
          <w:b w:val="false"/>
          <w:i w:val="false"/>
          <w:color w:val="000000"/>
          <w:sz w:val="28"/>
        </w:rPr>
        <w:t xml:space="preserve">                               (сумма цифрами и прописью)</w:t>
      </w:r>
    </w:p>
    <w:bookmarkEnd w:id="49"/>
    <w:bookmarkStart w:name="z385" w:id="50"/>
    <w:p>
      <w:pPr>
        <w:spacing w:after="0"/>
        <w:ind w:left="0"/>
        <w:jc w:val="both"/>
      </w:pPr>
      <w:r>
        <w:rPr>
          <w:rFonts w:ascii="Times New Roman"/>
          <w:b w:val="false"/>
          <w:i w:val="false"/>
          <w:color w:val="000000"/>
          <w:sz w:val="28"/>
        </w:rPr>
        <w:t>
      Страховая сумма указывается ответственным страховщиком за минусом суммы страховых выплат по возмещению вреда, причиненного имуществу других потерпевших, произведенных ответственным страховщиком соответствующим прямым страховщикам или выгодоприобретателям.</w:t>
      </w:r>
    </w:p>
    <w:bookmarkEnd w:id="50"/>
    <w:bookmarkStart w:name="z386" w:id="51"/>
    <w:p>
      <w:pPr>
        <w:spacing w:after="0"/>
        <w:ind w:left="0"/>
        <w:jc w:val="both"/>
      </w:pPr>
      <w:r>
        <w:rPr>
          <w:rFonts w:ascii="Times New Roman"/>
          <w:b w:val="false"/>
          <w:i w:val="false"/>
          <w:color w:val="000000"/>
          <w:sz w:val="28"/>
        </w:rPr>
        <w:t>
      Фамилия, имя, отчество (при его наличии) первого руководителя ответственного страховщика либо уполномоченного лица:</w:t>
      </w:r>
      <w:r>
        <w:br/>
      </w:r>
      <w:r>
        <w:rPr>
          <w:rFonts w:ascii="Times New Roman"/>
          <w:b w:val="false"/>
          <w:i w:val="false"/>
          <w:color w:val="000000"/>
          <w:sz w:val="28"/>
        </w:rPr>
        <w:t>_______________________________________________________________________________</w:t>
      </w:r>
    </w:p>
    <w:bookmarkEnd w:id="51"/>
    <w:p>
      <w:pPr>
        <w:spacing w:after="0"/>
        <w:ind w:left="0"/>
        <w:jc w:val="both"/>
      </w:pPr>
      <w:r>
        <w:rPr>
          <w:rFonts w:ascii="Times New Roman"/>
          <w:b w:val="false"/>
          <w:i w:val="false"/>
          <w:color w:val="000000"/>
          <w:sz w:val="28"/>
        </w:rPr>
        <w:t>
      Номер телефона: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