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e7c" w14:textId="7048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Налогового комитета Министерства финансов Республики Казахстан от 29 июня 2007 года N 437. Зарегистрирован в Министерстве юстиции Республики Казахстан 7 июля 2007 года N 4791.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Налогового комитета Министерства финансов Республики Казахстан от 20 сентября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4095, от 1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 сентября 2006 года за N 4362, от 16 марта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27 марта 2007 года за N 4589,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16 апреля 2007 года за N 4614, от 1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7 июня 2007 года N 4710)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реестр </w:t>
      </w:r>
      <w:r>
        <w:rPr>
          <w:rFonts w:ascii="Times New Roman"/>
          <w:b w:val="false"/>
          <w:i w:val="false"/>
          <w:color w:val="000000"/>
          <w:sz w:val="28"/>
        </w:rPr>
        <w:t>
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103,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Альфа-400 ФКZ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Мальва FKZ".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(Саткалиева О.Т.)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