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d7b" w14:textId="d504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экономики и бюджетного планирования Республики Казахстан от 1 июня 2007 года N 92. Зарегистрирован в Министерстве юстиции Республики Казахстан 18 июня 2007 года N 4746.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30 апреля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Правил составления и представления бюджетной заявки администраторами бюджетных программ", (зарегистрированный в Реестре государственной регистрации нормативных правовых актов за N 2364, с внесенными изменениями и дополнениями приказами Министра экономики и бюджетного планирования от 2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N 1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2503; от 20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2859; от 10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3645, от 1 декабря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4500;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4574)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(Форма 01-111) "Расчеты расходов на основную заработную плату административных государственных служащих" в названии графы 5 после слова "Коэффициенты" дополнить словами "(коэффициенты, применяемые к базовому должностному окладу*коэффициенты для исчисления должностных дифференцированных окладов)".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методологии, оценки эффективности и функционального анализа (Бурангалиева М.М.) совместно с Юридическим управлением (Ешимова Д.А.)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действий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