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5890" w14:textId="ecf5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деятельности на рынке ценных бумаг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117. Зарегистрировано в Министерстве юстиции Республики Казахстан 1 июня 2007 года № 4696. Утратило силу постановлением Правления Национального Банка Республики Казахстан от 24 февраля 2012 года № 87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24.02.2012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на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лицензирования деятельности на рынке ценных бумаг Республики Казахстан.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1) постановление Правления Агентства от 27 декабря 2004 года  </w:t>
      </w:r>
      <w:r>
        <w:rPr>
          <w:rFonts w:ascii="Times New Roman"/>
          <w:b w:val="false"/>
          <w:i w:val="false"/>
          <w:color w:val="000000"/>
          <w:sz w:val="28"/>
        </w:rPr>
        <w:t xml:space="preserve">N 373 </w:t>
      </w:r>
      <w:r>
        <w:rPr>
          <w:rFonts w:ascii="Times New Roman"/>
          <w:b w:val="false"/>
          <w:i w:val="false"/>
          <w:color w:val="000000"/>
          <w:sz w:val="28"/>
        </w:rPr>
        <w:t xml:space="preserve">"Об утверждении Правил лицензирования деятельности на рынке ценных бумаг Республики Казахстан" (зарегистрированное в Реестре государственной регистрации нормативных правовых актов под N 3400); </w:t>
      </w:r>
      <w:r>
        <w:br/>
      </w:r>
      <w:r>
        <w:rPr>
          <w:rFonts w:ascii="Times New Roman"/>
          <w:b w:val="false"/>
          <w:i w:val="false"/>
          <w:color w:val="000000"/>
          <w:sz w:val="28"/>
        </w:rPr>
        <w:t>
      2) постановление Правления Агентства от 30 июля 2005 года </w:t>
      </w:r>
      <w:r>
        <w:rPr>
          <w:rFonts w:ascii="Times New Roman"/>
          <w:b w:val="false"/>
          <w:i w:val="false"/>
          <w:color w:val="000000"/>
          <w:sz w:val="28"/>
        </w:rPr>
        <w:t xml:space="preserve">N 265 </w:t>
      </w:r>
      <w:r>
        <w:rPr>
          <w:rFonts w:ascii="Times New Roman"/>
          <w:b w:val="false"/>
          <w:i w:val="false"/>
          <w:color w:val="000000"/>
          <w:sz w:val="28"/>
        </w:rPr>
        <w:t xml:space="preserve">"О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27 декабря 2004 года N 373 "Об утверждении Правил лицензирования деятельности на рынке ценных бумаг" (зарегистрированное в Реестре государственной регистрации нормативных правовых актов под N 3810); </w:t>
      </w:r>
      <w:r>
        <w:br/>
      </w:r>
      <w:r>
        <w:rPr>
          <w:rFonts w:ascii="Times New Roman"/>
          <w:b w:val="false"/>
          <w:i w:val="false"/>
          <w:color w:val="000000"/>
          <w:sz w:val="28"/>
        </w:rPr>
        <w:t>
      3) постановление Правления Агентства от 27 мая 2006 года </w:t>
      </w:r>
      <w:r>
        <w:rPr>
          <w:rFonts w:ascii="Times New Roman"/>
          <w:b w:val="false"/>
          <w:i w:val="false"/>
          <w:color w:val="000000"/>
          <w:sz w:val="28"/>
        </w:rPr>
        <w:t xml:space="preserve">N 116 </w:t>
      </w:r>
      <w:r>
        <w:rPr>
          <w:rFonts w:ascii="Times New Roman"/>
          <w:b w:val="false"/>
          <w:i w:val="false"/>
          <w:color w:val="000000"/>
          <w:sz w:val="28"/>
        </w:rPr>
        <w:t xml:space="preserve">"О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декабря 2004 года N 373 "Об утверждении Правил лицензирования деятельности на рынке ценных бумаг" (зарегистрированное в Реестре государственной регистрации нормативных правовых актов под N 4274). </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введения в действие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11 января 2007 года "О лицензировании". </w:t>
      </w:r>
    </w:p>
    <w:bookmarkEnd w:id="3"/>
    <w:bookmarkStart w:name="z5" w:id="4"/>
    <w:p>
      <w:pPr>
        <w:spacing w:after="0"/>
        <w:ind w:left="0"/>
        <w:jc w:val="both"/>
      </w:pPr>
      <w:r>
        <w:rPr>
          <w:rFonts w:ascii="Times New Roman"/>
          <w:b w:val="false"/>
          <w:i w:val="false"/>
          <w:color w:val="000000"/>
          <w:sz w:val="28"/>
        </w:rPr>
        <w:t xml:space="preserve">
      4. Управлению лицензирования (Нажимеденова А.Ж.):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банков и Объединения юридических лиц "Ассоциация финансистов Казахстана". </w:t>
      </w:r>
    </w:p>
    <w:bookmarkEnd w:id="4"/>
    <w:bookmarkStart w:name="z6" w:id="5"/>
    <w:p>
      <w:pPr>
        <w:spacing w:after="0"/>
        <w:ind w:left="0"/>
        <w:jc w:val="both"/>
      </w:pPr>
      <w:r>
        <w:rPr>
          <w:rFonts w:ascii="Times New Roman"/>
          <w:b w:val="false"/>
          <w:i w:val="false"/>
          <w:color w:val="000000"/>
          <w:sz w:val="28"/>
        </w:rPr>
        <w:t xml:space="preserve">
      5. Отделу международных отношений и связей с общественностью обеспечить публикацию настоящего постановления в средствах массовой информации Республики Казахстан.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Узбекова Г.Н. </w:t>
      </w:r>
    </w:p>
    <w:bookmarkEnd w:id="6"/>
    <w:p>
      <w:pPr>
        <w:spacing w:after="0"/>
        <w:ind w:left="0"/>
        <w:jc w:val="both"/>
      </w:pPr>
      <w:r>
        <w:rPr>
          <w:rFonts w:ascii="Times New Roman"/>
          <w:b w:val="false"/>
          <w:i/>
          <w:color w:val="000000"/>
          <w:sz w:val="28"/>
        </w:rPr>
        <w:t xml:space="preserve">      Председатель </w:t>
      </w:r>
    </w:p>
    <w:bookmarkStart w:name="z8" w:id="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30 апреля 2007 года N 117    </w:t>
      </w:r>
    </w:p>
    <w:bookmarkEnd w:id="7"/>
    <w:bookmarkStart w:name="z9" w:id="8"/>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лицензирования деятельности на рынке ценных бумаг </w:t>
      </w:r>
      <w:r>
        <w:br/>
      </w:r>
      <w:r>
        <w:rPr>
          <w:rFonts w:ascii="Times New Roman"/>
          <w:b/>
          <w:i w:val="false"/>
          <w:color w:val="000000"/>
        </w:rPr>
        <w:t xml:space="preserve">
Республики Казахстан </w:t>
      </w:r>
    </w:p>
    <w:bookmarkEnd w:id="8"/>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от 2 июля 2003 года " </w:t>
      </w:r>
      <w:r>
        <w:rPr>
          <w:rFonts w:ascii="Times New Roman"/>
          <w:b w:val="false"/>
          <w:i w:val="false"/>
          <w:color w:val="000000"/>
          <w:sz w:val="28"/>
        </w:rPr>
        <w:t xml:space="preserve">О рынке </w:t>
      </w:r>
      <w:r>
        <w:rPr>
          <w:rFonts w:ascii="Times New Roman"/>
          <w:b w:val="false"/>
          <w:i w:val="false"/>
          <w:color w:val="000000"/>
          <w:sz w:val="28"/>
        </w:rPr>
        <w:t>ценных бумаг" (далее – Закон) , от 4 июля 2003 года " </w:t>
      </w:r>
      <w:r>
        <w:rPr>
          <w:rFonts w:ascii="Times New Roman"/>
          <w:b w:val="false"/>
          <w:i w:val="false"/>
          <w:color w:val="000000"/>
          <w:sz w:val="28"/>
        </w:rPr>
        <w:t xml:space="preserve">О государственном </w:t>
      </w:r>
      <w:r>
        <w:rPr>
          <w:rFonts w:ascii="Times New Roman"/>
          <w:b w:val="false"/>
          <w:i w:val="false"/>
          <w:color w:val="000000"/>
          <w:sz w:val="28"/>
        </w:rPr>
        <w:t>регулировании и надзоре финансового рынка и финансовых организаций", от 5 июня 2006 года " </w:t>
      </w:r>
      <w:r>
        <w:rPr>
          <w:rFonts w:ascii="Times New Roman"/>
          <w:b w:val="false"/>
          <w:i w:val="false"/>
          <w:color w:val="000000"/>
          <w:sz w:val="28"/>
        </w:rPr>
        <w:t xml:space="preserve">О региональном финансовом центре города Алматы </w:t>
      </w:r>
      <w:r>
        <w:rPr>
          <w:rFonts w:ascii="Times New Roman"/>
          <w:b w:val="false"/>
          <w:i w:val="false"/>
          <w:color w:val="000000"/>
          <w:sz w:val="28"/>
        </w:rPr>
        <w:t>", от 11 января 2007 года " </w:t>
      </w:r>
      <w:r>
        <w:rPr>
          <w:rFonts w:ascii="Times New Roman"/>
          <w:b w:val="false"/>
          <w:i w:val="false"/>
          <w:color w:val="000000"/>
          <w:sz w:val="28"/>
        </w:rPr>
        <w:t xml:space="preserve">О лицензировании </w:t>
      </w:r>
      <w:r>
        <w:rPr>
          <w:rFonts w:ascii="Times New Roman"/>
          <w:b w:val="false"/>
          <w:i w:val="false"/>
          <w:color w:val="000000"/>
          <w:sz w:val="28"/>
        </w:rPr>
        <w:t xml:space="preserve">" и определяют условия и порядок выдачи уполномоченным органом по регулированию и надзору финансового рынка и финансовых организаций (далее - уполномоченный орган) лицензий на осуществление деятельности на рынке ценных бумаг Республики Казахстан. </w:t>
      </w:r>
      <w:r>
        <w:br/>
      </w:r>
      <w:r>
        <w:rPr>
          <w:rFonts w:ascii="Times New Roman"/>
          <w:b w:val="false"/>
          <w:i w:val="false"/>
          <w:color w:val="000000"/>
          <w:sz w:val="28"/>
        </w:rPr>
        <w:t xml:space="preserve">
      Действие настоящих Правил не распространяется на банки второго уровня и накопительные пенсионные фонды. </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с изменениями, внесенными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232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w:t>
      </w:r>
    </w:p>
    <w:bookmarkStart w:name="z10" w:id="9"/>
    <w:p>
      <w:pPr>
        <w:spacing w:after="0"/>
        <w:ind w:left="0"/>
        <w:jc w:val="left"/>
      </w:pPr>
      <w:r>
        <w:rPr>
          <w:rFonts w:ascii="Times New Roman"/>
          <w:b/>
          <w:i w:val="false"/>
          <w:color w:val="000000"/>
        </w:rPr>
        <w:t xml:space="preserve"> 
Глава 1. Условия и порядок выдачи лицензии </w:t>
      </w:r>
    </w:p>
    <w:bookmarkEnd w:id="9"/>
    <w:bookmarkStart w:name="z11" w:id="10"/>
    <w:p>
      <w:pPr>
        <w:spacing w:after="0"/>
        <w:ind w:left="0"/>
        <w:jc w:val="both"/>
      </w:pPr>
      <w:r>
        <w:rPr>
          <w:rFonts w:ascii="Times New Roman"/>
          <w:b w:val="false"/>
          <w:i w:val="false"/>
          <w:color w:val="000000"/>
          <w:sz w:val="28"/>
        </w:rPr>
        <w:t xml:space="preserve">
      1. Для получения лицензии юридическое лицо, претендующее на получение лицензии для осуществления деятельности на рынке ценных бумаг (далее - заявитель), представляет в уполномоченный орган следующие документы: </w:t>
      </w:r>
      <w:r>
        <w:br/>
      </w:r>
      <w:r>
        <w:rPr>
          <w:rFonts w:ascii="Times New Roman"/>
          <w:b w:val="false"/>
          <w:i w:val="false"/>
          <w:color w:val="000000"/>
          <w:sz w:val="28"/>
        </w:rPr>
        <w:t>
      1) заявление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2) документ, подтверждающий уплату в бюджет лицензионного сбора; </w:t>
      </w:r>
      <w:r>
        <w:br/>
      </w:r>
      <w:r>
        <w:rPr>
          <w:rFonts w:ascii="Times New Roman"/>
          <w:b w:val="false"/>
          <w:i w:val="false"/>
          <w:color w:val="000000"/>
          <w:sz w:val="28"/>
        </w:rPr>
        <w:t xml:space="preserve">
      3) нотариально засвидетельствованные копии устава и свидетельства о государственной регистрации заявителя в качестве юридического лица; </w:t>
      </w:r>
      <w:r>
        <w:br/>
      </w:r>
      <w:r>
        <w:rPr>
          <w:rFonts w:ascii="Times New Roman"/>
          <w:b w:val="false"/>
          <w:i w:val="false"/>
          <w:color w:val="000000"/>
          <w:sz w:val="28"/>
        </w:rPr>
        <w:t xml:space="preserve">
      4) </w:t>
      </w:r>
      <w:r>
        <w:rPr>
          <w:rFonts w:ascii="Times New Roman"/>
          <w:b w:val="false"/>
          <w:i w:val="false"/>
          <w:color w:val="ff0000"/>
          <w:sz w:val="28"/>
        </w:rPr>
        <w:t>исключен постановлением Правления Агентства РК по регулированию и надзору финансового рынка и финансовых организаций от 29.03.2010</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xml:space="preserve">
      4-1) документы, подтверждающие оплату минимального размера уставного капитала заявителя; </w:t>
      </w:r>
      <w:r>
        <w:br/>
      </w:r>
      <w:r>
        <w:rPr>
          <w:rFonts w:ascii="Times New Roman"/>
          <w:b w:val="false"/>
          <w:i w:val="false"/>
          <w:color w:val="000000"/>
          <w:sz w:val="28"/>
        </w:rPr>
        <w:t xml:space="preserve">
      5) список филиалов (при наличии таковых), которые будут участвовать в осуществлении деятельности на рынке ценных бумаг, и нотариально засвидетельствованные копии положений о таких филиалах; </w:t>
      </w:r>
      <w:r>
        <w:br/>
      </w:r>
      <w:r>
        <w:rPr>
          <w:rFonts w:ascii="Times New Roman"/>
          <w:b w:val="false"/>
          <w:i w:val="false"/>
          <w:color w:val="000000"/>
          <w:sz w:val="28"/>
        </w:rPr>
        <w:t>
      6) сведения об акционерах (участниках) согласно </w:t>
      </w:r>
      <w:r>
        <w:rPr>
          <w:rFonts w:ascii="Times New Roman"/>
          <w:b w:val="false"/>
          <w:i w:val="false"/>
          <w:color w:val="000000"/>
          <w:sz w:val="28"/>
        </w:rPr>
        <w:t xml:space="preserve">приложениям 2 </w:t>
      </w:r>
      <w:r>
        <w:rPr>
          <w:rFonts w:ascii="Times New Roman"/>
          <w:b w:val="false"/>
          <w:i w:val="false"/>
          <w:color w:val="000000"/>
          <w:sz w:val="28"/>
        </w:rPr>
        <w:t>, </w:t>
      </w:r>
      <w:r>
        <w:rPr>
          <w:rFonts w:ascii="Times New Roman"/>
          <w:b w:val="false"/>
          <w:i w:val="false"/>
          <w:color w:val="000000"/>
          <w:sz w:val="28"/>
        </w:rPr>
        <w:t xml:space="preserve">3 к </w:t>
      </w:r>
      <w:r>
        <w:rPr>
          <w:rFonts w:ascii="Times New Roman"/>
          <w:b w:val="false"/>
          <w:i w:val="false"/>
          <w:color w:val="000000"/>
          <w:sz w:val="28"/>
        </w:rPr>
        <w:t xml:space="preserve">настоящим Правилам по состоянию на дату, предшествующую дате представления документов; </w:t>
      </w:r>
      <w:r>
        <w:br/>
      </w:r>
      <w:r>
        <w:rPr>
          <w:rFonts w:ascii="Times New Roman"/>
          <w:b w:val="false"/>
          <w:i w:val="false"/>
          <w:color w:val="000000"/>
          <w:sz w:val="28"/>
        </w:rPr>
        <w:t xml:space="preserve">
       6-1) легализованная выписка из торгового реестра или другой легализованный документ с нотариально засвидетельствованным переводом на государственный и русский языки, удостоверяющий, что участник (акционер) заявителя – нерезидент Республики Казахстан является юридическим лицом по законодательству иностранного государства и содержащий информацию об органе, зарегистрировавшем юридическое лицо-нерезидента, регистрационном номере, дате и месте регистрации; </w:t>
      </w:r>
      <w:r>
        <w:br/>
      </w:r>
      <w:r>
        <w:rPr>
          <w:rFonts w:ascii="Times New Roman"/>
          <w:b w:val="false"/>
          <w:i w:val="false"/>
          <w:color w:val="000000"/>
          <w:sz w:val="28"/>
        </w:rPr>
        <w:t>
      6-2) для юридического лица – финансовой организации - нерезидента Республики Казахстан, являющегося акционером заявителя, намеренного осуществлять деятельность по инвестиционному управлению пенсионными активами, - сведения о наличии минимального требуемого рейтинга, присвоенного одним из международных рейтинговых агентств, перечень которых установлен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25 февраля 2006 года № 55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 304» (зарегистрированное в Реестре нормативных правовых актов под № 4139) – (далее – постановление № 55); </w:t>
      </w:r>
      <w:r>
        <w:br/>
      </w:r>
      <w:r>
        <w:rPr>
          <w:rFonts w:ascii="Times New Roman"/>
          <w:b w:val="false"/>
          <w:i w:val="false"/>
          <w:color w:val="000000"/>
          <w:sz w:val="28"/>
        </w:rPr>
        <w:t xml:space="preserve">
      7) бухгалтерский баланс, отчет о прибылях и убытках, отчет о движении денежных средств, отчет об изменениях в капитале акционеров - юридических лиц заявителя на конец последнего квартала перед внесением денег в оплату акций заявителя (указанное требование не распространяется на акционеров в лице государства и национальный управляющий холдинг, а также брокера и (или) дилера без права ведения счетов клиентов, регистратора, трансфер-агента, функционирующего в иной, помимо акционерного общества, организационно-правовой форме). </w:t>
      </w:r>
      <w:r>
        <w:br/>
      </w:r>
      <w:r>
        <w:rPr>
          <w:rFonts w:ascii="Times New Roman"/>
          <w:b w:val="false"/>
          <w:i w:val="false"/>
          <w:color w:val="000000"/>
          <w:sz w:val="28"/>
        </w:rPr>
        <w:t>
      В случаях, когда акционером заявителя выступает юридическое лицо – нерезидент Республики Казахстан, имеющий долгосрочный кредитный рейтинг в иностранной валюте не ниже ВВ+, присвоенный одним из рейтинговых агентств, перечень которых установлен </w:t>
      </w:r>
      <w:r>
        <w:rPr>
          <w:rFonts w:ascii="Times New Roman"/>
          <w:b w:val="false"/>
          <w:i w:val="false"/>
          <w:color w:val="000000"/>
          <w:sz w:val="28"/>
        </w:rPr>
        <w:t xml:space="preserve">постановлением </w:t>
      </w:r>
      <w:r>
        <w:rPr>
          <w:rFonts w:ascii="Times New Roman"/>
          <w:b w:val="false"/>
          <w:i w:val="false"/>
          <w:color w:val="000000"/>
          <w:sz w:val="28"/>
        </w:rPr>
        <w:t xml:space="preserve">№ 55, финансовая отчетность, заверенная аудиторской организацией, представляется на государственном или русском языке за последний финансовый год перед внесением денег в оплату акций заявителя; </w:t>
      </w:r>
      <w:r>
        <w:br/>
      </w:r>
      <w:r>
        <w:rPr>
          <w:rFonts w:ascii="Times New Roman"/>
          <w:b w:val="false"/>
          <w:i w:val="false"/>
          <w:color w:val="000000"/>
          <w:sz w:val="28"/>
        </w:rPr>
        <w:t xml:space="preserve">
      8) документы, представляемые для согласования руководящих работников, в соответствии с законодательством Республики Казахстан; </w:t>
      </w:r>
      <w:r>
        <w:br/>
      </w:r>
      <w:r>
        <w:rPr>
          <w:rFonts w:ascii="Times New Roman"/>
          <w:b w:val="false"/>
          <w:i w:val="false"/>
          <w:color w:val="000000"/>
          <w:sz w:val="28"/>
        </w:rPr>
        <w:t xml:space="preserve">
      9) копию штатного расписания с указанием фамилий, имен и при наличии отчеств работников, занимаемых ими должностей; </w:t>
      </w:r>
      <w:r>
        <w:br/>
      </w:r>
      <w:r>
        <w:rPr>
          <w:rFonts w:ascii="Times New Roman"/>
          <w:b w:val="false"/>
          <w:i w:val="false"/>
          <w:color w:val="000000"/>
          <w:sz w:val="28"/>
        </w:rPr>
        <w:t xml:space="preserve">
      10) положения о структурных подразделениях, на которые будут возложены функции по осуществлению деятельности на рынке ценных бумаг; </w:t>
      </w:r>
      <w:r>
        <w:br/>
      </w:r>
      <w:r>
        <w:rPr>
          <w:rFonts w:ascii="Times New Roman"/>
          <w:b w:val="false"/>
          <w:i w:val="false"/>
          <w:color w:val="000000"/>
          <w:sz w:val="28"/>
        </w:rPr>
        <w:t xml:space="preserve">
      11) положение о контрольном органе заявителя (за исключением заявителей, представивших документы для получения лицензии на осуществление деятельности по ведению системы реестров держателей ценных бумаг, трансфер-агентской деятельности), определяющего порядок, периодичность проведения проверок и сроки составления отчета контрольным органом; </w:t>
      </w:r>
      <w:r>
        <w:br/>
      </w:r>
      <w:r>
        <w:rPr>
          <w:rFonts w:ascii="Times New Roman"/>
          <w:b w:val="false"/>
          <w:i w:val="false"/>
          <w:color w:val="000000"/>
          <w:sz w:val="28"/>
        </w:rPr>
        <w:t xml:space="preserve">
      12) положение об инвестиционном комитете, включая сведения о его составе (для заявителей, претендующих на получение лицензии на осуществление деятельности по управлению инвестиционным портфелем или деятельности по управлению пенсионными активами); </w:t>
      </w:r>
      <w:r>
        <w:br/>
      </w:r>
      <w:r>
        <w:rPr>
          <w:rFonts w:ascii="Times New Roman"/>
          <w:b w:val="false"/>
          <w:i w:val="false"/>
          <w:color w:val="000000"/>
          <w:sz w:val="28"/>
        </w:rPr>
        <w:t xml:space="preserve">
      13) копии следующих документов, подтверждающих наличие у заявителя программно-технических средств и иного оборудования, необходимых для осуществления деятельности на рынке ценных бумаг, в соответствии с законодательством Республики Казахстан: </w:t>
      </w:r>
      <w:r>
        <w:br/>
      </w:r>
      <w:r>
        <w:rPr>
          <w:rFonts w:ascii="Times New Roman"/>
          <w:b w:val="false"/>
          <w:i w:val="false"/>
          <w:color w:val="000000"/>
          <w:sz w:val="28"/>
        </w:rPr>
        <w:t xml:space="preserve">
      договор на поставку оборудования; </w:t>
      </w:r>
      <w:r>
        <w:br/>
      </w:r>
      <w:r>
        <w:rPr>
          <w:rFonts w:ascii="Times New Roman"/>
          <w:b w:val="false"/>
          <w:i w:val="false"/>
          <w:color w:val="000000"/>
          <w:sz w:val="28"/>
        </w:rPr>
        <w:t xml:space="preserve">
      акт приема-передачи оборудования; </w:t>
      </w:r>
      <w:r>
        <w:br/>
      </w:r>
      <w:r>
        <w:rPr>
          <w:rFonts w:ascii="Times New Roman"/>
          <w:b w:val="false"/>
          <w:i w:val="false"/>
          <w:color w:val="000000"/>
          <w:sz w:val="28"/>
        </w:rPr>
        <w:t xml:space="preserve">
      договор на разработку и (или) поставку программного обеспечения с указанием количества лицензий; </w:t>
      </w:r>
      <w:r>
        <w:br/>
      </w:r>
      <w:r>
        <w:rPr>
          <w:rFonts w:ascii="Times New Roman"/>
          <w:b w:val="false"/>
          <w:i w:val="false"/>
          <w:color w:val="000000"/>
          <w:sz w:val="28"/>
        </w:rPr>
        <w:t xml:space="preserve">
      акт приема-передачи программного обеспечения; </w:t>
      </w:r>
      <w:r>
        <w:br/>
      </w:r>
      <w:r>
        <w:rPr>
          <w:rFonts w:ascii="Times New Roman"/>
          <w:b w:val="false"/>
          <w:i w:val="false"/>
          <w:color w:val="000000"/>
          <w:sz w:val="28"/>
        </w:rPr>
        <w:t xml:space="preserve">
      документы по организации защиты и безопасности (описание порядка резервирования информации, описание механизма разделения доступа к данным, план восстановления, механизмы внутреннего контроля). </w:t>
      </w:r>
      <w:r>
        <w:br/>
      </w:r>
      <w:r>
        <w:rPr>
          <w:rFonts w:ascii="Times New Roman"/>
          <w:b w:val="false"/>
          <w:i w:val="false"/>
          <w:color w:val="000000"/>
          <w:sz w:val="28"/>
        </w:rPr>
        <w:t xml:space="preserve">
      В случае самостоятельной разработки программного продукта заявителем либо безвозмездной передачи заявителю программного продукта другим лицом документы, указанные в абзацах втором, третьем, четвертом, пятом настоящего подпункта, не представляются. </w:t>
      </w:r>
      <w:r>
        <w:br/>
      </w:r>
      <w:r>
        <w:rPr>
          <w:rFonts w:ascii="Times New Roman"/>
          <w:b w:val="false"/>
          <w:i w:val="false"/>
          <w:color w:val="000000"/>
          <w:sz w:val="28"/>
        </w:rPr>
        <w:t xml:space="preserve">
      В представленных документах отражается также следующая информация: наименование используемого программного обеспечения (серверные операционные системы, системы управления базами данных), версии, сведения о наличии лицензии. </w:t>
      </w:r>
      <w:r>
        <w:br/>
      </w:r>
      <w:r>
        <w:rPr>
          <w:rFonts w:ascii="Times New Roman"/>
          <w:b w:val="false"/>
          <w:i w:val="false"/>
          <w:color w:val="000000"/>
          <w:sz w:val="28"/>
        </w:rPr>
        <w:t xml:space="preserve">
      Копии документов заверяются подписью первого руководителя заявителя, и оттиском печати заявителя; </w:t>
      </w:r>
      <w:r>
        <w:br/>
      </w:r>
      <w:r>
        <w:rPr>
          <w:rFonts w:ascii="Times New Roman"/>
          <w:b w:val="false"/>
          <w:i w:val="false"/>
          <w:color w:val="000000"/>
          <w:sz w:val="28"/>
        </w:rPr>
        <w:t xml:space="preserve">
      14) бухгалтерский баланс заявителя на конец последнего квартала, предшествующего подаче заявления; </w:t>
      </w:r>
      <w:r>
        <w:br/>
      </w:r>
      <w:r>
        <w:rPr>
          <w:rFonts w:ascii="Times New Roman"/>
          <w:b w:val="false"/>
          <w:i w:val="false"/>
          <w:color w:val="000000"/>
          <w:sz w:val="28"/>
        </w:rPr>
        <w:t xml:space="preserve">
      15) финансовая отчетность заявителя за последний завершенный год, подписанная первым руководителем правления заявителя и его главным бухгалтером, подтвержденную аудиторским отчетом, за исключением акционерных обществ, созданных в текущем году; </w:t>
      </w:r>
      <w:r>
        <w:br/>
      </w:r>
      <w:r>
        <w:rPr>
          <w:rFonts w:ascii="Times New Roman"/>
          <w:b w:val="false"/>
          <w:i w:val="false"/>
          <w:color w:val="000000"/>
          <w:sz w:val="28"/>
        </w:rPr>
        <w:t>
      16) бизнес–план на ближайшие три года, утвержденный советом директоров и содержащий сведения, указанные в подпункте 1) пункта 1 статьи 48 </w:t>
      </w:r>
      <w:r>
        <w:rPr>
          <w:rFonts w:ascii="Times New Roman"/>
          <w:b w:val="false"/>
          <w:i w:val="false"/>
          <w:color w:val="000000"/>
          <w:sz w:val="28"/>
        </w:rPr>
        <w:t xml:space="preserve">Закона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постановлениями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N 232</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29.03.2010 </w:t>
      </w:r>
      <w:r>
        <w:rPr>
          <w:rFonts w:ascii="Times New Roman"/>
          <w:b w:val="false"/>
          <w:i w:val="false"/>
          <w:color w:val="000000"/>
          <w:sz w:val="28"/>
        </w:rPr>
        <w:t>№ 49</w:t>
      </w:r>
      <w:r>
        <w:rPr>
          <w:rFonts w:ascii="Times New Roman"/>
          <w:b w:val="false"/>
          <w:i w:val="false"/>
          <w:color w:val="ff0000"/>
          <w:sz w:val="28"/>
        </w:rPr>
        <w:t>; от 29.03.2010</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(вводится в действие с 01.01.2012).</w:t>
      </w:r>
    </w:p>
    <w:bookmarkEnd w:id="10"/>
    <w:bookmarkStart w:name="z12" w:id="11"/>
    <w:p>
      <w:pPr>
        <w:spacing w:after="0"/>
        <w:ind w:left="0"/>
        <w:jc w:val="both"/>
      </w:pPr>
      <w:r>
        <w:rPr>
          <w:rFonts w:ascii="Times New Roman"/>
          <w:b w:val="false"/>
          <w:i w:val="false"/>
          <w:color w:val="000000"/>
          <w:sz w:val="28"/>
        </w:rPr>
        <w:t xml:space="preserve">
      2. Юридические лица, обладающие лицензией на осуществление деятельности на рынке ценных бумаг, для получения лицензии на осуществление дополнительного вида деятельности на рынке ценных бумаг представляют документы, указанные в подпунктах 1), 2), 10), 12), 16) пункта 1 настоящих Правил. </w:t>
      </w:r>
    </w:p>
    <w:bookmarkEnd w:id="11"/>
    <w:bookmarkStart w:name="z13" w:id="12"/>
    <w:p>
      <w:pPr>
        <w:spacing w:after="0"/>
        <w:ind w:left="0"/>
        <w:jc w:val="both"/>
      </w:pPr>
      <w:r>
        <w:rPr>
          <w:rFonts w:ascii="Times New Roman"/>
          <w:b w:val="false"/>
          <w:i w:val="false"/>
          <w:color w:val="000000"/>
          <w:sz w:val="28"/>
        </w:rPr>
        <w:t xml:space="preserve">
      3. Документы, перечисленные в пунктах 1 и 2 настоящих Правил, состоящие из нескольких листов, представляются пронумерованными, прошитыми и заверенными печатью заявителя на обороте последнего листа, частично поверх ярлыка с указанием количества прошитых листов, наклеенного на узел прошивки. Копии документов заверяются подписями должностных лиц заявителя, обладающих правом подписи таких документов, и оттиском печати заявителя. </w:t>
      </w:r>
    </w:p>
    <w:bookmarkEnd w:id="12"/>
    <w:bookmarkStart w:name="z14" w:id="13"/>
    <w:p>
      <w:pPr>
        <w:spacing w:after="0"/>
        <w:ind w:left="0"/>
        <w:jc w:val="both"/>
      </w:pPr>
      <w:r>
        <w:rPr>
          <w:rFonts w:ascii="Times New Roman"/>
          <w:b w:val="false"/>
          <w:i w:val="false"/>
          <w:color w:val="000000"/>
          <w:sz w:val="28"/>
        </w:rPr>
        <w:t xml:space="preserve">
      4. Юридическим лицам, обладающим лицензией на осуществление деятельности на рынке ценных бумаг, лицензия на осуществление дополнительного вида деятельности на рынке ценных бумаг выдается при условии: </w:t>
      </w:r>
      <w:r>
        <w:br/>
      </w:r>
      <w:r>
        <w:rPr>
          <w:rFonts w:ascii="Times New Roman"/>
          <w:b w:val="false"/>
          <w:i w:val="false"/>
          <w:color w:val="000000"/>
          <w:sz w:val="28"/>
        </w:rPr>
        <w:t xml:space="preserve">
      1) выполнения установленных уполномоченным органом для организаций, осуществляющих деятельность на рынке ценных бумаг, пруденциальных нормативов в течение трех последовательных месяцев, предшествующих дате подачи заявления о выдаче лицензии; </w:t>
      </w:r>
      <w:r>
        <w:br/>
      </w:r>
      <w:r>
        <w:rPr>
          <w:rFonts w:ascii="Times New Roman"/>
          <w:b w:val="false"/>
          <w:i w:val="false"/>
          <w:color w:val="000000"/>
          <w:sz w:val="28"/>
        </w:rPr>
        <w:t xml:space="preserve">
      2) отсутствия санкций в течение трех последовательных месяцев, предшествующих дате подаче заявления на выдачу лицензии. </w:t>
      </w:r>
    </w:p>
    <w:bookmarkEnd w:id="13"/>
    <w:bookmarkStart w:name="z15" w:id="14"/>
    <w:p>
      <w:pPr>
        <w:spacing w:after="0"/>
        <w:ind w:left="0"/>
        <w:jc w:val="both"/>
      </w:pPr>
      <w:r>
        <w:rPr>
          <w:rFonts w:ascii="Times New Roman"/>
          <w:b w:val="false"/>
          <w:i w:val="false"/>
          <w:color w:val="000000"/>
          <w:sz w:val="28"/>
        </w:rPr>
        <w:t xml:space="preserve">
      5. Документы, представленные на получение лицензии, рассматриваются уполномоченным органом в течение тридцати рабочих дней со дня представления полного пакета документов. </w:t>
      </w:r>
      <w:r>
        <w:br/>
      </w:r>
      <w:r>
        <w:rPr>
          <w:rFonts w:ascii="Times New Roman"/>
          <w:b w:val="false"/>
          <w:i w:val="false"/>
          <w:color w:val="000000"/>
          <w:sz w:val="28"/>
        </w:rPr>
        <w:t xml:space="preserve">
      Документы, представленные на получение лицензии юридическими лицами, зарегистрированными уполномоченным государственным органом по регулированию деятельности регионального финансового центра города Алматы, рассматриваются уполномоченным органом в течение пятнадцати рабочих дней со дня представления полного пакета документов.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 в редакции постановления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232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14"/>
    <w:bookmarkStart w:name="z16" w:id="15"/>
    <w:p>
      <w:pPr>
        <w:spacing w:after="0"/>
        <w:ind w:left="0"/>
        <w:jc w:val="both"/>
      </w:pPr>
      <w:r>
        <w:rPr>
          <w:rFonts w:ascii="Times New Roman"/>
          <w:b w:val="false"/>
          <w:i w:val="false"/>
          <w:color w:val="000000"/>
          <w:sz w:val="28"/>
        </w:rPr>
        <w:t>
      6. При соответствии представленных для получения лицензии документов требованиям законодательства Республики Казахстан и настоящих Правил заявителю выдается лицензия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w:t>
      </w:r>
    </w:p>
    <w:bookmarkEnd w:id="15"/>
    <w:bookmarkStart w:name="z17" w:id="16"/>
    <w:p>
      <w:pPr>
        <w:spacing w:after="0"/>
        <w:ind w:left="0"/>
        <w:jc w:val="both"/>
      </w:pPr>
      <w:r>
        <w:rPr>
          <w:rFonts w:ascii="Times New Roman"/>
          <w:b w:val="false"/>
          <w:i w:val="false"/>
          <w:color w:val="000000"/>
          <w:sz w:val="28"/>
        </w:rPr>
        <w:t xml:space="preserve">
      7. Лицензия выдается первому руководителю правления заявителя либо его представителю на основании доверенности. </w:t>
      </w:r>
    </w:p>
    <w:bookmarkEnd w:id="16"/>
    <w:bookmarkStart w:name="z18" w:id="17"/>
    <w:p>
      <w:pPr>
        <w:spacing w:after="0"/>
        <w:ind w:left="0"/>
        <w:jc w:val="both"/>
      </w:pPr>
      <w:r>
        <w:rPr>
          <w:rFonts w:ascii="Times New Roman"/>
          <w:b w:val="false"/>
          <w:i w:val="false"/>
          <w:color w:val="000000"/>
          <w:sz w:val="28"/>
        </w:rPr>
        <w:t xml:space="preserve">
      8. Отказ в выдаче лицензии производится уполномоченным органом по основаниям, установленными законодательными актами Республики Казахстан. Об отказе в выдаче лицензии заявителю дается мотивированный ответ в письменном виде в сроки, установленные для выдачи лицензии. </w:t>
      </w:r>
    </w:p>
    <w:bookmarkEnd w:id="17"/>
    <w:bookmarkStart w:name="z19" w:id="18"/>
    <w:p>
      <w:pPr>
        <w:spacing w:after="0"/>
        <w:ind w:left="0"/>
        <w:jc w:val="both"/>
      </w:pPr>
      <w:r>
        <w:rPr>
          <w:rFonts w:ascii="Times New Roman"/>
          <w:b w:val="false"/>
          <w:i w:val="false"/>
          <w:color w:val="000000"/>
          <w:sz w:val="28"/>
        </w:rPr>
        <w:t>
      9. Юридическое лицо, обладающее лицензией на осуществление деятельности на рынке ценных бумаг, в случаях изменения адреса, указанного в заявлении на получение лицензии, а также внесения изменений и дополнений в документы, указанные в подпунктах 3), 4), 5), 6), 9), 10), 11), 12), 13) </w:t>
      </w:r>
      <w:r>
        <w:rPr>
          <w:rFonts w:ascii="Times New Roman"/>
          <w:b w:val="false"/>
          <w:i w:val="false"/>
          <w:color w:val="000000"/>
          <w:sz w:val="28"/>
        </w:rPr>
        <w:t xml:space="preserve">пункта 1 </w:t>
      </w:r>
      <w:r>
        <w:rPr>
          <w:rFonts w:ascii="Times New Roman"/>
          <w:b w:val="false"/>
          <w:i w:val="false"/>
          <w:color w:val="000000"/>
          <w:sz w:val="28"/>
        </w:rPr>
        <w:t xml:space="preserve">настоящих Правил, представляет изменения и дополнения в уполномоченный орган в течение десяти дней со дня их внесения.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 с изменениями, внесенными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232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18"/>
    <w:bookmarkStart w:name="z20" w:id="19"/>
    <w:p>
      <w:pPr>
        <w:spacing w:after="0"/>
        <w:ind w:left="0"/>
        <w:jc w:val="both"/>
      </w:pPr>
      <w:r>
        <w:rPr>
          <w:rFonts w:ascii="Times New Roman"/>
          <w:b w:val="false"/>
          <w:i w:val="false"/>
          <w:color w:val="000000"/>
          <w:sz w:val="28"/>
        </w:rPr>
        <w:t xml:space="preserve">
      10. Добровольный возврат юридическим лицом лицензии на осуществление видов деятельности на рынке ценных бумаг (в том числе исключение из лицензии отдельных видов деятельности) на основании заявления юридического лица может быть произведен только после предоставления юридическим лицом письма–гарантии об отсутствии обязательств по соответствующим видам деятельности, а также при отсутствии действующих договоров по указанным видам деятельности. </w:t>
      </w:r>
      <w:r>
        <w:br/>
      </w:r>
      <w:r>
        <w:rPr>
          <w:rFonts w:ascii="Times New Roman"/>
          <w:b w:val="false"/>
          <w:i w:val="false"/>
          <w:color w:val="000000"/>
          <w:sz w:val="28"/>
        </w:rPr>
        <w:t xml:space="preserve">
      Информация о добровольном возврате лицензии публикуется юридическим лицом в средствах массовой информации республиканского значения не позднее шестидесяти календарных дней до даты ее возврата уполномоченному органу. Юридическое лицо при добровольном возврате уполномоченному органу лицензии одновременно с ходатайством представляет письмо о подтверждении исполнения мероприятий, указанных в настоящем пункте.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 с изменениями, внесенными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232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19"/>
    <w:bookmarkStart w:name="z21" w:id="20"/>
    <w:p>
      <w:pPr>
        <w:spacing w:after="0"/>
        <w:ind w:left="0"/>
        <w:jc w:val="left"/>
      </w:pPr>
      <w:r>
        <w:rPr>
          <w:rFonts w:ascii="Times New Roman"/>
          <w:b/>
          <w:i w:val="false"/>
          <w:color w:val="000000"/>
        </w:rPr>
        <w:t xml:space="preserve"> 
Глава 2. Заключительные положения </w:t>
      </w:r>
    </w:p>
    <w:bookmarkEnd w:id="20"/>
    <w:bookmarkStart w:name="z22" w:id="21"/>
    <w:p>
      <w:pPr>
        <w:spacing w:after="0"/>
        <w:ind w:left="0"/>
        <w:jc w:val="both"/>
      </w:pPr>
      <w:r>
        <w:rPr>
          <w:rFonts w:ascii="Times New Roman"/>
          <w:b w:val="false"/>
          <w:i w:val="false"/>
          <w:color w:val="000000"/>
          <w:sz w:val="28"/>
        </w:rPr>
        <w:t xml:space="preserve">
      11. Уполномоченный орган раскрывает информацию о выдаче, лишении, приостановлении, прекращении и возобновлении действия лицензий путем ее размещения на официальном web-сайте уполномоченного органа либо по запросам заинтересованных лиц. </w:t>
      </w:r>
    </w:p>
    <w:bookmarkEnd w:id="21"/>
    <w:bookmarkStart w:name="z23" w:id="22"/>
    <w:p>
      <w:pPr>
        <w:spacing w:after="0"/>
        <w:ind w:left="0"/>
        <w:jc w:val="both"/>
      </w:pPr>
      <w:r>
        <w:rPr>
          <w:rFonts w:ascii="Times New Roman"/>
          <w:b w:val="false"/>
          <w:i w:val="false"/>
          <w:color w:val="000000"/>
          <w:sz w:val="28"/>
        </w:rPr>
        <w:t xml:space="preserve">
      12. Вопросы, не урегулированные настоящими Правилами, подлежат разрешению в порядке, установленном законодательством Республики Казахстан. </w:t>
      </w:r>
    </w:p>
    <w:bookmarkEnd w:id="22"/>
    <w:bookmarkStart w:name="z24" w:id="2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деятельности на рынке ценных бумаг    </w:t>
      </w:r>
      <w:r>
        <w:br/>
      </w:r>
      <w:r>
        <w:rPr>
          <w:rFonts w:ascii="Times New Roman"/>
          <w:b w:val="false"/>
          <w:i w:val="false"/>
          <w:color w:val="000000"/>
          <w:sz w:val="28"/>
        </w:rPr>
        <w:t xml:space="preserve">
Республики Казахстан           </w:t>
      </w:r>
    </w:p>
    <w:bookmarkEnd w:id="23"/>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Правления Агентства РК по регулированию и надзору финансового рынка и финансовых организаций от 29.12.2008 </w:t>
      </w:r>
      <w:r>
        <w:rPr>
          <w:rFonts w:ascii="Times New Roman"/>
          <w:b w:val="false"/>
          <w:i w:val="false"/>
          <w:color w:val="ff0000"/>
          <w:sz w:val="28"/>
        </w:rPr>
        <w:t>N 232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от 29.03.2010 </w:t>
      </w:r>
      <w:r>
        <w:rPr>
          <w:rFonts w:ascii="Times New Roman"/>
          <w:b w:val="false"/>
          <w:i w:val="false"/>
          <w:color w:val="ff0000"/>
          <w:sz w:val="28"/>
        </w:rPr>
        <w:t>№ 50</w:t>
      </w:r>
      <w:r>
        <w:rPr>
          <w:rFonts w:ascii="Times New Roman"/>
          <w:b w:val="false"/>
          <w:i w:val="false"/>
          <w:color w:val="ff0000"/>
          <w:sz w:val="28"/>
        </w:rPr>
        <w:t> (вводится в действие с 01.01.2012).</w:t>
      </w:r>
    </w:p>
    <w:p>
      <w:pPr>
        <w:spacing w:after="0"/>
        <w:ind w:left="0"/>
        <w:jc w:val="both"/>
      </w:pPr>
      <w:r>
        <w:rPr>
          <w:rFonts w:ascii="Times New Roman"/>
          <w:b w:val="false"/>
          <w:i w:val="false"/>
          <w:color w:val="000000"/>
          <w:sz w:val="28"/>
        </w:rPr>
        <w:t xml:space="preserve">В _________________________________________________________________ </w:t>
      </w:r>
      <w:r>
        <w:br/>
      </w:r>
      <w:r>
        <w:rPr>
          <w:rFonts w:ascii="Times New Roman"/>
          <w:b w:val="false"/>
          <w:i w:val="false"/>
          <w:color w:val="000000"/>
          <w:sz w:val="28"/>
        </w:rPr>
        <w:t xml:space="preserve">
              (полное наименование уполномоченного органа) </w:t>
      </w:r>
      <w:r>
        <w:br/>
      </w:r>
      <w:r>
        <w:rPr>
          <w:rFonts w:ascii="Times New Roman"/>
          <w:b w:val="false"/>
          <w:i w:val="false"/>
          <w:color w:val="000000"/>
          <w:sz w:val="28"/>
        </w:rPr>
        <w:t xml:space="preserve">
от ________________________________________________________________ </w:t>
      </w:r>
      <w:r>
        <w:br/>
      </w:r>
      <w:r>
        <w:rPr>
          <w:rFonts w:ascii="Times New Roman"/>
          <w:b w:val="false"/>
          <w:i w:val="false"/>
          <w:color w:val="000000"/>
          <w:sz w:val="28"/>
        </w:rPr>
        <w:t xml:space="preserve">
                  (полное наименование заявителя) </w:t>
      </w:r>
    </w:p>
    <w:p>
      <w:pPr>
        <w:spacing w:after="0"/>
        <w:ind w:left="0"/>
        <w:jc w:val="both"/>
      </w:pPr>
      <w:r>
        <w:rPr>
          <w:rFonts w:ascii="Times New Roman"/>
          <w:b w:val="false"/>
          <w:i w:val="false"/>
          <w:color w:val="000000"/>
          <w:sz w:val="28"/>
        </w:rPr>
        <w:t xml:space="preserve">                             Заявление </w:t>
      </w:r>
    </w:p>
    <w:p>
      <w:pPr>
        <w:spacing w:after="0"/>
        <w:ind w:left="0"/>
        <w:jc w:val="both"/>
      </w:pPr>
      <w:r>
        <w:rPr>
          <w:rFonts w:ascii="Times New Roman"/>
          <w:b w:val="false"/>
          <w:i w:val="false"/>
          <w:color w:val="000000"/>
          <w:sz w:val="28"/>
        </w:rPr>
        <w:t xml:space="preserve">      Прошу выдать лицензию на право осуществления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(указать виды деятельности на рынке ценных бумаг) </w:t>
      </w:r>
    </w:p>
    <w:p>
      <w:pPr>
        <w:spacing w:after="0"/>
        <w:ind w:left="0"/>
        <w:jc w:val="both"/>
      </w:pPr>
      <w:r>
        <w:rPr>
          <w:rFonts w:ascii="Times New Roman"/>
          <w:b w:val="false"/>
          <w:i w:val="false"/>
          <w:color w:val="000000"/>
          <w:sz w:val="28"/>
        </w:rPr>
        <w:t xml:space="preserve">      Сведения о заявителе: </w:t>
      </w:r>
      <w:r>
        <w:br/>
      </w:r>
      <w:r>
        <w:rPr>
          <w:rFonts w:ascii="Times New Roman"/>
          <w:b w:val="false"/>
          <w:i w:val="false"/>
          <w:color w:val="000000"/>
          <w:sz w:val="28"/>
        </w:rPr>
        <w:t xml:space="preserve">
      1. Наименование, место нахождения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(индекс, город, район, область, улица, номер дома)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(телефон, факс). </w:t>
      </w:r>
      <w:r>
        <w:br/>
      </w:r>
      <w:r>
        <w:rPr>
          <w:rFonts w:ascii="Times New Roman"/>
          <w:b w:val="false"/>
          <w:i w:val="false"/>
          <w:color w:val="000000"/>
          <w:sz w:val="28"/>
        </w:rPr>
        <w:t xml:space="preserve">
      2. Номер и дата свидетельства о государственной регистрации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(перерегистрации) юридического лица:</w:t>
      </w:r>
    </w:p>
    <w:p>
      <w:pPr>
        <w:spacing w:after="0"/>
        <w:ind w:left="0"/>
        <w:jc w:val="both"/>
      </w:pPr>
      <w:r>
        <w:rPr>
          <w:rFonts w:ascii="Times New Roman"/>
          <w:b w:val="false"/>
          <w:i w:val="false"/>
          <w:color w:val="000000"/>
          <w:sz w:val="28"/>
        </w:rPr>
        <w:t>      3. Бизнес - идентификационный номер</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4. Номер и дата свидетельства о государственной регистрации </w:t>
      </w:r>
      <w:r>
        <w:br/>
      </w:r>
      <w:r>
        <w:rPr>
          <w:rFonts w:ascii="Times New Roman"/>
          <w:b w:val="false"/>
          <w:i w:val="false"/>
          <w:color w:val="000000"/>
          <w:sz w:val="28"/>
        </w:rPr>
        <w:t xml:space="preserve">
выпуска объявленных акций (для юридических лиц в организационно пра- </w:t>
      </w:r>
      <w:r>
        <w:br/>
      </w:r>
      <w:r>
        <w:rPr>
          <w:rFonts w:ascii="Times New Roman"/>
          <w:b w:val="false"/>
          <w:i w:val="false"/>
          <w:color w:val="000000"/>
          <w:sz w:val="28"/>
        </w:rPr>
        <w:t xml:space="preserve">
вовой форме акционерного общества): _______________________________ </w:t>
      </w:r>
      <w:r>
        <w:br/>
      </w:r>
      <w:r>
        <w:rPr>
          <w:rFonts w:ascii="Times New Roman"/>
          <w:b w:val="false"/>
          <w:i w:val="false"/>
          <w:color w:val="000000"/>
          <w:sz w:val="28"/>
        </w:rPr>
        <w:t xml:space="preserve">
      5. Наименование и место нахождения, банковский идентификацион- </w:t>
      </w:r>
      <w:r>
        <w:br/>
      </w:r>
      <w:r>
        <w:rPr>
          <w:rFonts w:ascii="Times New Roman"/>
          <w:b w:val="false"/>
          <w:i w:val="false"/>
          <w:color w:val="000000"/>
          <w:sz w:val="28"/>
        </w:rPr>
        <w:t xml:space="preserve">
ный код банка, в котором открыт банковский счет заявителя _________ </w:t>
      </w:r>
      <w:r>
        <w:br/>
      </w:r>
      <w:r>
        <w:rPr>
          <w:rFonts w:ascii="Times New Roman"/>
          <w:b w:val="false"/>
          <w:i w:val="false"/>
          <w:color w:val="000000"/>
          <w:sz w:val="28"/>
        </w:rPr>
        <w:t xml:space="preserve">
      6. Перечень направляемых документов, количество экземпляров и </w:t>
      </w:r>
      <w:r>
        <w:br/>
      </w:r>
      <w:r>
        <w:rPr>
          <w:rFonts w:ascii="Times New Roman"/>
          <w:b w:val="false"/>
          <w:i w:val="false"/>
          <w:color w:val="000000"/>
          <w:sz w:val="28"/>
        </w:rPr>
        <w:t xml:space="preserve">
листов по каждому из них: _________________________________________ </w:t>
      </w:r>
    </w:p>
    <w:p>
      <w:pPr>
        <w:spacing w:after="0"/>
        <w:ind w:left="0"/>
        <w:jc w:val="both"/>
      </w:pPr>
      <w:r>
        <w:rPr>
          <w:rFonts w:ascii="Times New Roman"/>
          <w:b w:val="false"/>
          <w:i w:val="false"/>
          <w:color w:val="000000"/>
          <w:sz w:val="28"/>
        </w:rPr>
        <w:t xml:space="preserve">      Заявитель и их учредители (акционеры) полностью несут ответст- </w:t>
      </w:r>
      <w:r>
        <w:br/>
      </w:r>
      <w:r>
        <w:rPr>
          <w:rFonts w:ascii="Times New Roman"/>
          <w:b w:val="false"/>
          <w:i w:val="false"/>
          <w:color w:val="000000"/>
          <w:sz w:val="28"/>
        </w:rPr>
        <w:t xml:space="preserve">
венность за достоверность прилагаемых к заявлению документов (инфор- </w:t>
      </w:r>
      <w:r>
        <w:br/>
      </w:r>
      <w:r>
        <w:rPr>
          <w:rFonts w:ascii="Times New Roman"/>
          <w:b w:val="false"/>
          <w:i w:val="false"/>
          <w:color w:val="000000"/>
          <w:sz w:val="28"/>
        </w:rPr>
        <w:t xml:space="preserve">
мации).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(фамилия, имя, отчество (при наличии) лица,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уполномоченного на подачу заявления) </w:t>
      </w:r>
    </w:p>
    <w:p>
      <w:pPr>
        <w:spacing w:after="0"/>
        <w:ind w:left="0"/>
        <w:jc w:val="both"/>
      </w:pPr>
      <w:r>
        <w:rPr>
          <w:rFonts w:ascii="Times New Roman"/>
          <w:b w:val="false"/>
          <w:i w:val="false"/>
          <w:color w:val="000000"/>
          <w:sz w:val="28"/>
        </w:rPr>
        <w:t xml:space="preserve">      (дата и подпись) </w:t>
      </w:r>
      <w:r>
        <w:br/>
      </w:r>
      <w:r>
        <w:rPr>
          <w:rFonts w:ascii="Times New Roman"/>
          <w:b w:val="false"/>
          <w:i w:val="false"/>
          <w:color w:val="000000"/>
          <w:sz w:val="28"/>
        </w:rPr>
        <w:t xml:space="preserve">
        Место печати </w:t>
      </w:r>
    </w:p>
    <w:bookmarkStart w:name="z25" w:id="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деятельности на рынке ценных бумаг    </w:t>
      </w:r>
      <w:r>
        <w:br/>
      </w:r>
      <w:r>
        <w:rPr>
          <w:rFonts w:ascii="Times New Roman"/>
          <w:b w:val="false"/>
          <w:i w:val="false"/>
          <w:color w:val="000000"/>
          <w:sz w:val="28"/>
        </w:rPr>
        <w:t xml:space="preserve">
Республики Казахстан           </w:t>
      </w:r>
    </w:p>
    <w:bookmarkEnd w:id="24"/>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ff0000"/>
          <w:sz w:val="28"/>
        </w:rPr>
        <w:t xml:space="preserve">N 232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Сведения об акционере (участнике) </w:t>
      </w:r>
      <w:r>
        <w:br/>
      </w:r>
      <w:r>
        <w:rPr>
          <w:rFonts w:ascii="Times New Roman"/>
          <w:b w:val="false"/>
          <w:i w:val="false"/>
          <w:color w:val="000000"/>
          <w:sz w:val="28"/>
        </w:rPr>
        <w:t xml:space="preserve">
                            (для юридического лица)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(полное наименование заявителя) </w:t>
      </w:r>
    </w:p>
    <w:p>
      <w:pPr>
        <w:spacing w:after="0"/>
        <w:ind w:left="0"/>
        <w:jc w:val="both"/>
      </w:pPr>
      <w:r>
        <w:rPr>
          <w:rFonts w:ascii="Times New Roman"/>
          <w:b w:val="false"/>
          <w:i w:val="false"/>
          <w:color w:val="000000"/>
          <w:sz w:val="28"/>
        </w:rPr>
        <w:t xml:space="preserve">      1. Акционер (участник) заявителя: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(полное наименование)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Место нахождения: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(почтовый индекс, адрес) </w:t>
      </w:r>
    </w:p>
    <w:p>
      <w:pPr>
        <w:spacing w:after="0"/>
        <w:ind w:left="0"/>
        <w:jc w:val="both"/>
      </w:pPr>
      <w:r>
        <w:rPr>
          <w:rFonts w:ascii="Times New Roman"/>
          <w:b w:val="false"/>
          <w:i w:val="false"/>
          <w:color w:val="000000"/>
          <w:sz w:val="28"/>
        </w:rPr>
        <w:t xml:space="preserve">      Реквизиты связи: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(номера телефона и факса, адрес электронной почты при ее наличии) </w:t>
      </w:r>
    </w:p>
    <w:p>
      <w:pPr>
        <w:spacing w:after="0"/>
        <w:ind w:left="0"/>
        <w:jc w:val="both"/>
      </w:pPr>
      <w:r>
        <w:rPr>
          <w:rFonts w:ascii="Times New Roman"/>
          <w:b w:val="false"/>
          <w:i w:val="false"/>
          <w:color w:val="000000"/>
          <w:sz w:val="28"/>
        </w:rPr>
        <w:t xml:space="preserve">      Сведения о государственной регистрации (перерегистрации):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документа, номер и дата выдачи, кем выдан) </w:t>
      </w:r>
    </w:p>
    <w:p>
      <w:pPr>
        <w:spacing w:after="0"/>
        <w:ind w:left="0"/>
        <w:jc w:val="both"/>
      </w:pPr>
      <w:r>
        <w:rPr>
          <w:rFonts w:ascii="Times New Roman"/>
          <w:b w:val="false"/>
          <w:i w:val="false"/>
          <w:color w:val="000000"/>
          <w:sz w:val="28"/>
        </w:rPr>
        <w:t xml:space="preserve">      Резидент/нерезидент Республики Казахстан: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Основной вид деятельности: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Процентное соотношение количества голосующих акций заяви- </w:t>
      </w:r>
      <w:r>
        <w:br/>
      </w:r>
      <w:r>
        <w:rPr>
          <w:rFonts w:ascii="Times New Roman"/>
          <w:b w:val="false"/>
          <w:i w:val="false"/>
          <w:color w:val="000000"/>
          <w:sz w:val="28"/>
        </w:rPr>
        <w:t xml:space="preserve">
теля, принадлежащих акционеру, к общему количеству голосующих акций </w:t>
      </w:r>
      <w:r>
        <w:br/>
      </w:r>
      <w:r>
        <w:rPr>
          <w:rFonts w:ascii="Times New Roman"/>
          <w:b w:val="false"/>
          <w:i w:val="false"/>
          <w:color w:val="000000"/>
          <w:sz w:val="28"/>
        </w:rPr>
        <w:t xml:space="preserve">
заявителя или доля участия в уставном капитале заявителя: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Размер собственного капитала акционера (участника) заяви- </w:t>
      </w:r>
      <w:r>
        <w:br/>
      </w:r>
      <w:r>
        <w:rPr>
          <w:rFonts w:ascii="Times New Roman"/>
          <w:b w:val="false"/>
          <w:i w:val="false"/>
          <w:color w:val="000000"/>
          <w:sz w:val="28"/>
        </w:rPr>
        <w:t xml:space="preserve">
теля перед внесением денег в оплату акций заявителя (в долю участия </w:t>
      </w:r>
      <w:r>
        <w:br/>
      </w:r>
      <w:r>
        <w:rPr>
          <w:rFonts w:ascii="Times New Roman"/>
          <w:b w:val="false"/>
          <w:i w:val="false"/>
          <w:color w:val="000000"/>
          <w:sz w:val="28"/>
        </w:rPr>
        <w:t xml:space="preserve">
в уставном капитале заявителя) и сумма, внесенная в оплату акции </w:t>
      </w:r>
      <w:r>
        <w:br/>
      </w:r>
      <w:r>
        <w:rPr>
          <w:rFonts w:ascii="Times New Roman"/>
          <w:b w:val="false"/>
          <w:i w:val="false"/>
          <w:color w:val="000000"/>
          <w:sz w:val="28"/>
        </w:rPr>
        <w:t xml:space="preserve">
заявителя (в долю участия в уставном капитале заявителя).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Реквизиты документов, подтверждающих оплату уставного </w:t>
      </w:r>
      <w:r>
        <w:br/>
      </w:r>
      <w:r>
        <w:rPr>
          <w:rFonts w:ascii="Times New Roman"/>
          <w:b w:val="false"/>
          <w:i w:val="false"/>
          <w:color w:val="000000"/>
          <w:sz w:val="28"/>
        </w:rPr>
        <w:t xml:space="preserve">
капитала акционером (участником) (номер и дата платежных поручений, </w:t>
      </w:r>
      <w:r>
        <w:br/>
      </w:r>
      <w:r>
        <w:rPr>
          <w:rFonts w:ascii="Times New Roman"/>
          <w:b w:val="false"/>
          <w:i w:val="false"/>
          <w:color w:val="000000"/>
          <w:sz w:val="28"/>
        </w:rPr>
        <w:t xml:space="preserve">
приходных кассовых ордеров):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Сведения об участии акционера (участника) заявителя в </w:t>
      </w:r>
      <w:r>
        <w:br/>
      </w:r>
      <w:r>
        <w:rPr>
          <w:rFonts w:ascii="Times New Roman"/>
          <w:b w:val="false"/>
          <w:i w:val="false"/>
          <w:color w:val="000000"/>
          <w:sz w:val="28"/>
        </w:rPr>
        <w:t xml:space="preserve">
создании и деятельности иных юридических лиц в качестве участника, </w:t>
      </w:r>
      <w:r>
        <w:br/>
      </w:r>
      <w:r>
        <w:rPr>
          <w:rFonts w:ascii="Times New Roman"/>
          <w:b w:val="false"/>
          <w:i w:val="false"/>
          <w:color w:val="000000"/>
          <w:sz w:val="28"/>
        </w:rPr>
        <w:t xml:space="preserve">
акционера (указанные сведения не представляются в случаях, когда </w:t>
      </w:r>
      <w:r>
        <w:br/>
      </w:r>
      <w:r>
        <w:rPr>
          <w:rFonts w:ascii="Times New Roman"/>
          <w:b w:val="false"/>
          <w:i w:val="false"/>
          <w:color w:val="000000"/>
          <w:sz w:val="28"/>
        </w:rPr>
        <w:t xml:space="preserve">
акционером выступает юридическое лицо–нерезидент, имеющий </w:t>
      </w:r>
      <w:r>
        <w:br/>
      </w:r>
      <w:r>
        <w:rPr>
          <w:rFonts w:ascii="Times New Roman"/>
          <w:b w:val="false"/>
          <w:i w:val="false"/>
          <w:color w:val="000000"/>
          <w:sz w:val="28"/>
        </w:rPr>
        <w:t xml:space="preserve">
долгосрочный кредитный рейтинг в иностранной валюте не ниже ВВ+, </w:t>
      </w:r>
      <w:r>
        <w:br/>
      </w:r>
      <w:r>
        <w:rPr>
          <w:rFonts w:ascii="Times New Roman"/>
          <w:b w:val="false"/>
          <w:i w:val="false"/>
          <w:color w:val="000000"/>
          <w:sz w:val="28"/>
        </w:rPr>
        <w:t xml:space="preserve">
присвоенный одним из рейтинговых агентств, перечень которых </w:t>
      </w:r>
      <w:r>
        <w:br/>
      </w:r>
      <w:r>
        <w:rPr>
          <w:rFonts w:ascii="Times New Roman"/>
          <w:b w:val="false"/>
          <w:i w:val="false"/>
          <w:color w:val="000000"/>
          <w:sz w:val="28"/>
        </w:rPr>
        <w:t>
установлен </w:t>
      </w:r>
      <w:r>
        <w:rPr>
          <w:rFonts w:ascii="Times New Roman"/>
          <w:b w:val="false"/>
          <w:i w:val="false"/>
          <w:color w:val="000000"/>
          <w:sz w:val="28"/>
        </w:rPr>
        <w:t xml:space="preserve">постановлением </w:t>
      </w:r>
      <w:r>
        <w:rPr>
          <w:rFonts w:ascii="Times New Roman"/>
          <w:b w:val="false"/>
          <w:i w:val="false"/>
          <w:color w:val="000000"/>
          <w:sz w:val="28"/>
        </w:rPr>
        <w:t xml:space="preserve">№ 55):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4529"/>
        <w:gridCol w:w="2396"/>
        <w:gridCol w:w="2894"/>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фамилия, имя, </w:t>
            </w:r>
            <w:r>
              <w:br/>
            </w:r>
            <w:r>
              <w:rPr>
                <w:rFonts w:ascii="Times New Roman"/>
                <w:b w:val="false"/>
                <w:i w:val="false"/>
                <w:color w:val="000000"/>
                <w:sz w:val="20"/>
              </w:rPr>
              <w:t xml:space="preserve">
(при наличии </w:t>
            </w:r>
            <w:r>
              <w:br/>
            </w:r>
            <w:r>
              <w:rPr>
                <w:rFonts w:ascii="Times New Roman"/>
                <w:b w:val="false"/>
                <w:i w:val="false"/>
                <w:color w:val="000000"/>
                <w:sz w:val="20"/>
              </w:rPr>
              <w:t xml:space="preserve">
– отчество)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нахождения/ </w:t>
            </w:r>
            <w:r>
              <w:br/>
            </w:r>
            <w:r>
              <w:rPr>
                <w:rFonts w:ascii="Times New Roman"/>
                <w:b w:val="false"/>
                <w:i w:val="false"/>
                <w:color w:val="000000"/>
                <w:sz w:val="20"/>
              </w:rPr>
              <w:t xml:space="preserve">
место жительства </w:t>
            </w:r>
            <w:r>
              <w:br/>
            </w:r>
            <w:r>
              <w:rPr>
                <w:rFonts w:ascii="Times New Roman"/>
                <w:b w:val="false"/>
                <w:i w:val="false"/>
                <w:color w:val="000000"/>
                <w:sz w:val="20"/>
              </w:rPr>
              <w:t xml:space="preserve">
(резидент/нерезидент </w:t>
            </w:r>
            <w:r>
              <w:br/>
            </w:r>
            <w:r>
              <w:rPr>
                <w:rFonts w:ascii="Times New Roman"/>
                <w:b w:val="false"/>
                <w:i w:val="false"/>
                <w:color w:val="000000"/>
                <w:sz w:val="20"/>
              </w:rPr>
              <w:t xml:space="preserve">
Республики Казахстан)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xml:space="preserve">
голосующих </w:t>
            </w:r>
            <w:r>
              <w:br/>
            </w:r>
            <w:r>
              <w:rPr>
                <w:rFonts w:ascii="Times New Roman"/>
                <w:b w:val="false"/>
                <w:i w:val="false"/>
                <w:color w:val="000000"/>
                <w:sz w:val="20"/>
              </w:rPr>
              <w:t xml:space="preserve">
акций либо </w:t>
            </w:r>
            <w:r>
              <w:br/>
            </w:r>
            <w:r>
              <w:rPr>
                <w:rFonts w:ascii="Times New Roman"/>
                <w:b w:val="false"/>
                <w:i w:val="false"/>
                <w:color w:val="000000"/>
                <w:sz w:val="20"/>
              </w:rPr>
              <w:t xml:space="preserve">
доля </w:t>
            </w:r>
            <w:r>
              <w:br/>
            </w:r>
            <w:r>
              <w:rPr>
                <w:rFonts w:ascii="Times New Roman"/>
                <w:b w:val="false"/>
                <w:i w:val="false"/>
                <w:color w:val="000000"/>
                <w:sz w:val="20"/>
              </w:rPr>
              <w:t xml:space="preserve">
участия в </w:t>
            </w:r>
            <w:r>
              <w:br/>
            </w:r>
            <w:r>
              <w:rPr>
                <w:rFonts w:ascii="Times New Roman"/>
                <w:b w:val="false"/>
                <w:i w:val="false"/>
                <w:color w:val="000000"/>
                <w:sz w:val="20"/>
              </w:rPr>
              <w:t xml:space="preserve">
уставном </w:t>
            </w:r>
            <w:r>
              <w:br/>
            </w:r>
            <w:r>
              <w:rPr>
                <w:rFonts w:ascii="Times New Roman"/>
                <w:b w:val="false"/>
                <w:i w:val="false"/>
                <w:color w:val="000000"/>
                <w:sz w:val="20"/>
              </w:rPr>
              <w:t xml:space="preserve">
капитале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Основной вид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Сведения об участниках, акционерах акционера (участника) </w:t>
      </w:r>
      <w:r>
        <w:br/>
      </w:r>
      <w:r>
        <w:rPr>
          <w:rFonts w:ascii="Times New Roman"/>
          <w:b w:val="false"/>
          <w:i w:val="false"/>
          <w:color w:val="000000"/>
          <w:sz w:val="28"/>
        </w:rPr>
        <w:t xml:space="preserve">
заявителя, владеющих десятью и более процентами голосующих акций ак- </w:t>
      </w:r>
      <w:r>
        <w:br/>
      </w:r>
      <w:r>
        <w:rPr>
          <w:rFonts w:ascii="Times New Roman"/>
          <w:b w:val="false"/>
          <w:i w:val="false"/>
          <w:color w:val="000000"/>
          <w:sz w:val="28"/>
        </w:rPr>
        <w:t xml:space="preserve">
ционера заявителя, либо долей участия в уставном капитале акционера </w:t>
      </w:r>
      <w:r>
        <w:br/>
      </w:r>
      <w:r>
        <w:rPr>
          <w:rFonts w:ascii="Times New Roman"/>
          <w:b w:val="false"/>
          <w:i w:val="false"/>
          <w:color w:val="000000"/>
          <w:sz w:val="28"/>
        </w:rPr>
        <w:t xml:space="preserve">
(участника) заявителя, составляющей десять и более процентов от его </w:t>
      </w:r>
      <w:r>
        <w:br/>
      </w:r>
      <w:r>
        <w:rPr>
          <w:rFonts w:ascii="Times New Roman"/>
          <w:b w:val="false"/>
          <w:i w:val="false"/>
          <w:color w:val="000000"/>
          <w:sz w:val="28"/>
        </w:rPr>
        <w:t xml:space="preserve">
уставного капитала: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273"/>
        <w:gridCol w:w="2993"/>
        <w:gridCol w:w="29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и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наличии)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нахождения/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жительства </w:t>
            </w:r>
            <w:r>
              <w:br/>
            </w:r>
            <w:r>
              <w:rPr>
                <w:rFonts w:ascii="Times New Roman"/>
                <w:b w:val="false"/>
                <w:i w:val="false"/>
                <w:color w:val="000000"/>
                <w:sz w:val="20"/>
              </w:rPr>
              <w:t xml:space="preserve">
(резидент/ </w:t>
            </w:r>
            <w:r>
              <w:br/>
            </w:r>
            <w:r>
              <w:rPr>
                <w:rFonts w:ascii="Times New Roman"/>
                <w:b w:val="false"/>
                <w:i w:val="false"/>
                <w:color w:val="000000"/>
                <w:sz w:val="20"/>
              </w:rPr>
              <w:t xml:space="preserve">
нерезидент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xml:space="preserve">
голосующих </w:t>
            </w:r>
            <w:r>
              <w:br/>
            </w:r>
            <w:r>
              <w:rPr>
                <w:rFonts w:ascii="Times New Roman"/>
                <w:b w:val="false"/>
                <w:i w:val="false"/>
                <w:color w:val="000000"/>
                <w:sz w:val="20"/>
              </w:rPr>
              <w:t xml:space="preserve">
акций </w:t>
            </w:r>
            <w:r>
              <w:br/>
            </w:r>
            <w:r>
              <w:rPr>
                <w:rFonts w:ascii="Times New Roman"/>
                <w:b w:val="false"/>
                <w:i w:val="false"/>
                <w:color w:val="000000"/>
                <w:sz w:val="20"/>
              </w:rPr>
              <w:t xml:space="preserve">
либо </w:t>
            </w:r>
            <w:r>
              <w:br/>
            </w:r>
            <w:r>
              <w:rPr>
                <w:rFonts w:ascii="Times New Roman"/>
                <w:b w:val="false"/>
                <w:i w:val="false"/>
                <w:color w:val="000000"/>
                <w:sz w:val="20"/>
              </w:rPr>
              <w:t xml:space="preserve">
доля в </w:t>
            </w:r>
            <w:r>
              <w:br/>
            </w:r>
            <w:r>
              <w:rPr>
                <w:rFonts w:ascii="Times New Roman"/>
                <w:b w:val="false"/>
                <w:i w:val="false"/>
                <w:color w:val="000000"/>
                <w:sz w:val="20"/>
              </w:rPr>
              <w:t xml:space="preserve">
уставном </w:t>
            </w:r>
            <w:r>
              <w:br/>
            </w:r>
            <w:r>
              <w:rPr>
                <w:rFonts w:ascii="Times New Roman"/>
                <w:b w:val="false"/>
                <w:i w:val="false"/>
                <w:color w:val="000000"/>
                <w:sz w:val="20"/>
              </w:rPr>
              <w:t xml:space="preserve">
капитале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Основной </w:t>
            </w:r>
            <w:r>
              <w:br/>
            </w:r>
            <w:r>
              <w:rPr>
                <w:rFonts w:ascii="Times New Roman"/>
                <w:b w:val="false"/>
                <w:i w:val="false"/>
                <w:color w:val="000000"/>
                <w:sz w:val="20"/>
              </w:rPr>
              <w:t xml:space="preserve">
вид </w:t>
            </w:r>
            <w:r>
              <w:br/>
            </w:r>
            <w:r>
              <w:rPr>
                <w:rFonts w:ascii="Times New Roman"/>
                <w:b w:val="false"/>
                <w:i w:val="false"/>
                <w:color w:val="000000"/>
                <w:sz w:val="20"/>
              </w:rPr>
              <w:t xml:space="preserve">
деятельности </w:t>
            </w:r>
          </w:p>
        </w:tc>
      </w:tr>
    </w:tbl>
    <w:p>
      <w:pPr>
        <w:spacing w:after="0"/>
        <w:ind w:left="0"/>
        <w:jc w:val="both"/>
      </w:pPr>
      <w:r>
        <w:rPr>
          <w:rFonts w:ascii="Times New Roman"/>
          <w:b w:val="false"/>
          <w:i w:val="false"/>
          <w:color w:val="000000"/>
          <w:sz w:val="28"/>
        </w:rPr>
        <w:t xml:space="preserve">              7. Сведения о промышленных, банковских, финансовых группах, </w:t>
      </w:r>
      <w:r>
        <w:br/>
      </w:r>
      <w:r>
        <w:rPr>
          <w:rFonts w:ascii="Times New Roman"/>
          <w:b w:val="false"/>
          <w:i w:val="false"/>
          <w:color w:val="000000"/>
          <w:sz w:val="28"/>
        </w:rPr>
        <w:t xml:space="preserve">
холдингах, концернах, ассоциациях, консорциумах, в которых участвует </w:t>
      </w:r>
      <w:r>
        <w:br/>
      </w:r>
      <w:r>
        <w:rPr>
          <w:rFonts w:ascii="Times New Roman"/>
          <w:b w:val="false"/>
          <w:i w:val="false"/>
          <w:color w:val="000000"/>
          <w:sz w:val="28"/>
        </w:rPr>
        <w:t xml:space="preserve">
акционер (участник) заявителя, с указанием полных наименований, мест </w:t>
      </w:r>
      <w:r>
        <w:br/>
      </w:r>
      <w:r>
        <w:rPr>
          <w:rFonts w:ascii="Times New Roman"/>
          <w:b w:val="false"/>
          <w:i w:val="false"/>
          <w:color w:val="000000"/>
          <w:sz w:val="28"/>
        </w:rPr>
        <w:t xml:space="preserve">
нахождения организаций: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8. Сведения о других аффилиированных лицах акционера (участ- </w:t>
      </w:r>
      <w:r>
        <w:br/>
      </w:r>
      <w:r>
        <w:rPr>
          <w:rFonts w:ascii="Times New Roman"/>
          <w:b w:val="false"/>
          <w:i w:val="false"/>
          <w:color w:val="000000"/>
          <w:sz w:val="28"/>
        </w:rPr>
        <w:t xml:space="preserve">
ника), заявителя, не указанных в соответствии с пунктами 3-5 настоя- </w:t>
      </w:r>
      <w:r>
        <w:br/>
      </w:r>
      <w:r>
        <w:rPr>
          <w:rFonts w:ascii="Times New Roman"/>
          <w:b w:val="false"/>
          <w:i w:val="false"/>
          <w:color w:val="000000"/>
          <w:sz w:val="28"/>
        </w:rPr>
        <w:t xml:space="preserve">
щей анкеты, но являющихся таковыми в соответствии с законодательст- </w:t>
      </w:r>
      <w:r>
        <w:br/>
      </w:r>
      <w:r>
        <w:rPr>
          <w:rFonts w:ascii="Times New Roman"/>
          <w:b w:val="false"/>
          <w:i w:val="false"/>
          <w:color w:val="000000"/>
          <w:sz w:val="28"/>
        </w:rPr>
        <w:t xml:space="preserve">
вом Республики Казахстан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9. Сведения о руководителе акционера (участника) заявителя: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xml:space="preserve">"___" _____________ 20__ года. </w:t>
      </w:r>
    </w:p>
    <w:p>
      <w:pPr>
        <w:spacing w:after="0"/>
        <w:ind w:left="0"/>
        <w:jc w:val="both"/>
      </w:pPr>
      <w:r>
        <w:rPr>
          <w:rFonts w:ascii="Times New Roman"/>
          <w:b w:val="false"/>
          <w:i w:val="false"/>
          <w:color w:val="000000"/>
          <w:sz w:val="28"/>
        </w:rPr>
        <w:t xml:space="preserve">      Подпись руководителя </w:t>
      </w:r>
      <w:r>
        <w:br/>
      </w:r>
      <w:r>
        <w:rPr>
          <w:rFonts w:ascii="Times New Roman"/>
          <w:b w:val="false"/>
          <w:i w:val="false"/>
          <w:color w:val="000000"/>
          <w:sz w:val="28"/>
        </w:rPr>
        <w:t xml:space="preserve">
      акционера (участника) заявителя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место для печати </w:t>
      </w:r>
    </w:p>
    <w:bookmarkStart w:name="z26"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деятельности на рынке ценных бумаг    </w:t>
      </w:r>
      <w:r>
        <w:br/>
      </w:r>
      <w:r>
        <w:rPr>
          <w:rFonts w:ascii="Times New Roman"/>
          <w:b w:val="false"/>
          <w:i w:val="false"/>
          <w:color w:val="000000"/>
          <w:sz w:val="28"/>
        </w:rPr>
        <w:t xml:space="preserve">
Республики Казахстан           </w:t>
      </w:r>
    </w:p>
    <w:bookmarkEnd w:id="25"/>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ff0000"/>
          <w:sz w:val="28"/>
        </w:rPr>
        <w:t xml:space="preserve">N 232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Сведения об акционере (участнике) </w:t>
      </w:r>
      <w:r>
        <w:br/>
      </w:r>
      <w:r>
        <w:rPr>
          <w:rFonts w:ascii="Times New Roman"/>
          <w:b w:val="false"/>
          <w:i w:val="false"/>
          <w:color w:val="000000"/>
          <w:sz w:val="28"/>
        </w:rPr>
        <w:t xml:space="preserve">
                            (для физического лица)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(полное наименование заявителя) </w:t>
      </w:r>
    </w:p>
    <w:p>
      <w:pPr>
        <w:spacing w:after="0"/>
        <w:ind w:left="0"/>
        <w:jc w:val="both"/>
      </w:pPr>
      <w:r>
        <w:rPr>
          <w:rFonts w:ascii="Times New Roman"/>
          <w:b w:val="false"/>
          <w:i w:val="false"/>
          <w:color w:val="000000"/>
          <w:sz w:val="28"/>
        </w:rPr>
        <w:t xml:space="preserve">      1. Акционер (участник) заявителя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xml:space="preserve">      Дата и год рождения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Гражданство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Данные документа, удостоверяющего личность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документа, номер, серия и дата выдачи, кем выдан) </w:t>
      </w:r>
    </w:p>
    <w:p>
      <w:pPr>
        <w:spacing w:after="0"/>
        <w:ind w:left="0"/>
        <w:jc w:val="both"/>
      </w:pPr>
      <w:r>
        <w:rPr>
          <w:rFonts w:ascii="Times New Roman"/>
          <w:b w:val="false"/>
          <w:i w:val="false"/>
          <w:color w:val="000000"/>
          <w:sz w:val="28"/>
        </w:rPr>
        <w:t xml:space="preserve">      Место жительства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(почтовый индекс, адрес) </w:t>
      </w:r>
    </w:p>
    <w:p>
      <w:pPr>
        <w:spacing w:after="0"/>
        <w:ind w:left="0"/>
        <w:jc w:val="both"/>
      </w:pPr>
      <w:r>
        <w:rPr>
          <w:rFonts w:ascii="Times New Roman"/>
          <w:b w:val="false"/>
          <w:i w:val="false"/>
          <w:color w:val="000000"/>
          <w:sz w:val="28"/>
        </w:rPr>
        <w:t xml:space="preserve">      Реквизиты связи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(номер телефона, адрес электронной почты) </w:t>
      </w:r>
    </w:p>
    <w:p>
      <w:pPr>
        <w:spacing w:after="0"/>
        <w:ind w:left="0"/>
        <w:jc w:val="both"/>
      </w:pPr>
      <w:r>
        <w:rPr>
          <w:rFonts w:ascii="Times New Roman"/>
          <w:b w:val="false"/>
          <w:i w:val="false"/>
          <w:color w:val="000000"/>
          <w:sz w:val="28"/>
        </w:rPr>
        <w:t xml:space="preserve">      Место работы (с указанием адреса, должности)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Процентное соотношение количества голосующих акций заяви- </w:t>
      </w:r>
      <w:r>
        <w:br/>
      </w:r>
      <w:r>
        <w:rPr>
          <w:rFonts w:ascii="Times New Roman"/>
          <w:b w:val="false"/>
          <w:i w:val="false"/>
          <w:color w:val="000000"/>
          <w:sz w:val="28"/>
        </w:rPr>
        <w:t xml:space="preserve">
теля, принадлежащих акционеру, к общему количеству голосующих акций </w:t>
      </w:r>
      <w:r>
        <w:br/>
      </w:r>
      <w:r>
        <w:rPr>
          <w:rFonts w:ascii="Times New Roman"/>
          <w:b w:val="false"/>
          <w:i w:val="false"/>
          <w:color w:val="000000"/>
          <w:sz w:val="28"/>
        </w:rPr>
        <w:t xml:space="preserve">
заявителя или доля участия в уставном капитале заявителя: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Размер собственных средств акционера (участника) заявителя </w:t>
      </w:r>
      <w:r>
        <w:br/>
      </w:r>
      <w:r>
        <w:rPr>
          <w:rFonts w:ascii="Times New Roman"/>
          <w:b w:val="false"/>
          <w:i w:val="false"/>
          <w:color w:val="000000"/>
          <w:sz w:val="28"/>
        </w:rPr>
        <w:t xml:space="preserve">
перед внесением денег в оплату акций заявителя (в долю участия в ус- </w:t>
      </w:r>
      <w:r>
        <w:br/>
      </w:r>
      <w:r>
        <w:rPr>
          <w:rFonts w:ascii="Times New Roman"/>
          <w:b w:val="false"/>
          <w:i w:val="false"/>
          <w:color w:val="000000"/>
          <w:sz w:val="28"/>
        </w:rPr>
        <w:t xml:space="preserve">
тавном капитале заявителя) и сумма, внесенная в оплату акции заяви- </w:t>
      </w:r>
      <w:r>
        <w:br/>
      </w:r>
      <w:r>
        <w:rPr>
          <w:rFonts w:ascii="Times New Roman"/>
          <w:b w:val="false"/>
          <w:i w:val="false"/>
          <w:color w:val="000000"/>
          <w:sz w:val="28"/>
        </w:rPr>
        <w:t xml:space="preserve">
теля (в долю участия в уставном капитале заявителя):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Реквизиты документов, подтверждающих оплату уставного капи- </w:t>
      </w:r>
      <w:r>
        <w:br/>
      </w:r>
      <w:r>
        <w:rPr>
          <w:rFonts w:ascii="Times New Roman"/>
          <w:b w:val="false"/>
          <w:i w:val="false"/>
          <w:color w:val="000000"/>
          <w:sz w:val="28"/>
        </w:rPr>
        <w:t xml:space="preserve">
тала (номер и дата платежных поручений, приходных кассовых ордеров):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Сведения об участии акционера (участника) заявителя в </w:t>
      </w:r>
      <w:r>
        <w:br/>
      </w:r>
      <w:r>
        <w:rPr>
          <w:rFonts w:ascii="Times New Roman"/>
          <w:b w:val="false"/>
          <w:i w:val="false"/>
          <w:color w:val="000000"/>
          <w:sz w:val="28"/>
        </w:rPr>
        <w:t xml:space="preserve">
создании и деятельности иных юридических лиц в качестве участника, </w:t>
      </w:r>
      <w:r>
        <w:br/>
      </w:r>
      <w:r>
        <w:rPr>
          <w:rFonts w:ascii="Times New Roman"/>
          <w:b w:val="false"/>
          <w:i w:val="false"/>
          <w:color w:val="000000"/>
          <w:sz w:val="28"/>
        </w:rPr>
        <w:t xml:space="preserve">
акционера (указанные сведения не представляются в случаях, когда </w:t>
      </w:r>
      <w:r>
        <w:br/>
      </w:r>
      <w:r>
        <w:rPr>
          <w:rFonts w:ascii="Times New Roman"/>
          <w:b w:val="false"/>
          <w:i w:val="false"/>
          <w:color w:val="000000"/>
          <w:sz w:val="28"/>
        </w:rPr>
        <w:t xml:space="preserve">
акционером выступает юридическое лицо–нерезидент, имеющий </w:t>
      </w:r>
      <w:r>
        <w:br/>
      </w:r>
      <w:r>
        <w:rPr>
          <w:rFonts w:ascii="Times New Roman"/>
          <w:b w:val="false"/>
          <w:i w:val="false"/>
          <w:color w:val="000000"/>
          <w:sz w:val="28"/>
        </w:rPr>
        <w:t xml:space="preserve">
долгосрочный кредитный рейтинг в иностранной валюте не ниже ВВ+, </w:t>
      </w:r>
      <w:r>
        <w:br/>
      </w:r>
      <w:r>
        <w:rPr>
          <w:rFonts w:ascii="Times New Roman"/>
          <w:b w:val="false"/>
          <w:i w:val="false"/>
          <w:color w:val="000000"/>
          <w:sz w:val="28"/>
        </w:rPr>
        <w:t xml:space="preserve">
присвоенный одним из рейтинговых агентств, перечень которых </w:t>
      </w:r>
      <w:r>
        <w:br/>
      </w:r>
      <w:r>
        <w:rPr>
          <w:rFonts w:ascii="Times New Roman"/>
          <w:b w:val="false"/>
          <w:i w:val="false"/>
          <w:color w:val="000000"/>
          <w:sz w:val="28"/>
        </w:rPr>
        <w:t>
установлен </w:t>
      </w:r>
      <w:r>
        <w:rPr>
          <w:rFonts w:ascii="Times New Roman"/>
          <w:b w:val="false"/>
          <w:i w:val="false"/>
          <w:color w:val="000000"/>
          <w:sz w:val="28"/>
        </w:rPr>
        <w:t xml:space="preserve">постановлением </w:t>
      </w:r>
      <w:r>
        <w:rPr>
          <w:rFonts w:ascii="Times New Roman"/>
          <w:b w:val="false"/>
          <w:i w:val="false"/>
          <w:color w:val="000000"/>
          <w:sz w:val="28"/>
        </w:rPr>
        <w:t xml:space="preserve">№ 55):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4529"/>
        <w:gridCol w:w="2396"/>
        <w:gridCol w:w="2894"/>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фамилия, имя, </w:t>
            </w:r>
            <w:r>
              <w:br/>
            </w:r>
            <w:r>
              <w:rPr>
                <w:rFonts w:ascii="Times New Roman"/>
                <w:b w:val="false"/>
                <w:i w:val="false"/>
                <w:color w:val="000000"/>
                <w:sz w:val="20"/>
              </w:rPr>
              <w:t xml:space="preserve">
(при наличии </w:t>
            </w:r>
            <w:r>
              <w:br/>
            </w:r>
            <w:r>
              <w:rPr>
                <w:rFonts w:ascii="Times New Roman"/>
                <w:b w:val="false"/>
                <w:i w:val="false"/>
                <w:color w:val="000000"/>
                <w:sz w:val="20"/>
              </w:rPr>
              <w:t xml:space="preserve">
– отчество)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нахождения/ </w:t>
            </w:r>
            <w:r>
              <w:br/>
            </w:r>
            <w:r>
              <w:rPr>
                <w:rFonts w:ascii="Times New Roman"/>
                <w:b w:val="false"/>
                <w:i w:val="false"/>
                <w:color w:val="000000"/>
                <w:sz w:val="20"/>
              </w:rPr>
              <w:t xml:space="preserve">
место жительства </w:t>
            </w:r>
            <w:r>
              <w:br/>
            </w:r>
            <w:r>
              <w:rPr>
                <w:rFonts w:ascii="Times New Roman"/>
                <w:b w:val="false"/>
                <w:i w:val="false"/>
                <w:color w:val="000000"/>
                <w:sz w:val="20"/>
              </w:rPr>
              <w:t xml:space="preserve">
(резидент/нерезидент </w:t>
            </w:r>
            <w:r>
              <w:br/>
            </w:r>
            <w:r>
              <w:rPr>
                <w:rFonts w:ascii="Times New Roman"/>
                <w:b w:val="false"/>
                <w:i w:val="false"/>
                <w:color w:val="000000"/>
                <w:sz w:val="20"/>
              </w:rPr>
              <w:t xml:space="preserve">
Республики Казахстан)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xml:space="preserve">
голосующих </w:t>
            </w:r>
            <w:r>
              <w:br/>
            </w:r>
            <w:r>
              <w:rPr>
                <w:rFonts w:ascii="Times New Roman"/>
                <w:b w:val="false"/>
                <w:i w:val="false"/>
                <w:color w:val="000000"/>
                <w:sz w:val="20"/>
              </w:rPr>
              <w:t xml:space="preserve">
акций либо </w:t>
            </w:r>
            <w:r>
              <w:br/>
            </w:r>
            <w:r>
              <w:rPr>
                <w:rFonts w:ascii="Times New Roman"/>
                <w:b w:val="false"/>
                <w:i w:val="false"/>
                <w:color w:val="000000"/>
                <w:sz w:val="20"/>
              </w:rPr>
              <w:t xml:space="preserve">
доля </w:t>
            </w:r>
            <w:r>
              <w:br/>
            </w:r>
            <w:r>
              <w:rPr>
                <w:rFonts w:ascii="Times New Roman"/>
                <w:b w:val="false"/>
                <w:i w:val="false"/>
                <w:color w:val="000000"/>
                <w:sz w:val="20"/>
              </w:rPr>
              <w:t xml:space="preserve">
участия в </w:t>
            </w:r>
            <w:r>
              <w:br/>
            </w:r>
            <w:r>
              <w:rPr>
                <w:rFonts w:ascii="Times New Roman"/>
                <w:b w:val="false"/>
                <w:i w:val="false"/>
                <w:color w:val="000000"/>
                <w:sz w:val="20"/>
              </w:rPr>
              <w:t xml:space="preserve">
уставном </w:t>
            </w:r>
            <w:r>
              <w:br/>
            </w:r>
            <w:r>
              <w:rPr>
                <w:rFonts w:ascii="Times New Roman"/>
                <w:b w:val="false"/>
                <w:i w:val="false"/>
                <w:color w:val="000000"/>
                <w:sz w:val="20"/>
              </w:rPr>
              <w:t xml:space="preserve">
капитале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Основной вид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Сведения о других аффилиированных лицах акционера </w:t>
      </w:r>
      <w:r>
        <w:br/>
      </w:r>
      <w:r>
        <w:rPr>
          <w:rFonts w:ascii="Times New Roman"/>
          <w:b w:val="false"/>
          <w:i w:val="false"/>
          <w:color w:val="000000"/>
          <w:sz w:val="28"/>
        </w:rPr>
        <w:t xml:space="preserve">
(участника) заявителя, не указанных в пункте 3 настоящей анкеты, но </w:t>
      </w:r>
      <w:r>
        <w:br/>
      </w:r>
      <w:r>
        <w:rPr>
          <w:rFonts w:ascii="Times New Roman"/>
          <w:b w:val="false"/>
          <w:i w:val="false"/>
          <w:color w:val="000000"/>
          <w:sz w:val="28"/>
        </w:rPr>
        <w:t xml:space="preserve">
являющихся таковыми в соответствии с законодательством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 __________ 20__года </w:t>
      </w:r>
    </w:p>
    <w:p>
      <w:pPr>
        <w:spacing w:after="0"/>
        <w:ind w:left="0"/>
        <w:jc w:val="both"/>
      </w:pPr>
      <w:r>
        <w:rPr>
          <w:rFonts w:ascii="Times New Roman"/>
          <w:b w:val="false"/>
          <w:i w:val="false"/>
          <w:color w:val="000000"/>
          <w:sz w:val="28"/>
        </w:rPr>
        <w:t xml:space="preserve">      Подпись акционера (участника) заявителя __________________ </w:t>
      </w:r>
    </w:p>
    <w:bookmarkStart w:name="z27" w:id="2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лицензирования         </w:t>
      </w:r>
      <w:r>
        <w:br/>
      </w:r>
      <w:r>
        <w:rPr>
          <w:rFonts w:ascii="Times New Roman"/>
          <w:b w:val="false"/>
          <w:i w:val="false"/>
          <w:color w:val="000000"/>
          <w:sz w:val="28"/>
        </w:rPr>
        <w:t xml:space="preserve">
деятельности на рынке ценных бумаг    </w:t>
      </w:r>
      <w:r>
        <w:br/>
      </w:r>
      <w:r>
        <w:rPr>
          <w:rFonts w:ascii="Times New Roman"/>
          <w:b w:val="false"/>
          <w:i w:val="false"/>
          <w:color w:val="000000"/>
          <w:sz w:val="28"/>
        </w:rPr>
        <w:t xml:space="preserve">
Республики Казахстан          </w:t>
      </w:r>
    </w:p>
    <w:bookmarkEnd w:id="26"/>
    <w:p>
      <w:pPr>
        <w:spacing w:after="0"/>
        <w:ind w:left="0"/>
        <w:jc w:val="both"/>
      </w:pPr>
      <w:r>
        <w:rPr>
          <w:rFonts w:ascii="Times New Roman"/>
          <w:b w:val="false"/>
          <w:i w:val="false"/>
          <w:color w:val="ff0000"/>
          <w:sz w:val="28"/>
        </w:rPr>
        <w:t xml:space="preserve">      Сноска. Приложение с изменением, внесенным постановлением Правления Агентства Республики Казахстан по регулированию и надзору финансового рынка и финансовых организаций от 16 июля 2007 года </w:t>
      </w:r>
      <w:r>
        <w:rPr>
          <w:rFonts w:ascii="Times New Roman"/>
          <w:b w:val="false"/>
          <w:i w:val="false"/>
          <w:color w:val="ff0000"/>
          <w:sz w:val="28"/>
        </w:rPr>
        <w:t xml:space="preserve">N 212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(печатается на бланке с изображением государственного </w:t>
      </w:r>
      <w:r>
        <w:br/>
      </w:r>
      <w:r>
        <w:rPr>
          <w:rFonts w:ascii="Times New Roman"/>
          <w:b w:val="false"/>
          <w:i w:val="false"/>
          <w:color w:val="000000"/>
          <w:sz w:val="28"/>
        </w:rPr>
        <w:t xml:space="preserve">
                        герба Республики Казахстан) </w:t>
      </w:r>
    </w:p>
    <w:p>
      <w:pPr>
        <w:spacing w:after="0"/>
        <w:ind w:left="0"/>
        <w:jc w:val="both"/>
      </w:pPr>
      <w:r>
        <w:rPr>
          <w:rFonts w:ascii="Times New Roman"/>
          <w:b w:val="false"/>
          <w:i w:val="false"/>
          <w:color w:val="000000"/>
          <w:sz w:val="28"/>
        </w:rPr>
        <w:t xml:space="preserve">                Полное наименование уполномоченного органа </w:t>
      </w:r>
    </w:p>
    <w:p>
      <w:pPr>
        <w:spacing w:after="0"/>
        <w:ind w:left="0"/>
        <w:jc w:val="both"/>
      </w:pPr>
      <w:r>
        <w:rPr>
          <w:rFonts w:ascii="Times New Roman"/>
          <w:b w:val="false"/>
          <w:i w:val="false"/>
          <w:color w:val="000000"/>
          <w:sz w:val="28"/>
        </w:rPr>
        <w:t xml:space="preserve">                                Лицензия </w:t>
      </w:r>
      <w:r>
        <w:br/>
      </w:r>
      <w:r>
        <w:rPr>
          <w:rFonts w:ascii="Times New Roman"/>
          <w:b w:val="false"/>
          <w:i w:val="false"/>
          <w:color w:val="000000"/>
          <w:sz w:val="28"/>
        </w:rPr>
        <w:t xml:space="preserve">
            на осуществление деятельности на рынке ценных бумаг </w:t>
      </w:r>
    </w:p>
    <w:p>
      <w:pPr>
        <w:spacing w:after="0"/>
        <w:ind w:left="0"/>
        <w:jc w:val="both"/>
      </w:pPr>
      <w:r>
        <w:rPr>
          <w:rFonts w:ascii="Times New Roman"/>
          <w:b w:val="false"/>
          <w:i w:val="false"/>
          <w:color w:val="000000"/>
          <w:sz w:val="28"/>
        </w:rPr>
        <w:t xml:space="preserve">      Номер лицензии _________        Дата выдачи "__" ________ года </w:t>
      </w:r>
    </w:p>
    <w:p>
      <w:pPr>
        <w:spacing w:after="0"/>
        <w:ind w:left="0"/>
        <w:jc w:val="both"/>
      </w:pPr>
      <w:r>
        <w:rPr>
          <w:rFonts w:ascii="Times New Roman"/>
          <w:b w:val="false"/>
          <w:i w:val="false"/>
          <w:color w:val="000000"/>
          <w:sz w:val="28"/>
        </w:rPr>
        <w:t xml:space="preserve">      Выдана _______________________________________________________ </w:t>
      </w:r>
      <w:r>
        <w:br/>
      </w:r>
      <w:r>
        <w:rPr>
          <w:rFonts w:ascii="Times New Roman"/>
          <w:b w:val="false"/>
          <w:i w:val="false"/>
          <w:color w:val="000000"/>
          <w:sz w:val="28"/>
        </w:rPr>
        <w:t xml:space="preserve">
                   (полное наименование лицензиата) </w:t>
      </w:r>
    </w:p>
    <w:p>
      <w:pPr>
        <w:spacing w:after="0"/>
        <w:ind w:left="0"/>
        <w:jc w:val="both"/>
      </w:pPr>
      <w:r>
        <w:rPr>
          <w:rFonts w:ascii="Times New Roman"/>
          <w:b w:val="false"/>
          <w:i w:val="false"/>
          <w:color w:val="000000"/>
          <w:sz w:val="28"/>
        </w:rPr>
        <w:t xml:space="preserve">      Настоящая лицензия дает право на осуществление следующих видов </w:t>
      </w:r>
      <w:r>
        <w:br/>
      </w:r>
      <w:r>
        <w:rPr>
          <w:rFonts w:ascii="Times New Roman"/>
          <w:b w:val="false"/>
          <w:i w:val="false"/>
          <w:color w:val="000000"/>
          <w:sz w:val="28"/>
        </w:rPr>
        <w:t xml:space="preserve">
деятельности на рынке ценных бумаг: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Данные о лицензии на осуществление деятельности на рынке цен- </w:t>
      </w:r>
      <w:r>
        <w:br/>
      </w:r>
      <w:r>
        <w:rPr>
          <w:rFonts w:ascii="Times New Roman"/>
          <w:b w:val="false"/>
          <w:i w:val="false"/>
          <w:color w:val="000000"/>
          <w:sz w:val="28"/>
        </w:rPr>
        <w:t xml:space="preserve">
ных бумаг, полученной впервые: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(номер, дата, наименование государственного органа,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выдавшего лицензию). </w:t>
      </w:r>
    </w:p>
    <w:p>
      <w:pPr>
        <w:spacing w:after="0"/>
        <w:ind w:left="0"/>
        <w:jc w:val="both"/>
      </w:pPr>
      <w:r>
        <w:rPr>
          <w:rFonts w:ascii="Times New Roman"/>
          <w:b w:val="false"/>
          <w:i w:val="false"/>
          <w:color w:val="000000"/>
          <w:sz w:val="28"/>
        </w:rPr>
        <w:t xml:space="preserve">      Председатель (заместитель Председателя) </w:t>
      </w:r>
      <w:r>
        <w:br/>
      </w:r>
      <w:r>
        <w:rPr>
          <w:rFonts w:ascii="Times New Roman"/>
          <w:b w:val="false"/>
          <w:i w:val="false"/>
          <w:color w:val="000000"/>
          <w:sz w:val="28"/>
        </w:rPr>
        <w:t xml:space="preserve">
      уполномоченного органа ____________________________________ </w:t>
      </w:r>
    </w:p>
    <w:p>
      <w:pPr>
        <w:spacing w:after="0"/>
        <w:ind w:left="0"/>
        <w:jc w:val="both"/>
      </w:pPr>
      <w:r>
        <w:rPr>
          <w:rFonts w:ascii="Times New Roman"/>
          <w:b w:val="false"/>
          <w:i w:val="false"/>
          <w:color w:val="000000"/>
          <w:sz w:val="28"/>
        </w:rPr>
        <w:t xml:space="preserve">      Место печати </w:t>
      </w:r>
      <w:r>
        <w:br/>
      </w:r>
      <w:r>
        <w:rPr>
          <w:rFonts w:ascii="Times New Roman"/>
          <w:b w:val="false"/>
          <w:i w:val="false"/>
          <w:color w:val="000000"/>
          <w:sz w:val="28"/>
        </w:rPr>
        <w:t xml:space="preserve">
      город Алматы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