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13cf" w14:textId="56413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Комитета по правам интеллектуальной собственности Министерства юстиции Республики Казахстан от 1 ноября 2001 года № 69 "Об утверждении Правил подачи и рассмотрения в апелляционном совете возражений, связанных с патентованием и регистрацией объектов промышленной собственности"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правам интеллектуальной собственности Министерства юстиции Республики Казахстан от 24 апреля 2007 года № 60-ОД. Зарегистрирован в Министерстве юстиции Республики Казахстан 30 апреля 2007 года № 4650. Утратил силу приказом Министра юстиции Республики Казахстан от 12 марта 2010 года № 81</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юстиции РК от 12.03.2010 </w:t>
      </w:r>
      <w:r>
        <w:rPr>
          <w:rFonts w:ascii="Times New Roman"/>
          <w:b w:val="false"/>
          <w:i w:val="false"/>
          <w:color w:val="ff0000"/>
          <w:sz w:val="28"/>
        </w:rPr>
        <w:t>№ 81</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 xml:space="preserve">Патентного Закона </w:t>
      </w:r>
      <w:r>
        <w:rPr>
          <w:rFonts w:ascii="Times New Roman"/>
          <w:b w:val="false"/>
          <w:i w:val="false"/>
          <w:color w:val="000000"/>
          <w:sz w:val="28"/>
        </w:rPr>
        <w:t xml:space="preserve">Республики Казахстан и Законов Республики Казахстан " </w:t>
      </w:r>
      <w:r>
        <w:rPr>
          <w:rFonts w:ascii="Times New Roman"/>
          <w:b w:val="false"/>
          <w:i w:val="false"/>
          <w:color w:val="000000"/>
          <w:sz w:val="28"/>
        </w:rPr>
        <w:t xml:space="preserve">О товарных знаках </w:t>
      </w:r>
      <w:r>
        <w:rPr>
          <w:rFonts w:ascii="Times New Roman"/>
          <w:b w:val="false"/>
          <w:i w:val="false"/>
          <w:color w:val="000000"/>
          <w:sz w:val="28"/>
        </w:rPr>
        <w:t xml:space="preserve">, знаках обслуживания и наименованиях мест происхождения товаров", " </w:t>
      </w:r>
      <w:r>
        <w:rPr>
          <w:rFonts w:ascii="Times New Roman"/>
          <w:b w:val="false"/>
          <w:i w:val="false"/>
          <w:color w:val="000000"/>
          <w:sz w:val="28"/>
        </w:rPr>
        <w:t xml:space="preserve">Об охране селекционных достижений </w:t>
      </w:r>
      <w:r>
        <w:rPr>
          <w:rFonts w:ascii="Times New Roman"/>
          <w:b w:val="false"/>
          <w:i w:val="false"/>
          <w:color w:val="000000"/>
          <w:sz w:val="28"/>
        </w:rPr>
        <w:t xml:space="preserve">"  </w:t>
      </w:r>
      <w:r>
        <w:rPr>
          <w:rFonts w:ascii="Times New Roman"/>
          <w:b/>
          <w:i w:val="false"/>
          <w:color w:val="000000"/>
          <w:sz w:val="28"/>
        </w:rPr>
        <w:t xml:space="preserve">ПРИКАЗЫВАЮ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приказ </w:t>
      </w:r>
      <w:r>
        <w:rPr>
          <w:rFonts w:ascii="Times New Roman"/>
          <w:b w:val="false"/>
          <w:i w:val="false"/>
          <w:color w:val="000000"/>
          <w:sz w:val="28"/>
        </w:rPr>
        <w:t xml:space="preserve">Председателя Комитета по правам интеллектуальной собственности Министерства юстиции Республики Казахстан от 1 ноября 2001 года N 69 "Об утверждении Правил подачи и рассмотрения в апелляционном совете возражений, связанных с патентованием и регистрацией объектов промышленной собственности" (зарегистрированный в Реестре государственной регистрации нормативных правовых актов за N 1712, опубликованный в Бюллетене нормативных правовых актов центральных исполнительных и иных государственных органов Республики Казахстан, 2002 г., N 15, ст., с внесенными изменениями и дополнениями  </w:t>
      </w:r>
      <w:r>
        <w:rPr>
          <w:rFonts w:ascii="Times New Roman"/>
          <w:b w:val="false"/>
          <w:i w:val="false"/>
          <w:color w:val="000000"/>
          <w:sz w:val="28"/>
        </w:rPr>
        <w:t xml:space="preserve">приказом </w:t>
      </w:r>
      <w:r>
        <w:rPr>
          <w:rFonts w:ascii="Times New Roman"/>
          <w:b w:val="false"/>
          <w:i w:val="false"/>
          <w:color w:val="000000"/>
          <w:sz w:val="28"/>
        </w:rPr>
        <w:t xml:space="preserve">от 22 сентября 2004 года N 55-п "О внесении изменений и дополнений в приказ Председателя Комитета по правам интеллектуальной собственности Министерства юстиции Республики Казахстан" от 1 ноября 2001 года N 69 "Об утверждении Правил подачи и рассмотрения в Апелляционном совете возражений, связанных с патентованием и регистрацией объектов промышленной собственности", зарегистрированный за N 1712, опубликованным в Бюллетене нормативных правовых актов центральных исполнительных и иных государственных органов Республики Казахстан, 2004 г., N 41-44, ст. 1032, с внесенными изменениями и дополнениями  </w:t>
      </w:r>
      <w:r>
        <w:rPr>
          <w:rFonts w:ascii="Times New Roman"/>
          <w:b w:val="false"/>
          <w:i w:val="false"/>
          <w:color w:val="000000"/>
          <w:sz w:val="28"/>
        </w:rPr>
        <w:t xml:space="preserve">приказом </w:t>
      </w:r>
      <w:r>
        <w:rPr>
          <w:rFonts w:ascii="Times New Roman"/>
          <w:b w:val="false"/>
          <w:i w:val="false"/>
          <w:color w:val="000000"/>
          <w:sz w:val="28"/>
        </w:rPr>
        <w:t xml:space="preserve">Председателя Комитета по правам интеллектуальной собственности Министерства юстиции Республики Казахстан от 26 декабря 2005 года N 66-од., зарегистрированный в Реестре государственной регистрации нормативных правовых актов за N 4012, опубликованный в "Юридической газете" от 10 февраля 2006 г. N 23-24 (1003-1004), следующие изменения и дополнения: </w:t>
      </w:r>
      <w:r>
        <w:br/>
      </w:r>
      <w:r>
        <w:rPr>
          <w:rFonts w:ascii="Times New Roman"/>
          <w:b w:val="false"/>
          <w:i w:val="false"/>
          <w:color w:val="000000"/>
          <w:sz w:val="28"/>
        </w:rPr>
        <w:t xml:space="preserve">
      в  </w:t>
      </w:r>
      <w:r>
        <w:rPr>
          <w:rFonts w:ascii="Times New Roman"/>
          <w:b w:val="false"/>
          <w:i w:val="false"/>
          <w:color w:val="000000"/>
          <w:sz w:val="28"/>
        </w:rPr>
        <w:t xml:space="preserve">Правилах </w:t>
      </w:r>
      <w:r>
        <w:rPr>
          <w:rFonts w:ascii="Times New Roman"/>
          <w:b w:val="false"/>
          <w:i w:val="false"/>
          <w:color w:val="000000"/>
          <w:sz w:val="28"/>
        </w:rPr>
        <w:t xml:space="preserve">подачи и рассмотрения в Апелляционном совете возражений, связанных с патентованием и регистрацией объектов промышленной собственности, утвержденных указанным Приказом: </w:t>
      </w:r>
      <w:r>
        <w:br/>
      </w:r>
      <w:r>
        <w:rPr>
          <w:rFonts w:ascii="Times New Roman"/>
          <w:b w:val="false"/>
          <w:i w:val="false"/>
          <w:color w:val="000000"/>
          <w:sz w:val="28"/>
        </w:rPr>
        <w:t xml:space="preserve">
      в подпункте 2) пункта 2 слово "предварительный" заменить словом "инновационный"; </w:t>
      </w:r>
      <w:r>
        <w:br/>
      </w:r>
      <w:r>
        <w:rPr>
          <w:rFonts w:ascii="Times New Roman"/>
          <w:b w:val="false"/>
          <w:i w:val="false"/>
          <w:color w:val="000000"/>
          <w:sz w:val="28"/>
        </w:rPr>
        <w:t xml:space="preserve">
      пункт 2 дополнить подпунктом 6 следующего содержания: </w:t>
      </w:r>
      <w:r>
        <w:br/>
      </w:r>
      <w:r>
        <w:rPr>
          <w:rFonts w:ascii="Times New Roman"/>
          <w:b w:val="false"/>
          <w:i w:val="false"/>
          <w:color w:val="000000"/>
          <w:sz w:val="28"/>
        </w:rPr>
        <w:t xml:space="preserve">
      "6) патентные поверенные - граждане Республики Казахстан, которым в соответствии с законодательством предоставлено право на представительство физических и юридических лиц перед уполномоченным органом и экспертной организацией"; </w:t>
      </w:r>
      <w:r>
        <w:br/>
      </w:r>
      <w:r>
        <w:rPr>
          <w:rFonts w:ascii="Times New Roman"/>
          <w:b w:val="false"/>
          <w:i w:val="false"/>
          <w:color w:val="000000"/>
          <w:sz w:val="28"/>
        </w:rPr>
        <w:t xml:space="preserve">
      в подпунктах 1), 5) пункта 3 слова "предварительного" заменить словами "инновационного"; </w:t>
      </w:r>
      <w:r>
        <w:br/>
      </w:r>
      <w:r>
        <w:rPr>
          <w:rFonts w:ascii="Times New Roman"/>
          <w:b w:val="false"/>
          <w:i w:val="false"/>
          <w:color w:val="000000"/>
          <w:sz w:val="28"/>
        </w:rPr>
        <w:t xml:space="preserve">
      в пункте 7 после слов "может быть восстановлен при наличии уважительных причин" дополнить словами "и представлении документа об оплате восстановления пропущенного срока"; </w:t>
      </w:r>
      <w:r>
        <w:br/>
      </w:r>
      <w:r>
        <w:rPr>
          <w:rFonts w:ascii="Times New Roman"/>
          <w:b w:val="false"/>
          <w:i w:val="false"/>
          <w:color w:val="000000"/>
          <w:sz w:val="28"/>
        </w:rPr>
        <w:t xml:space="preserve">
      пункт 11 изложить в следующей редакции: </w:t>
      </w:r>
      <w:r>
        <w:br/>
      </w:r>
      <w:r>
        <w:rPr>
          <w:rFonts w:ascii="Times New Roman"/>
          <w:b w:val="false"/>
          <w:i w:val="false"/>
          <w:color w:val="000000"/>
          <w:sz w:val="28"/>
        </w:rPr>
        <w:t xml:space="preserve">
      "11. Возражение, предусмотренное подпунктами 4)-7) пункта 3 настоящих Правил, должно относиться к одному охранному документу (одной регистрации товарного знака), содержать указание на номер охранного документа (номер регистрации товарного знака), содержать одно основание подачи возражения, предусмотренное "Патентным законом Республики Казахстан", Законом Республики Казахстан "О товарных знаках, знаках обслуживания и наименованиях мест происхождения товаров" или Законом Республики Казахстан "Об охране селекционных достижений" для признания охранного документа (регистрации товарного знака) недействительным.". </w:t>
      </w:r>
      <w:r>
        <w:br/>
      </w:r>
      <w:r>
        <w:rPr>
          <w:rFonts w:ascii="Times New Roman"/>
          <w:b w:val="false"/>
          <w:i w:val="false"/>
          <w:color w:val="000000"/>
          <w:sz w:val="28"/>
        </w:rPr>
        <w:t xml:space="preserve">
      подпункт 2) пункта 12 после слов "иного представителя" дополнить словами "доверенность подается на государственном или русском языке, если доверенность подается на другом (иностранном языке), то доверенность должна быть переведена на государственный или русский язык, перевод доверенности заверяется нотариально. К материалам возражения прилагается оригинал нотариально заверенной доверенности, или он представляется вместе с копией секретарю Апелляционного совета, для подтверждения нотариального заверения"; </w:t>
      </w:r>
    </w:p>
    <w:bookmarkEnd w:id="1"/>
    <w:bookmarkStart w:name="z3" w:id="2"/>
    <w:p>
      <w:pPr>
        <w:spacing w:after="0"/>
        <w:ind w:left="0"/>
        <w:jc w:val="both"/>
      </w:pPr>
      <w:r>
        <w:rPr>
          <w:rFonts w:ascii="Times New Roman"/>
          <w:b w:val="false"/>
          <w:i w:val="false"/>
          <w:color w:val="000000"/>
          <w:sz w:val="28"/>
        </w:rPr>
        <w:t xml:space="preserve">
      2. Управлению по реализации государственной политики в сфере промышленной собственности Комитета по правам интеллектуальной собственности Министерства юстиции Республики Казахстан (Баржаксы Н.Б.) в установленном законодательством порядке обеспечить представление настоящего приказа на государственную регистрацию.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заместителя председателя Комитета по правам интеллектуальной собственности Министерства юстиции Республики Казахстан Бекенова С.Е.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со дня первого официального опубликования. </w:t>
      </w:r>
    </w:p>
    <w:bookmarkEnd w:id="4"/>
    <w:p>
      <w:pPr>
        <w:spacing w:after="0"/>
        <w:ind w:left="0"/>
        <w:jc w:val="both"/>
      </w:pPr>
      <w:r>
        <w:rPr>
          <w:rFonts w:ascii="Times New Roman"/>
          <w:b w:val="false"/>
          <w:i/>
          <w:color w:val="000000"/>
          <w:sz w:val="28"/>
        </w:rPr>
        <w:t xml:space="preserve">       Председатель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