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c17ce" w14:textId="57c17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опасных веществ и предметов, а также всех видов наркотиков, запрещенных пассажирам к перевозке на гражданских воздушных судах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Комитета гражданской авиации Министерства транспорта и коммуникаций Республики Казахстан от 12 февраля 2007 года N 17. Зарегистрирован в Министерстве юстиции Республики Казахстан 20 апреля 2007 года N 4620. Утратил силу приказом Министра транспорта и коммуникаций Республики Казахстан от 5 мая 2011 года № 253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транспорта и коммуникаций РК от 05.05.2011 № 253.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2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 производства досмотра и перечень лиц, имеющих право производить досмотр, утвержденных постановлением Правительства Республики Казахстан от 10 июня 1996 года N 723,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опасных веществ и предметов, а также всех видов наркотиков, запрещенных пассажирам к перевозке на гражданских воздушных судах.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исполнением, настоящего приказа оставляю за собой.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со дня его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И. о.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Согласовано: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 марта 2007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Согласовано: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таможенного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 февраля 2007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Согласовано: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административной полиции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 февраля 2007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Согласовано: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Комитета по борьбе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наркобизнесом и контролю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оборотом наркотиков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 февраля 2007 года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гражданской авиации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транспорта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коммуникаций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февраля 2007 года N 17 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опасных веществ и предметов, а также всех видов </w:t>
      </w:r>
      <w:r>
        <w:br/>
      </w:r>
      <w:r>
        <w:rPr>
          <w:rFonts w:ascii="Times New Roman"/>
          <w:b/>
          <w:i w:val="false"/>
          <w:color w:val="000000"/>
        </w:rPr>
        <w:t xml:space="preserve">
наркотиков, запрещенных пассажирам к перевозке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гражданских воздушных судах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Перечень опасных веществ и предметов, а также всех видов наркотиков, запрещенных пассажирам к перевозке на гражданских воздушных судах предназначен для использования в качестве инструктивного материала с целью исключения проноса на борт гражданских воздушных судов опасных веществ и предметов, которые при перевозке способны причинить вред или создать угрозу для жизни и здоровья людей, безопасности полета или имущества, а также всех видов наркотиков.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Опасные вещества и предметы, запрещенные к перевозке в ручной клади и багаже: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все виды огнестрельного оружия (боевого ручного стрелкового; гражданского и служебного), оружие, действие которого основано на использовании электрической энергии, радиоактивных излучений и биологических факторов; метательное, электрическое, механическое оружие, в том числе огнестрельное оружие с нарезным стволом, гладкоствольное, комбинированное, бесствольное, газовое, пневматическое сигнальное и учебное оружие, детали огнестрельного оружия (за исключением телескопических прицельных устройств и прицелов); оружие, имеющее форму, имитирующую другие предметы, а также промышленные пистолеты для крепежа, луки, арбалеты, гарпунные ружья и ружья для подводной охоты, зажигалки в виде огнестрельного оружия, сигнальные ракетницы, стартовые пистолеты, устройства временного поражения, шокового и электропоражающего действия, рогатки, а также все копии и предметы, имитирующие вышеуказанные (в том числе в виде игрушек);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колющее и режущее оружие, предметы ударно-дробящего действия и заостренные предметы, а также предметы их имитирующие: шашки, сабли, тесаки, ятаганы, палаши, мечи, мачете, шпаги, штыки, кинжалы, кортики, стилеты, кастеты, кистени, иное клинковое оружие и любые виды ножей - в том числе технические и хозяйственно-бытовые, топоры, стрелы и стреловидные поражающие элементы, в том числе звездочки для метания, кошки, гарпуны, ледорубы, трости с заостренными металлическими концами, коньки, ножи, скальпели, опасные бритвы, ножницы с лезвиями длиной более 3 см (ножницы с тупыми или закругленными концами с длиной лезвий менее 3 см к перевозке допускаются), лыжные палки и палки для ходьбы/пешего туризма, иные колющие и режущие предметы бытового и производственного назначения, в том числе предметы изготовленные из любого материала, достаточно прочного для использования в качестве потенциального оружия, а также копии и предметы их имитирующие (в том числе в виде игрушек). Предметы, которые могут быть использованы для нападения на пассажиров и членов экипажа, в том числе: слесарно-токарные и рабочие инструменты, которые могут быть использованы в качестве колющего или режущего предмета, такие как, дрели и сверла, все виды пил, отвертки, монтировки, молотки, плоскогубцы, гаечные/рычажные ключи, паяльное оборудование;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боеприпасы к огнестрельному и газовому оружию, в том числе патроны боевые, светозвуковые, травматического действия, холостые, снаряженные охотничьи патроны;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 к подпунктам 1)-3):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перевозка оружия и боеприпасов отдельными категориями работников государственных органов, а также гражданского, спортивного, охотничьего оружия иными лицами (кроме боеприпасов к газовому оружию, запрещенных к перевозке на пассажирских воздушных судах), предусмотрена Инструкцией-программой авиационной безопасности гражданской авиации Республики Казахстан, утвержденной приказом Председателя Комитета гражданской авиации Министерства транспорта и коммуникаций Республики Казахстан от 12 ноября 2003 года N 523 ДСП, зарегистрированный в Реестре государственной регистрации нормативных правовых актов за N 2616 и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 августа 2000 года N 1176 "О мерах по реализации Закона Республики Казахстан "О государственном контроле за оборотом отдельных видов оружия";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вышеуказанные предметы, находящиеся в свободном обороте в Республике Казахстан, перевозятся в зарегистрированном багаже пассажиров при наличии на воздушном судне багажных отсеков, изолированных от пассажирских салонов.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взрывные и иные смертоносные устройства, взрывчатые вещества и предметы, их содержащие,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виды порохов, независимо от количества и упаковки;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гранаты, мины и снаряды всех типов;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капсюли (пистоны) охотничьи и капсюли - детонаторы;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пиротехнические средства, в том числе осветительные ракеты любого вида, включая петарды, бенгальские огни, хлопушки и пистоны для игрушечных пистолетов, посадочные шашки, дымовые патроны (шашки);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динамит, тол, аммонал, тротил и другие взрывчатые вещества;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капсюли, детонаторы, электродетонаторы, электровоспламенители, детонирующие и огнепроводные шнуры;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радиоактивные вещества;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все виды наркотических, психотропных веществ и прекурсоров;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 к подпункту 6):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перевозка наркотических, психотропных веществ и прекурсоров, определяется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сжатые и сжиженные газы, в том числе газы для бытового пользования, все типы аэрозолей за исключением: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лекарственных препаратов - аэрозолей и баллонов с кислородом, используемых в медицинских целях, в пределах объемов, необходимых для поддержания здоровья пассажира; баллонов с двуокисью углерода для приведения в действие искусственных конечностей (протезов);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баллонов с двуокисью углерода для самонадувающихся спасательных жилетов;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легковоспламеняющиеся жидкости и вещества, в том числе ацетон, бензин, пробы нефтепродуктов, метанол, метиловый эфир, тормозная жидкость, сероуглерод, эфиры и иные легковоспламеняющиеся жидкости, в том числе алкогольные напитки с содержанием алкоголя более 70 % по объему (крепостью 140 %);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воспламеняющиеся твердые вещества - вещества, которые от действия на них воды, выделяют тепло и горючие газы, что может вызвать самовоспламенение и пожар: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калий, натрий, кальций металлический и их сплавы;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фосфор белый, желтый, красный, иные вещества, относящиеся к категории воспламеняющихся твердых веществ;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перекиси органические;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нитроцеллюлоза коллоидная;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ядовитые и отравляющие вещества: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любые ядовитые, сильнодействующие и отравляющие вещества в жидком или твердом состоянии, упакованные в любую тару: бруцин, никотин, стрихнин, тетрагидрофурфуриловый спирт, антифриз, этиленгликоль, ртуть, все соли синильной кислоты и цианистые препараты, циклон, цианплав, мышьяковистый ангидрид и иные сильнодействующие ядовитые и отравляющие вещества;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инфекционно или биологически опасные материалы, вещества и предметы содержащие 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едкие и коррозирующие вещества: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неорганические кислоты, в том числе соляная, серная, азотная и иные кислоты;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фтористо-водородная (плавиковая) кислота и иные сильные кислоты и коррозирующие вещества;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предметы с затупленными концами: биты для игры в бейсбол, софтбол, крокет, поло; кии для игры в бильярд, снукер и пул; все виды дубинок (твердые или гибкие) и средств рукопашного боя; удилища; клюшки для игры в гольф и в иные спортивные игры; весла, в том числе для байдарок и каноэ, скейтборды;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 к подпункту 13):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разрешается их перевозка в багаже пассажиров на воздушных судах, имеющих изолированные от пассажирского салона багажные отсеки.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Перевозка сухого льда; стимуляторов сердечных мышц или других устройств на радиоактивных изотопах и радиоактивных фармацевтических препаратов содержащихся в теле человека; кресел - каталок для перевозки больных или других подвижных средств, содержащих аккумуляторные батарей; щипцов для завивки волос, содержащих газ и газовых дозаправочных элементов к ним; ртутных барометров или термометров, медицинских или клинических термометров осуществляется в соответствии с ограничениями, определяемыми Дополнением "А" к добавлению 24 "Опасные грузы" "Руководства по безопасности для защиты гражданской авиации от актов незаконного вмешательства", издание - 6, 2002 года, ИКАО.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Не допускаются к перевозке вещества и жидкости неизвестного состава, не имеющие заводской упаковки, соответствующего технического паспорта и сертификата. 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