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05f7" w14:textId="36c0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посещения особо охраняемых природных территорий физическими лицами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лесного и охотничьего хозяйства Министерства сельского хозяйства Республики Казахстан от 2 февраля 2007 года № 44. Зарегистрирован в Министерстве юстиции Республики Казахстан 5 марта 2007 года № 4562. Утратил силу приказом и.о. Министра сельского хозяйства Республики Казахстан от 1 сентября 2010 года № 555</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сельского хозяйства РК от 01.09.2010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6)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7 июля 2006 года "Об особо охраняемых природных территориях" </w:t>
      </w:r>
      <w:r>
        <w:rPr>
          <w:rFonts w:ascii="Times New Roman"/>
          <w:b/>
          <w:i w:val="false"/>
          <w:color w:val="000000"/>
          <w:sz w:val="28"/>
        </w:rPr>
        <w:t>ПРИКАЗЫВАЮ</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Правила посещения особо охраняемых природных территорий физическими лицами. </w:t>
      </w:r>
    </w:p>
    <w:bookmarkEnd w:id="1"/>
    <w:bookmarkStart w:name="z3" w:id="2"/>
    <w:p>
      <w:pPr>
        <w:spacing w:after="0"/>
        <w:ind w:left="0"/>
        <w:jc w:val="both"/>
      </w:pPr>
      <w:r>
        <w:rPr>
          <w:rFonts w:ascii="Times New Roman"/>
          <w:b w:val="false"/>
          <w:i w:val="false"/>
          <w:color w:val="000000"/>
          <w:sz w:val="28"/>
        </w:rPr>
        <w:t xml:space="preserve">
      2. Настоящий приказ вводится в действие по истечении десяти календарных дней после дня его первого официального опубликования. </w:t>
      </w:r>
    </w:p>
    <w:bookmarkEnd w:id="2"/>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лесного и охотничьего хозяйства  </w:t>
      </w:r>
      <w:r>
        <w:br/>
      </w:r>
      <w:r>
        <w:rPr>
          <w:rFonts w:ascii="Times New Roman"/>
          <w:b w:val="false"/>
          <w:i w:val="false"/>
          <w:color w:val="000000"/>
          <w:sz w:val="28"/>
        </w:rPr>
        <w:t xml:space="preserve">
Министерства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2 февраля 2007 года N 44   </w:t>
      </w:r>
    </w:p>
    <w:bookmarkStart w:name="z4"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посещения особо охраняемых природных территорий </w:t>
      </w:r>
      <w:r>
        <w:br/>
      </w:r>
      <w:r>
        <w:rPr>
          <w:rFonts w:ascii="Times New Roman"/>
          <w:b/>
          <w:i w:val="false"/>
          <w:color w:val="000000"/>
        </w:rPr>
        <w:t xml:space="preserve">
физическими лицами  1. Общие положения </w:t>
      </w:r>
    </w:p>
    <w:bookmarkEnd w:id="3"/>
    <w:bookmarkStart w:name="z5" w:id="4"/>
    <w:p>
      <w:pPr>
        <w:spacing w:after="0"/>
        <w:ind w:left="0"/>
        <w:jc w:val="both"/>
      </w:pPr>
      <w:r>
        <w:rPr>
          <w:rFonts w:ascii="Times New Roman"/>
          <w:b w:val="false"/>
          <w:i w:val="false"/>
          <w:color w:val="000000"/>
          <w:sz w:val="28"/>
        </w:rPr>
        <w:t xml:space="preserve">
      1. Правила посещения особо охраняемых природных территорий физическими лицами (далее - Правила) разработаны в соответствии с Законом Республики Казахстан "Об особо охраняемых природных территориях" и регламентируют порядок посещения физическими лицами особо охраняемых природных территорий в научных, эколого-просветительных, туристских, рекреационных и ограниченных хозяйственных целях. </w:t>
      </w:r>
    </w:p>
    <w:bookmarkEnd w:id="4"/>
    <w:bookmarkStart w:name="z6" w:id="5"/>
    <w:p>
      <w:pPr>
        <w:spacing w:after="0"/>
        <w:ind w:left="0"/>
        <w:jc w:val="both"/>
      </w:pPr>
      <w:r>
        <w:rPr>
          <w:rFonts w:ascii="Times New Roman"/>
          <w:b w:val="false"/>
          <w:i w:val="false"/>
          <w:color w:val="000000"/>
          <w:sz w:val="28"/>
        </w:rPr>
        <w:t xml:space="preserve">
      2. Действие настоящих Правил распространяются на следующие виды особо охраняемых природных территорий республиканского и местного значения: </w:t>
      </w:r>
    </w:p>
    <w:bookmarkEnd w:id="5"/>
    <w:bookmarkStart w:name="z23" w:id="6"/>
    <w:p>
      <w:pPr>
        <w:spacing w:after="0"/>
        <w:ind w:left="0"/>
        <w:jc w:val="both"/>
      </w:pPr>
      <w:r>
        <w:rPr>
          <w:rFonts w:ascii="Times New Roman"/>
          <w:b w:val="false"/>
          <w:i w:val="false"/>
          <w:color w:val="000000"/>
          <w:sz w:val="28"/>
        </w:rPr>
        <w:t xml:space="preserve">
      природоохранные учреждения -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w:t>
      </w:r>
    </w:p>
    <w:bookmarkEnd w:id="6"/>
    <w:bookmarkStart w:name="z24" w:id="7"/>
    <w:p>
      <w:pPr>
        <w:spacing w:after="0"/>
        <w:ind w:left="0"/>
        <w:jc w:val="both"/>
      </w:pPr>
      <w:r>
        <w:rPr>
          <w:rFonts w:ascii="Times New Roman"/>
          <w:b w:val="false"/>
          <w:i w:val="false"/>
          <w:color w:val="000000"/>
          <w:sz w:val="28"/>
        </w:rPr>
        <w:t xml:space="preserve">
      природоохранные организации, созданные в форме государственного предприятия - государственные зоологические парки, государственные ботанические сады, государственные дендрологические парки (далее - природоохранные предприятия); </w:t>
      </w:r>
    </w:p>
    <w:bookmarkEnd w:id="7"/>
    <w:bookmarkStart w:name="z25" w:id="8"/>
    <w:p>
      <w:pPr>
        <w:spacing w:after="0"/>
        <w:ind w:left="0"/>
        <w:jc w:val="both"/>
      </w:pPr>
      <w:r>
        <w:rPr>
          <w:rFonts w:ascii="Times New Roman"/>
          <w:b w:val="false"/>
          <w:i w:val="false"/>
          <w:color w:val="000000"/>
          <w:sz w:val="28"/>
        </w:rPr>
        <w:t xml:space="preserve">
      особо охраняемые природные территории без статуса юридического лица - государственные памятники природы, государственные природные заказники и государственные заповедные зоны. </w:t>
      </w:r>
    </w:p>
    <w:bookmarkEnd w:id="8"/>
    <w:bookmarkStart w:name="z7" w:id="9"/>
    <w:p>
      <w:pPr>
        <w:spacing w:after="0"/>
        <w:ind w:left="0"/>
        <w:jc w:val="both"/>
      </w:pPr>
      <w:r>
        <w:rPr>
          <w:rFonts w:ascii="Times New Roman"/>
          <w:b w:val="false"/>
          <w:i w:val="false"/>
          <w:color w:val="000000"/>
          <w:sz w:val="28"/>
        </w:rPr>
        <w:t xml:space="preserve">
      3. На территории государственных природных заповедников пребывание физических лиц допускается только в научных и эколого-просветительных целях. </w:t>
      </w:r>
    </w:p>
    <w:bookmarkEnd w:id="9"/>
    <w:bookmarkStart w:name="z8" w:id="10"/>
    <w:p>
      <w:pPr>
        <w:spacing w:after="0"/>
        <w:ind w:left="0"/>
        <w:jc w:val="both"/>
      </w:pPr>
      <w:r>
        <w:rPr>
          <w:rFonts w:ascii="Times New Roman"/>
          <w:b w:val="false"/>
          <w:i w:val="false"/>
          <w:color w:val="000000"/>
          <w:sz w:val="28"/>
        </w:rPr>
        <w:t xml:space="preserve">
      4. Для обеспечения доступа к местам, почитаемым последователями той или иной религии (места паломничества), находящимся на территории государственного природного заповедника или за пределами его территории, по дорогам, проходящим через территорию заповедника, администрацией государственного природного заповедника по согласованию с соответствующим религиозным объединением может быть разрешено безвозмездное, в сопровождении инспекторов государственного природного заповедника, групповое посещение этих мест или подход к этим местам. </w:t>
      </w:r>
    </w:p>
    <w:bookmarkEnd w:id="10"/>
    <w:bookmarkStart w:name="z9" w:id="11"/>
    <w:p>
      <w:pPr>
        <w:spacing w:after="0"/>
        <w:ind w:left="0"/>
        <w:jc w:val="left"/>
      </w:pPr>
      <w:r>
        <w:rPr>
          <w:rFonts w:ascii="Times New Roman"/>
          <w:b/>
          <w:i w:val="false"/>
          <w:color w:val="000000"/>
        </w:rPr>
        <w:t xml:space="preserve"> 
  2. Посещение природоохранного учреждения </w:t>
      </w:r>
      <w:r>
        <w:br/>
      </w:r>
      <w:r>
        <w:rPr>
          <w:rFonts w:ascii="Times New Roman"/>
          <w:b/>
          <w:i w:val="false"/>
          <w:color w:val="000000"/>
        </w:rPr>
        <w:t xml:space="preserve">
физическими лицами </w:t>
      </w:r>
    </w:p>
    <w:bookmarkEnd w:id="11"/>
    <w:bookmarkStart w:name="z10" w:id="12"/>
    <w:p>
      <w:pPr>
        <w:spacing w:after="0"/>
        <w:ind w:left="0"/>
        <w:jc w:val="both"/>
      </w:pPr>
      <w:r>
        <w:rPr>
          <w:rFonts w:ascii="Times New Roman"/>
          <w:b w:val="false"/>
          <w:i w:val="false"/>
          <w:color w:val="000000"/>
          <w:sz w:val="28"/>
        </w:rPr>
        <w:t xml:space="preserve">
      5. Для физических лиц (далее - посетители) при посещении территории природоохранного учреждения в зависимости от вида особо охраняемой природной территории (далее - ООПТ) и установленного правового режима охраны, допускаются следующие действия: </w:t>
      </w:r>
      <w:r>
        <w:br/>
      </w:r>
      <w:r>
        <w:rPr>
          <w:rFonts w:ascii="Times New Roman"/>
          <w:b w:val="false"/>
          <w:i w:val="false"/>
          <w:color w:val="000000"/>
          <w:sz w:val="28"/>
        </w:rPr>
        <w:t xml:space="preserve">
      1) передвижение на механизированном и гужевом транспорте по дорогам общего пользования и специальным дорогам экскурсионных маршрутов, стоянка в специально оборудованных местах, кроме участков с заповедным режимом охраны; </w:t>
      </w:r>
      <w:r>
        <w:br/>
      </w:r>
      <w:r>
        <w:rPr>
          <w:rFonts w:ascii="Times New Roman"/>
          <w:b w:val="false"/>
          <w:i w:val="false"/>
          <w:color w:val="000000"/>
          <w:sz w:val="28"/>
        </w:rPr>
        <w:t xml:space="preserve">
      2) проведение организованных экскурсий и туристских походов, предварительно согласованных с администрацией природоохранного учреждения по установленным туристским маршрутам и тропам, в сопровождении экскурсоводов или гидов-инспекторов ООПТ; </w:t>
      </w:r>
      <w:r>
        <w:br/>
      </w:r>
      <w:r>
        <w:rPr>
          <w:rFonts w:ascii="Times New Roman"/>
          <w:b w:val="false"/>
          <w:i w:val="false"/>
          <w:color w:val="000000"/>
          <w:sz w:val="28"/>
        </w:rPr>
        <w:t xml:space="preserve">
      3) передвижение по водоемам только на безмоторных плавучих средствах, по согласованию с администрацией природоохранного учреждения; </w:t>
      </w:r>
      <w:r>
        <w:br/>
      </w:r>
      <w:r>
        <w:rPr>
          <w:rFonts w:ascii="Times New Roman"/>
          <w:b w:val="false"/>
          <w:i w:val="false"/>
          <w:color w:val="000000"/>
          <w:sz w:val="28"/>
        </w:rPr>
        <w:t xml:space="preserve">
      4) любительское (спортивное) рыболовство в установленных для этого местах, в порядке, установленном законодательством Республики Казахстан. </w:t>
      </w:r>
      <w:r>
        <w:br/>
      </w:r>
      <w:r>
        <w:rPr>
          <w:rFonts w:ascii="Times New Roman"/>
          <w:b w:val="false"/>
          <w:i w:val="false"/>
          <w:color w:val="000000"/>
          <w:sz w:val="28"/>
        </w:rPr>
        <w:t xml:space="preserve">
      В государственных природных заповедниках любительское рыболовство разрешается для нужд местного населения, проживающего в охранной зоне государственного природного заповедника, на специально выделенных участках; </w:t>
      </w:r>
      <w:r>
        <w:br/>
      </w:r>
      <w:r>
        <w:rPr>
          <w:rFonts w:ascii="Times New Roman"/>
          <w:b w:val="false"/>
          <w:i w:val="false"/>
          <w:color w:val="000000"/>
          <w:sz w:val="28"/>
        </w:rPr>
        <w:t xml:space="preserve">
      5) любительский сбор дикорастущих плодов, ягод, грибов, лекарственных трав, сенокошение, заготовка дров и другие виды традиционного природопользования в специально отведенных для этого местах,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кроме участков с заповедным режимом охраны; </w:t>
      </w:r>
      <w:r>
        <w:br/>
      </w:r>
      <w:r>
        <w:rPr>
          <w:rFonts w:ascii="Times New Roman"/>
          <w:b w:val="false"/>
          <w:i w:val="false"/>
          <w:color w:val="000000"/>
          <w:sz w:val="28"/>
        </w:rPr>
        <w:t xml:space="preserve">
      6) проведение спортивных и эколого-просветительных мероприятий, туристских слетов по согласованию с администрацией природоохранного учреждения; </w:t>
      </w:r>
      <w:r>
        <w:br/>
      </w:r>
      <w:r>
        <w:rPr>
          <w:rFonts w:ascii="Times New Roman"/>
          <w:b w:val="false"/>
          <w:i w:val="false"/>
          <w:color w:val="000000"/>
          <w:sz w:val="28"/>
        </w:rPr>
        <w:t>
      7) проведение профессиональной и любительской фото-видеосъемки;</w:t>
      </w:r>
      <w:r>
        <w:br/>
      </w:r>
      <w:r>
        <w:rPr>
          <w:rFonts w:ascii="Times New Roman"/>
          <w:b w:val="false"/>
          <w:i w:val="false"/>
          <w:color w:val="000000"/>
          <w:sz w:val="28"/>
        </w:rPr>
        <w:t xml:space="preserve">
      8) проведение учебных практик; </w:t>
      </w:r>
      <w:r>
        <w:br/>
      </w:r>
      <w:r>
        <w:rPr>
          <w:rFonts w:ascii="Times New Roman"/>
          <w:b w:val="false"/>
          <w:i w:val="false"/>
          <w:color w:val="000000"/>
          <w:sz w:val="28"/>
        </w:rPr>
        <w:t xml:space="preserve">
      9) сбор гербария, отбор почвенных образцов для учебных целей, кроме участков с заповедным режимом охраны; </w:t>
      </w:r>
      <w:r>
        <w:br/>
      </w:r>
      <w:r>
        <w:rPr>
          <w:rFonts w:ascii="Times New Roman"/>
          <w:b w:val="false"/>
          <w:i w:val="false"/>
          <w:color w:val="000000"/>
          <w:sz w:val="28"/>
        </w:rPr>
        <w:t xml:space="preserve">
      10) иная деятельность, предусмотренная в паспорте особо охраняемой природной территории. </w:t>
      </w:r>
    </w:p>
    <w:bookmarkEnd w:id="12"/>
    <w:bookmarkStart w:name="z11" w:id="13"/>
    <w:p>
      <w:pPr>
        <w:spacing w:after="0"/>
        <w:ind w:left="0"/>
        <w:jc w:val="both"/>
      </w:pPr>
      <w:r>
        <w:rPr>
          <w:rFonts w:ascii="Times New Roman"/>
          <w:b w:val="false"/>
          <w:i w:val="false"/>
          <w:color w:val="000000"/>
          <w:sz w:val="28"/>
        </w:rPr>
        <w:t xml:space="preserve">
      6. На территории природоохранного учреждения в зависимости от вида ООПТ и установленного правового режима охраны, не допускается: </w:t>
      </w:r>
      <w:r>
        <w:br/>
      </w:r>
      <w:r>
        <w:rPr>
          <w:rFonts w:ascii="Times New Roman"/>
          <w:b w:val="false"/>
          <w:i w:val="false"/>
          <w:color w:val="000000"/>
          <w:sz w:val="28"/>
        </w:rPr>
        <w:t xml:space="preserve">
      1) нахождение на особо охраняемой природной территории без подтверждающих документов об оплате за пользование ООПТ; </w:t>
      </w:r>
      <w:r>
        <w:br/>
      </w:r>
      <w:r>
        <w:rPr>
          <w:rFonts w:ascii="Times New Roman"/>
          <w:b w:val="false"/>
          <w:i w:val="false"/>
          <w:color w:val="000000"/>
          <w:sz w:val="28"/>
        </w:rPr>
        <w:t xml:space="preserve">
      2) съезд и проезд вне дорог общего пользования или специальных экскурсионных троп и туристских маршрутов; </w:t>
      </w:r>
      <w:r>
        <w:br/>
      </w:r>
      <w:r>
        <w:rPr>
          <w:rFonts w:ascii="Times New Roman"/>
          <w:b w:val="false"/>
          <w:i w:val="false"/>
          <w:color w:val="000000"/>
          <w:sz w:val="28"/>
        </w:rPr>
        <w:t xml:space="preserve">
      3) стоянка автотранспорта и других механических средств вне установленных мест; </w:t>
      </w:r>
      <w:r>
        <w:br/>
      </w:r>
      <w:r>
        <w:rPr>
          <w:rFonts w:ascii="Times New Roman"/>
          <w:b w:val="false"/>
          <w:i w:val="false"/>
          <w:color w:val="000000"/>
          <w:sz w:val="28"/>
        </w:rPr>
        <w:t xml:space="preserve">
      4) парковка и мытье автотранспорта и других механических средств на берегах водоемов, мытье посуды, стирка белья, купание домашних животных; </w:t>
      </w:r>
      <w:r>
        <w:br/>
      </w:r>
      <w:r>
        <w:rPr>
          <w:rFonts w:ascii="Times New Roman"/>
          <w:b w:val="false"/>
          <w:i w:val="false"/>
          <w:color w:val="000000"/>
          <w:sz w:val="28"/>
        </w:rPr>
        <w:t xml:space="preserve">
      5) нахождение на водоемах моторных яхт, катеров, моторных лодок, скутеров, квадроциклов, за исключением моторных плавательных средств, используемых государственной инспекцией по охране особо охраняемых природных территорий; </w:t>
      </w:r>
      <w:r>
        <w:br/>
      </w:r>
      <w:r>
        <w:rPr>
          <w:rFonts w:ascii="Times New Roman"/>
          <w:b w:val="false"/>
          <w:i w:val="false"/>
          <w:color w:val="000000"/>
          <w:sz w:val="28"/>
        </w:rPr>
        <w:t>
      6) разведение костров, установка мангалов, очагов для приготовления пищи вне специально установленных и оборудованных мест;</w:t>
      </w:r>
      <w:r>
        <w:br/>
      </w:r>
      <w:r>
        <w:rPr>
          <w:rFonts w:ascii="Times New Roman"/>
          <w:b w:val="false"/>
          <w:i w:val="false"/>
          <w:color w:val="000000"/>
          <w:sz w:val="28"/>
        </w:rPr>
        <w:t xml:space="preserve">
      7) устройство стоянок, установка палаток вне мест, установленных для этих целей; </w:t>
      </w:r>
      <w:r>
        <w:br/>
      </w:r>
      <w:r>
        <w:rPr>
          <w:rFonts w:ascii="Times New Roman"/>
          <w:b w:val="false"/>
          <w:i w:val="false"/>
          <w:color w:val="000000"/>
          <w:sz w:val="28"/>
        </w:rPr>
        <w:t xml:space="preserve">
      8) рыболовство сетями и другими запрещенными орудиями и средствами, а также превышение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норм вылова рыбы; </w:t>
      </w:r>
      <w:r>
        <w:br/>
      </w:r>
      <w:r>
        <w:rPr>
          <w:rFonts w:ascii="Times New Roman"/>
          <w:b w:val="false"/>
          <w:i w:val="false"/>
          <w:color w:val="000000"/>
          <w:sz w:val="28"/>
        </w:rPr>
        <w:t xml:space="preserve">
      9) изъятие диких животных без соответствующего разрешения; </w:t>
      </w:r>
      <w:r>
        <w:br/>
      </w:r>
      <w:r>
        <w:rPr>
          <w:rFonts w:ascii="Times New Roman"/>
          <w:b w:val="false"/>
          <w:i w:val="false"/>
          <w:color w:val="000000"/>
          <w:sz w:val="28"/>
        </w:rPr>
        <w:t xml:space="preserve">
      10) отпугивание и прикармливание диких животных; </w:t>
      </w:r>
      <w:r>
        <w:br/>
      </w:r>
      <w:r>
        <w:rPr>
          <w:rFonts w:ascii="Times New Roman"/>
          <w:b w:val="false"/>
          <w:i w:val="false"/>
          <w:color w:val="000000"/>
          <w:sz w:val="28"/>
        </w:rPr>
        <w:t xml:space="preserve">
      11) разорение гнезд, нор, логовищ и муравейников; </w:t>
      </w:r>
      <w:r>
        <w:br/>
      </w:r>
      <w:r>
        <w:rPr>
          <w:rFonts w:ascii="Times New Roman"/>
          <w:b w:val="false"/>
          <w:i w:val="false"/>
          <w:color w:val="000000"/>
          <w:sz w:val="28"/>
        </w:rPr>
        <w:t xml:space="preserve">
      12) вырубка, ломка и повреждение деревьев и кустарников, заготовка прутьев на веники и метлы для бытовых нужд; </w:t>
      </w:r>
      <w:r>
        <w:br/>
      </w:r>
      <w:r>
        <w:rPr>
          <w:rFonts w:ascii="Times New Roman"/>
          <w:b w:val="false"/>
          <w:i w:val="false"/>
          <w:color w:val="000000"/>
          <w:sz w:val="28"/>
        </w:rPr>
        <w:t xml:space="preserve">
      13) разрушение и порча памятников природы, истории, культуры и археологии; </w:t>
      </w:r>
      <w:r>
        <w:br/>
      </w:r>
      <w:r>
        <w:rPr>
          <w:rFonts w:ascii="Times New Roman"/>
          <w:b w:val="false"/>
          <w:i w:val="false"/>
          <w:color w:val="000000"/>
          <w:sz w:val="28"/>
        </w:rPr>
        <w:t xml:space="preserve">
      14) сбор и выкопка дикорастущих древесных, кустарниковых, травянистых растений и лекарственного сырья вне разрешенных мест сбора; </w:t>
      </w:r>
      <w:r>
        <w:br/>
      </w:r>
      <w:r>
        <w:rPr>
          <w:rFonts w:ascii="Times New Roman"/>
          <w:b w:val="false"/>
          <w:i w:val="false"/>
          <w:color w:val="000000"/>
          <w:sz w:val="28"/>
        </w:rPr>
        <w:t xml:space="preserve">
      15) сбор дикорастущих плодов, грибов и ягод вне специально отведенных для этого мест; </w:t>
      </w:r>
      <w:r>
        <w:br/>
      </w:r>
      <w:r>
        <w:rPr>
          <w:rFonts w:ascii="Times New Roman"/>
          <w:b w:val="false"/>
          <w:i w:val="false"/>
          <w:color w:val="000000"/>
          <w:sz w:val="28"/>
        </w:rPr>
        <w:t xml:space="preserve">
      16) ломка и порча средств наглядной агитации (стендов, панно, аншлагов, и других), лесоустроительных, лесохозяйственных и землеустроительных знаков; </w:t>
      </w:r>
      <w:r>
        <w:br/>
      </w:r>
      <w:r>
        <w:rPr>
          <w:rFonts w:ascii="Times New Roman"/>
          <w:b w:val="false"/>
          <w:i w:val="false"/>
          <w:color w:val="000000"/>
          <w:sz w:val="28"/>
        </w:rPr>
        <w:t xml:space="preserve">
      17) нанесение надписей и рисунков на постройки, деревья, камни и скалы; </w:t>
      </w:r>
      <w:r>
        <w:br/>
      </w:r>
      <w:r>
        <w:rPr>
          <w:rFonts w:ascii="Times New Roman"/>
          <w:b w:val="false"/>
          <w:i w:val="false"/>
          <w:color w:val="000000"/>
          <w:sz w:val="28"/>
        </w:rPr>
        <w:t xml:space="preserve">
      18) самовольные выпас скота, сенокошение, заготовка древесины и иное незаконное лесопользование; </w:t>
      </w:r>
      <w:r>
        <w:br/>
      </w:r>
      <w:r>
        <w:rPr>
          <w:rFonts w:ascii="Times New Roman"/>
          <w:b w:val="false"/>
          <w:i w:val="false"/>
          <w:color w:val="000000"/>
          <w:sz w:val="28"/>
        </w:rPr>
        <w:t xml:space="preserve">
      19) засорение бытовым мусором и отходами почвенного покрова; </w:t>
      </w:r>
      <w:r>
        <w:br/>
      </w:r>
      <w:r>
        <w:rPr>
          <w:rFonts w:ascii="Times New Roman"/>
          <w:b w:val="false"/>
          <w:i w:val="false"/>
          <w:color w:val="000000"/>
          <w:sz w:val="28"/>
        </w:rPr>
        <w:t xml:space="preserve">
      20) применение шумовых и иных акустических воздействий на окружающую среду, превышающих нормы,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21) иная деятельность, нарушающая естественное развитие и сохранение объектов государственного природно-заповедного фонда и природных комплексов. </w:t>
      </w:r>
    </w:p>
    <w:bookmarkEnd w:id="13"/>
    <w:bookmarkStart w:name="z12" w:id="14"/>
    <w:p>
      <w:pPr>
        <w:spacing w:after="0"/>
        <w:ind w:left="0"/>
        <w:jc w:val="both"/>
      </w:pPr>
      <w:r>
        <w:rPr>
          <w:rFonts w:ascii="Times New Roman"/>
          <w:b w:val="false"/>
          <w:i w:val="false"/>
          <w:color w:val="000000"/>
          <w:sz w:val="28"/>
        </w:rPr>
        <w:t xml:space="preserve">
      7. В целях исключения фактора беспокойства администрацией природоохранного учреждения могут быть введены ограничения на посещение мест массовых скоплений диких животных, включая рыб, в период их миграции и воспроизводства. </w:t>
      </w:r>
    </w:p>
    <w:bookmarkEnd w:id="14"/>
    <w:bookmarkStart w:name="z13" w:id="15"/>
    <w:p>
      <w:pPr>
        <w:spacing w:after="0"/>
        <w:ind w:left="0"/>
        <w:jc w:val="both"/>
      </w:pPr>
      <w:r>
        <w:rPr>
          <w:rFonts w:ascii="Times New Roman"/>
          <w:b w:val="false"/>
          <w:i w:val="false"/>
          <w:color w:val="000000"/>
          <w:sz w:val="28"/>
        </w:rPr>
        <w:t xml:space="preserve">
      8. Основанием для посещения территории природоохранного учреждения является наличие у посетителя подтверждающего документа об оплате за пользование ООПТ в научных, эколого-просветительных, туристских, рекреационных и ограниченно-хозяйственных целях, форма которого устанавливается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Документ, подтверждающий оплату за пользование ООПТ, подлежит сохранению до конца пребывания посетителя. </w:t>
      </w:r>
    </w:p>
    <w:bookmarkEnd w:id="15"/>
    <w:bookmarkStart w:name="z14" w:id="16"/>
    <w:p>
      <w:pPr>
        <w:spacing w:after="0"/>
        <w:ind w:left="0"/>
        <w:jc w:val="both"/>
      </w:pPr>
      <w:r>
        <w:rPr>
          <w:rFonts w:ascii="Times New Roman"/>
          <w:b w:val="false"/>
          <w:i w:val="false"/>
          <w:color w:val="000000"/>
          <w:sz w:val="28"/>
        </w:rPr>
        <w:t xml:space="preserve">
      9. Местному населению, постоянно проживающему в границах территории природоохранного учреждения или в его охранной зоне, для осуществления основных видов традиционной хозяйственной деятельности, обеспечивающих устойчивое использование природных ресурсов, допускается беспрепятственное прохождение во все функциональные зоны соответствующих видов ООПТ, кроме зоны с заповедным режимом охраны. </w:t>
      </w:r>
    </w:p>
    <w:bookmarkEnd w:id="16"/>
    <w:bookmarkStart w:name="z15" w:id="17"/>
    <w:p>
      <w:pPr>
        <w:spacing w:after="0"/>
        <w:ind w:left="0"/>
        <w:jc w:val="both"/>
      </w:pPr>
      <w:r>
        <w:rPr>
          <w:rFonts w:ascii="Times New Roman"/>
          <w:b w:val="false"/>
          <w:i w:val="false"/>
          <w:color w:val="000000"/>
          <w:sz w:val="28"/>
        </w:rPr>
        <w:t xml:space="preserve">
      10. В целях регулирования потока посетителей, в зависимости от допустимых норм рекреационной нагрузки, администрацией природоохранного учреждения ведется Журнал учета посетителей (далее - Журнал)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Журнал нумеруется, прошнуровывается и скрепляется печатью природоохранного учреждения. </w:t>
      </w:r>
    </w:p>
    <w:bookmarkEnd w:id="17"/>
    <w:bookmarkStart w:name="z16" w:id="18"/>
    <w:p>
      <w:pPr>
        <w:spacing w:after="0"/>
        <w:ind w:left="0"/>
        <w:jc w:val="left"/>
      </w:pPr>
      <w:r>
        <w:rPr>
          <w:rFonts w:ascii="Times New Roman"/>
          <w:b/>
          <w:i w:val="false"/>
          <w:color w:val="000000"/>
        </w:rPr>
        <w:t xml:space="preserve"> 
  3. Посещение территории природоохранного предприятия </w:t>
      </w:r>
      <w:r>
        <w:br/>
      </w:r>
      <w:r>
        <w:rPr>
          <w:rFonts w:ascii="Times New Roman"/>
          <w:b/>
          <w:i w:val="false"/>
          <w:color w:val="000000"/>
        </w:rPr>
        <w:t xml:space="preserve">
физическими лицами </w:t>
      </w:r>
    </w:p>
    <w:bookmarkEnd w:id="18"/>
    <w:bookmarkStart w:name="z17" w:id="19"/>
    <w:p>
      <w:pPr>
        <w:spacing w:after="0"/>
        <w:ind w:left="0"/>
        <w:jc w:val="both"/>
      </w:pPr>
      <w:r>
        <w:rPr>
          <w:rFonts w:ascii="Times New Roman"/>
          <w:b w:val="false"/>
          <w:i w:val="false"/>
          <w:color w:val="000000"/>
          <w:sz w:val="28"/>
        </w:rPr>
        <w:t xml:space="preserve">
      11. На территории природоохранного предприятия допускается: </w:t>
      </w:r>
      <w:r>
        <w:br/>
      </w:r>
      <w:r>
        <w:rPr>
          <w:rFonts w:ascii="Times New Roman"/>
          <w:b w:val="false"/>
          <w:i w:val="false"/>
          <w:color w:val="000000"/>
          <w:sz w:val="28"/>
        </w:rPr>
        <w:t xml:space="preserve">
      1) прохождение по специально выделенным дорогам с асфальтовым или грунтовым покрытием; </w:t>
      </w:r>
      <w:r>
        <w:br/>
      </w:r>
      <w:r>
        <w:rPr>
          <w:rFonts w:ascii="Times New Roman"/>
          <w:b w:val="false"/>
          <w:i w:val="false"/>
          <w:color w:val="000000"/>
          <w:sz w:val="28"/>
        </w:rPr>
        <w:t xml:space="preserve">
      2) осмотр коллекций растений, животных на специально выделенных местах; </w:t>
      </w:r>
      <w:r>
        <w:br/>
      </w:r>
      <w:r>
        <w:rPr>
          <w:rFonts w:ascii="Times New Roman"/>
          <w:b w:val="false"/>
          <w:i w:val="false"/>
          <w:color w:val="000000"/>
          <w:sz w:val="28"/>
        </w:rPr>
        <w:t xml:space="preserve">
      3) фото-видеосъемка растений в экспозициях и коллекциях, животных, содержащих в полувольных и искусственных условиях по согласованию с администрацией природоохранного предприятия; </w:t>
      </w:r>
      <w:r>
        <w:br/>
      </w:r>
      <w:r>
        <w:rPr>
          <w:rFonts w:ascii="Times New Roman"/>
          <w:b w:val="false"/>
          <w:i w:val="false"/>
          <w:color w:val="000000"/>
          <w:sz w:val="28"/>
        </w:rPr>
        <w:t>
      4) иная деятельность, предусмотренная паспортом особо охраняемой природной территории или внутренним распорядком пребывания, установленным администрацией природоохранного предприятия.</w:t>
      </w:r>
    </w:p>
    <w:bookmarkEnd w:id="19"/>
    <w:bookmarkStart w:name="z18" w:id="20"/>
    <w:p>
      <w:pPr>
        <w:spacing w:after="0"/>
        <w:ind w:left="0"/>
        <w:jc w:val="both"/>
      </w:pPr>
      <w:r>
        <w:rPr>
          <w:rFonts w:ascii="Times New Roman"/>
          <w:b w:val="false"/>
          <w:i w:val="false"/>
          <w:color w:val="000000"/>
          <w:sz w:val="28"/>
        </w:rPr>
        <w:t xml:space="preserve">
      12. В целях сохранения животных и личной безопасности посетителей на территории государственных зоологических парков не допускается: </w:t>
      </w:r>
      <w:r>
        <w:br/>
      </w:r>
      <w:r>
        <w:rPr>
          <w:rFonts w:ascii="Times New Roman"/>
          <w:b w:val="false"/>
          <w:i w:val="false"/>
          <w:color w:val="000000"/>
          <w:sz w:val="28"/>
        </w:rPr>
        <w:t xml:space="preserve">
      1) включать радиоприемники и магнитофоны, играть на музыкальных инструментах; </w:t>
      </w:r>
      <w:r>
        <w:br/>
      </w:r>
      <w:r>
        <w:rPr>
          <w:rFonts w:ascii="Times New Roman"/>
          <w:b w:val="false"/>
          <w:i w:val="false"/>
          <w:color w:val="000000"/>
          <w:sz w:val="28"/>
        </w:rPr>
        <w:t xml:space="preserve">
      2) кормить, дразнить и пугать животных; </w:t>
      </w:r>
      <w:r>
        <w:br/>
      </w:r>
      <w:r>
        <w:rPr>
          <w:rFonts w:ascii="Times New Roman"/>
          <w:b w:val="false"/>
          <w:i w:val="false"/>
          <w:color w:val="000000"/>
          <w:sz w:val="28"/>
        </w:rPr>
        <w:t xml:space="preserve">
      3) бросать посторонние предметы в специальные огражденные помещения для содержания животных; </w:t>
      </w:r>
      <w:r>
        <w:br/>
      </w:r>
      <w:r>
        <w:rPr>
          <w:rFonts w:ascii="Times New Roman"/>
          <w:b w:val="false"/>
          <w:i w:val="false"/>
          <w:color w:val="000000"/>
          <w:sz w:val="28"/>
        </w:rPr>
        <w:t>
      4) прислоняться к сеткам и решеткам помещений с дикими животными, а также протягивать через установленные ограждения руки и ноги, притрагиваться к доступным для контактов животным и прикасаться к ним различными предметами (зонтами, тростями и другими предметами);</w:t>
      </w:r>
      <w:r>
        <w:br/>
      </w:r>
      <w:r>
        <w:rPr>
          <w:rFonts w:ascii="Times New Roman"/>
          <w:b w:val="false"/>
          <w:i w:val="false"/>
          <w:color w:val="000000"/>
          <w:sz w:val="28"/>
        </w:rPr>
        <w:t xml:space="preserve">
      5) фотографировать животных с применением штативов и вспышек; </w:t>
      </w:r>
      <w:r>
        <w:br/>
      </w:r>
      <w:r>
        <w:rPr>
          <w:rFonts w:ascii="Times New Roman"/>
          <w:b w:val="false"/>
          <w:i w:val="false"/>
          <w:color w:val="000000"/>
          <w:sz w:val="28"/>
        </w:rPr>
        <w:t xml:space="preserve">
      6) заходить или перелезать через установленные барьеры и ограждения помещений для содержания животных и прочих сооружений; </w:t>
      </w:r>
      <w:r>
        <w:br/>
      </w:r>
      <w:r>
        <w:rPr>
          <w:rFonts w:ascii="Times New Roman"/>
          <w:b w:val="false"/>
          <w:i w:val="false"/>
          <w:color w:val="000000"/>
          <w:sz w:val="28"/>
        </w:rPr>
        <w:t xml:space="preserve">
      7) ставить и сажать детей на барьеры, ограды, отжимы, установленных вокруг помещений для содержания животных; </w:t>
      </w:r>
      <w:r>
        <w:br/>
      </w:r>
      <w:r>
        <w:rPr>
          <w:rFonts w:ascii="Times New Roman"/>
          <w:b w:val="false"/>
          <w:i w:val="false"/>
          <w:color w:val="000000"/>
          <w:sz w:val="28"/>
        </w:rPr>
        <w:t xml:space="preserve">
      8) оставлять без присмотра детей, особенно малолетних и разрешать им самостоятельно осматривать животных, расположенных на территории парка; </w:t>
      </w:r>
      <w:r>
        <w:br/>
      </w:r>
      <w:r>
        <w:rPr>
          <w:rFonts w:ascii="Times New Roman"/>
          <w:b w:val="false"/>
          <w:i w:val="false"/>
          <w:color w:val="000000"/>
          <w:sz w:val="28"/>
        </w:rPr>
        <w:t xml:space="preserve">
      9) ходить по газонам, повреждать древесные и травянистые растения; </w:t>
      </w:r>
      <w:r>
        <w:br/>
      </w:r>
      <w:r>
        <w:rPr>
          <w:rFonts w:ascii="Times New Roman"/>
          <w:b w:val="false"/>
          <w:i w:val="false"/>
          <w:color w:val="000000"/>
          <w:sz w:val="28"/>
        </w:rPr>
        <w:t xml:space="preserve">
      10) приводить с собой или приносить домашних животных; </w:t>
      </w:r>
      <w:r>
        <w:br/>
      </w:r>
      <w:r>
        <w:rPr>
          <w:rFonts w:ascii="Times New Roman"/>
          <w:b w:val="false"/>
          <w:i w:val="false"/>
          <w:color w:val="000000"/>
          <w:sz w:val="28"/>
        </w:rPr>
        <w:t xml:space="preserve">
      11) перемещать садово-парковый инвентарь; </w:t>
      </w:r>
      <w:r>
        <w:br/>
      </w:r>
      <w:r>
        <w:rPr>
          <w:rFonts w:ascii="Times New Roman"/>
          <w:b w:val="false"/>
          <w:i w:val="false"/>
          <w:color w:val="000000"/>
          <w:sz w:val="28"/>
        </w:rPr>
        <w:t xml:space="preserve">
      12) вступать в разговоры с дежурными у вольер и клеток с животными, отвлекать их от службы по охране животных; </w:t>
      </w:r>
      <w:r>
        <w:br/>
      </w:r>
      <w:r>
        <w:rPr>
          <w:rFonts w:ascii="Times New Roman"/>
          <w:b w:val="false"/>
          <w:i w:val="false"/>
          <w:color w:val="000000"/>
          <w:sz w:val="28"/>
        </w:rPr>
        <w:t xml:space="preserve">
      13) не выполнять требования экскурсоводов и сотрудников службы охраны; </w:t>
      </w:r>
      <w:r>
        <w:br/>
      </w:r>
      <w:r>
        <w:rPr>
          <w:rFonts w:ascii="Times New Roman"/>
          <w:b w:val="false"/>
          <w:i w:val="false"/>
          <w:color w:val="000000"/>
          <w:sz w:val="28"/>
        </w:rPr>
        <w:t xml:space="preserve">
      14) нарушать нормы правового порядка в общественных местах, предусмотренных законодательством Республики Казахстан. </w:t>
      </w:r>
    </w:p>
    <w:bookmarkEnd w:id="20"/>
    <w:bookmarkStart w:name="z19" w:id="21"/>
    <w:p>
      <w:pPr>
        <w:spacing w:after="0"/>
        <w:ind w:left="0"/>
        <w:jc w:val="both"/>
      </w:pPr>
      <w:r>
        <w:rPr>
          <w:rFonts w:ascii="Times New Roman"/>
          <w:b w:val="false"/>
          <w:i w:val="false"/>
          <w:color w:val="000000"/>
          <w:sz w:val="28"/>
        </w:rPr>
        <w:t xml:space="preserve">
      13. На территории государственных ботанических садов и государственных дендрологических парков не допускается: </w:t>
      </w:r>
      <w:r>
        <w:br/>
      </w:r>
      <w:r>
        <w:rPr>
          <w:rFonts w:ascii="Times New Roman"/>
          <w:b w:val="false"/>
          <w:i w:val="false"/>
          <w:color w:val="000000"/>
          <w:sz w:val="28"/>
        </w:rPr>
        <w:t xml:space="preserve">
      1) изъятие и повреждение древесных и травянистых растений, включая сбор гербарного материала; </w:t>
      </w:r>
      <w:r>
        <w:br/>
      </w:r>
      <w:r>
        <w:rPr>
          <w:rFonts w:ascii="Times New Roman"/>
          <w:b w:val="false"/>
          <w:i w:val="false"/>
          <w:color w:val="000000"/>
          <w:sz w:val="28"/>
        </w:rPr>
        <w:t xml:space="preserve">
      2) сбор плодов, семян; </w:t>
      </w:r>
      <w:r>
        <w:br/>
      </w:r>
      <w:r>
        <w:rPr>
          <w:rFonts w:ascii="Times New Roman"/>
          <w:b w:val="false"/>
          <w:i w:val="false"/>
          <w:color w:val="000000"/>
          <w:sz w:val="28"/>
        </w:rPr>
        <w:t xml:space="preserve">
      3) фото-видеосъемка природных и культурных объектов без согласования с администрацией природоохранного предприятия; </w:t>
      </w:r>
      <w:r>
        <w:br/>
      </w:r>
      <w:r>
        <w:rPr>
          <w:rFonts w:ascii="Times New Roman"/>
          <w:b w:val="false"/>
          <w:i w:val="false"/>
          <w:color w:val="000000"/>
          <w:sz w:val="28"/>
        </w:rPr>
        <w:t xml:space="preserve">
      4) засорение отходами и бытовым мусором почвенного покрова; </w:t>
      </w:r>
      <w:r>
        <w:br/>
      </w:r>
      <w:r>
        <w:rPr>
          <w:rFonts w:ascii="Times New Roman"/>
          <w:b w:val="false"/>
          <w:i w:val="false"/>
          <w:color w:val="000000"/>
          <w:sz w:val="28"/>
        </w:rPr>
        <w:t xml:space="preserve">
      5) не выполнение требований экскурсоводов и сотрудников службы охраны предприятия; </w:t>
      </w:r>
      <w:r>
        <w:br/>
      </w:r>
      <w:r>
        <w:rPr>
          <w:rFonts w:ascii="Times New Roman"/>
          <w:b w:val="false"/>
          <w:i w:val="false"/>
          <w:color w:val="000000"/>
          <w:sz w:val="28"/>
        </w:rPr>
        <w:t xml:space="preserve">
      6) нарушение норм правового порядка в общественных местах, предусмотренных законодательством Республики Казахстан. </w:t>
      </w:r>
    </w:p>
    <w:bookmarkEnd w:id="21"/>
    <w:bookmarkStart w:name="z20" w:id="22"/>
    <w:p>
      <w:pPr>
        <w:spacing w:after="0"/>
        <w:ind w:left="0"/>
        <w:jc w:val="both"/>
      </w:pPr>
      <w:r>
        <w:rPr>
          <w:rFonts w:ascii="Times New Roman"/>
          <w:b w:val="false"/>
          <w:i w:val="false"/>
          <w:color w:val="000000"/>
          <w:sz w:val="28"/>
        </w:rPr>
        <w:t xml:space="preserve">
      14. Основанием для посещения территории природоохранного предприятия является наличие у посетителя подтверждающего документа об оплате за пользование ООПТ в научных, эколого-просветительных, туристских, рекреационных и ограниченно-хозяйственных целях, форма которого устанавливается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Документ, подтверждающий оплату за пользование ООПТ, подлежит сохранению до конца пребывания посетителя на территории природоохранного предприятия. </w:t>
      </w:r>
    </w:p>
    <w:bookmarkEnd w:id="22"/>
    <w:bookmarkStart w:name="z21" w:id="23"/>
    <w:p>
      <w:pPr>
        <w:spacing w:after="0"/>
        <w:ind w:left="0"/>
        <w:jc w:val="left"/>
      </w:pPr>
      <w:r>
        <w:rPr>
          <w:rFonts w:ascii="Times New Roman"/>
          <w:b/>
          <w:i w:val="false"/>
          <w:color w:val="000000"/>
        </w:rPr>
        <w:t xml:space="preserve"> 
  4. Посещение особо охраняемой природной территории </w:t>
      </w:r>
      <w:r>
        <w:br/>
      </w:r>
      <w:r>
        <w:rPr>
          <w:rFonts w:ascii="Times New Roman"/>
          <w:b/>
          <w:i w:val="false"/>
          <w:color w:val="000000"/>
        </w:rPr>
        <w:t xml:space="preserve">
без статуса юридического лица физическими лицами </w:t>
      </w:r>
    </w:p>
    <w:bookmarkEnd w:id="23"/>
    <w:p>
      <w:pPr>
        <w:spacing w:after="0"/>
        <w:ind w:left="0"/>
        <w:jc w:val="both"/>
      </w:pPr>
      <w:r>
        <w:rPr>
          <w:rFonts w:ascii="Times New Roman"/>
          <w:b w:val="false"/>
          <w:i w:val="false"/>
          <w:color w:val="000000"/>
          <w:sz w:val="28"/>
        </w:rPr>
        <w:t xml:space="preserve">      15. Посещение территории ООПТ без статуса юридического лица осуществляется с учетом особенностей режима охраны и использования соответствующих видов ООПТ при условии сохранения объектов государственного природно-заповедного фонда и в соответствии с паспортом данной ООПТ.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Правилам посещения            </w:t>
      </w:r>
      <w:r>
        <w:br/>
      </w:r>
      <w:r>
        <w:rPr>
          <w:rFonts w:ascii="Times New Roman"/>
          <w:b w:val="false"/>
          <w:i w:val="false"/>
          <w:color w:val="000000"/>
          <w:sz w:val="28"/>
        </w:rPr>
        <w:t xml:space="preserve">
особо охраняемых природных      </w:t>
      </w:r>
      <w:r>
        <w:br/>
      </w:r>
      <w:r>
        <w:rPr>
          <w:rFonts w:ascii="Times New Roman"/>
          <w:b w:val="false"/>
          <w:i w:val="false"/>
          <w:color w:val="000000"/>
          <w:sz w:val="28"/>
        </w:rPr>
        <w:t xml:space="preserve">
территорий физическими лицами   </w:t>
      </w:r>
    </w:p>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                      Журнал учета посетителей за 200___ год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(наименование природоохранного учреждения)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039"/>
        <w:gridCol w:w="1792"/>
        <w:gridCol w:w="1638"/>
        <w:gridCol w:w="1808"/>
        <w:gridCol w:w="1283"/>
        <w:gridCol w:w="1658"/>
        <w:gridCol w:w="1246"/>
        <w:gridCol w:w="1986"/>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посетите- </w:t>
            </w:r>
            <w:r>
              <w:br/>
            </w:r>
            <w:r>
              <w:rPr>
                <w:rFonts w:ascii="Times New Roman"/>
                <w:b w:val="false"/>
                <w:i w:val="false"/>
                <w:color w:val="000000"/>
                <w:sz w:val="20"/>
              </w:rPr>
              <w:t xml:space="preserve">
ля или </w:t>
            </w:r>
            <w:r>
              <w:br/>
            </w:r>
            <w:r>
              <w:rPr>
                <w:rFonts w:ascii="Times New Roman"/>
                <w:b w:val="false"/>
                <w:i w:val="false"/>
                <w:color w:val="000000"/>
                <w:sz w:val="20"/>
              </w:rPr>
              <w:t xml:space="preserve">
руково- </w:t>
            </w:r>
            <w:r>
              <w:br/>
            </w:r>
            <w:r>
              <w:rPr>
                <w:rFonts w:ascii="Times New Roman"/>
                <w:b w:val="false"/>
                <w:i w:val="false"/>
                <w:color w:val="000000"/>
                <w:sz w:val="20"/>
              </w:rPr>
              <w:t xml:space="preserve">
дителя </w:t>
            </w:r>
            <w:r>
              <w:br/>
            </w:r>
            <w:r>
              <w:rPr>
                <w:rFonts w:ascii="Times New Roman"/>
                <w:b w:val="false"/>
                <w:i w:val="false"/>
                <w:color w:val="000000"/>
                <w:sz w:val="20"/>
              </w:rPr>
              <w:t xml:space="preserve">
группы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человек </w:t>
            </w:r>
            <w:r>
              <w:br/>
            </w:r>
            <w:r>
              <w:rPr>
                <w:rFonts w:ascii="Times New Roman"/>
                <w:b w:val="false"/>
                <w:i w:val="false"/>
                <w:color w:val="000000"/>
                <w:sz w:val="20"/>
              </w:rPr>
              <w:t xml:space="preserve">
в группе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Автотран- </w:t>
            </w:r>
            <w:r>
              <w:br/>
            </w:r>
            <w:r>
              <w:rPr>
                <w:rFonts w:ascii="Times New Roman"/>
                <w:b w:val="false"/>
                <w:i w:val="false"/>
                <w:color w:val="000000"/>
                <w:sz w:val="20"/>
              </w:rPr>
              <w:t xml:space="preserve">
спорт, </w:t>
            </w:r>
            <w:r>
              <w:br/>
            </w:r>
            <w:r>
              <w:rPr>
                <w:rFonts w:ascii="Times New Roman"/>
                <w:b w:val="false"/>
                <w:i w:val="false"/>
                <w:color w:val="000000"/>
                <w:sz w:val="20"/>
              </w:rPr>
              <w:t xml:space="preserve">
(марка </w:t>
            </w:r>
            <w:r>
              <w:br/>
            </w:r>
            <w:r>
              <w:rPr>
                <w:rFonts w:ascii="Times New Roman"/>
                <w:b w:val="false"/>
                <w:i w:val="false"/>
                <w:color w:val="000000"/>
                <w:sz w:val="20"/>
              </w:rPr>
              <w:t xml:space="preserve">
а/м, </w:t>
            </w:r>
            <w:r>
              <w:br/>
            </w:r>
            <w:r>
              <w:rPr>
                <w:rFonts w:ascii="Times New Roman"/>
                <w:b w:val="false"/>
                <w:i w:val="false"/>
                <w:color w:val="000000"/>
                <w:sz w:val="20"/>
              </w:rPr>
              <w:t xml:space="preserve">
гос. </w:t>
            </w:r>
            <w:r>
              <w:br/>
            </w:r>
            <w:r>
              <w:rPr>
                <w:rFonts w:ascii="Times New Roman"/>
                <w:b w:val="false"/>
                <w:i w:val="false"/>
                <w:color w:val="000000"/>
                <w:sz w:val="20"/>
              </w:rPr>
              <w:t xml:space="preserve">
номер)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r>
              <w:br/>
            </w:r>
            <w:r>
              <w:rPr>
                <w:rFonts w:ascii="Times New Roman"/>
                <w:b w:val="false"/>
                <w:i w:val="false"/>
                <w:color w:val="000000"/>
                <w:sz w:val="20"/>
              </w:rPr>
              <w:t xml:space="preserve">
посе- </w:t>
            </w:r>
            <w:r>
              <w:br/>
            </w:r>
            <w:r>
              <w:rPr>
                <w:rFonts w:ascii="Times New Roman"/>
                <w:b w:val="false"/>
                <w:i w:val="false"/>
                <w:color w:val="000000"/>
                <w:sz w:val="20"/>
              </w:rPr>
              <w:t xml:space="preserve">
щения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направ-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группы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пребы- </w:t>
            </w:r>
            <w:r>
              <w:br/>
            </w:r>
            <w:r>
              <w:rPr>
                <w:rFonts w:ascii="Times New Roman"/>
                <w:b w:val="false"/>
                <w:i w:val="false"/>
                <w:color w:val="000000"/>
                <w:sz w:val="20"/>
              </w:rPr>
              <w:t xml:space="preserve">
вания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w:t>
            </w:r>
            <w:r>
              <w:br/>
            </w:r>
            <w:r>
              <w:rPr>
                <w:rFonts w:ascii="Times New Roman"/>
                <w:b w:val="false"/>
                <w:i w:val="false"/>
                <w:color w:val="000000"/>
                <w:sz w:val="20"/>
              </w:rPr>
              <w:t xml:space="preserve">
об оплате </w:t>
            </w:r>
            <w:r>
              <w:br/>
            </w:r>
            <w:r>
              <w:rPr>
                <w:rFonts w:ascii="Times New Roman"/>
                <w:b w:val="false"/>
                <w:i w:val="false"/>
                <w:color w:val="000000"/>
                <w:sz w:val="20"/>
              </w:rPr>
              <w:t xml:space="preserve">
(N доку- </w:t>
            </w:r>
            <w:r>
              <w:br/>
            </w:r>
            <w:r>
              <w:rPr>
                <w:rFonts w:ascii="Times New Roman"/>
                <w:b w:val="false"/>
                <w:i w:val="false"/>
                <w:color w:val="000000"/>
                <w:sz w:val="20"/>
              </w:rPr>
              <w:t xml:space="preserve">
мента, </w:t>
            </w:r>
            <w:r>
              <w:br/>
            </w:r>
            <w:r>
              <w:rPr>
                <w:rFonts w:ascii="Times New Roman"/>
                <w:b w:val="false"/>
                <w:i w:val="false"/>
                <w:color w:val="000000"/>
                <w:sz w:val="20"/>
              </w:rPr>
              <w:t xml:space="preserve">
подтвер- </w:t>
            </w:r>
            <w:r>
              <w:br/>
            </w:r>
            <w:r>
              <w:rPr>
                <w:rFonts w:ascii="Times New Roman"/>
                <w:b w:val="false"/>
                <w:i w:val="false"/>
                <w:color w:val="000000"/>
                <w:sz w:val="20"/>
              </w:rPr>
              <w:t xml:space="preserve">
ждающего </w:t>
            </w:r>
            <w:r>
              <w:br/>
            </w:r>
            <w:r>
              <w:rPr>
                <w:rFonts w:ascii="Times New Roman"/>
                <w:b w:val="false"/>
                <w:i w:val="false"/>
                <w:color w:val="000000"/>
                <w:sz w:val="20"/>
              </w:rPr>
              <w:t xml:space="preserve">
оплату) </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