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b4c9" w14:textId="9b0b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10 октября 2002 года № 401 "Об утверждении Правил лицензирования и регулирования деятельности по инкассации банкнот, монет и ценностей юридических лиц, не являющихся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января 2007 года № 6. Зарегистрировано в Министерстве юстиции Республики Казахстан 21 февраля 2007 года № 4551. Утратил силу постановлением Правления Национального Банка Республики Казахстан от 24 августа 2012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Национального Банка Республики Казахстан, а также приведения их в соответствие с законодательством Республики Казахстан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 банкнот, монет и ценностей юридических лиц, не являющихся банками" (зарегистрированное в Реестре государственной регистрации нормативных правовых актов за N 2062;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14 апреля 2005 года N 46 "О внесении изменений и дополнения в постановление 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банками", зарегистрированное в Реестре государственной регистрации нормативных правовых актов за N 3643;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18 октября 2005 года N 128 "О внесении изменений в постановление 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банками", зарегистрированное в Реестре государственной регистрации нормативных правовых актов за N 3935) внести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 и регулирования деятельности по инкассации банкнот, монет и ценностей юридических лиц, не являющихся банками,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лицензии на проведение операций по инкассации, заявитель должен сформировать необходимый уставный капитал, подготовить помещение и оборудование, соответствующее требованиям настоящих Правил и нормативных правовых актов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формы, согласно приложению 5 к постановлению Правительства Республики Казахстан от 29 декабря 1995 года N 1894 "О реализации Закона Республики Казахстан "О лицензировании";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уплату в бюджет лицензионного сбора на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формирование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засвидетельствованные копии свидетельства о государственной регистрации, устава и/или учредительного договора.";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"Заключение о выполнении технических мероприятий, предусмотренных пунктом 5 настоящих Правил, выдается в течение 10 рабочих дней филиалом Национального Банка на основании поручения подразделения по работе с наличными деньгами Национального Банка, которое направляется подразделением по работе с наличными деньгами в филиал Национального Банка в двухдневный срок с даты поступления заявления юридического лица. По результатам осмотра помещений юридического лица составляется акт в произвольной форме в трех экземплярах. Первый экземпляр направляется в подразделение по работе с наличными деньгами, второй - юридическому лицу, третий остается в филиале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Отказ в выдаче лицензии юридическому лицу производится в случае несоблюдения любого из требований, предусмотренных пунктом 5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 пункта 10 слово "стационарную"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и организаций, осуществляющих деятельность по инкассации банкнот, монет и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