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24ff" w14:textId="fce2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 сессии Восточно-Казахстанского областного Маслихата III созыва от 5 декабря 2006 года N 20/304-III. Зарегистрировано Департаментом юстиции Восточно-Казахстанской области 15 декабря 2006 года за N 2434. Утратило силу в связи с истечением срока действия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80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 85 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объемах официальных трансфертов общего характера между республиканским и областными бюджетами, бюджетами города республиканского значения, столицы на 2005-2007 годы"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- 73156227,8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- 19664829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- 804062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- 52687336,8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- 74284233,8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-1128006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-1861516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- 1072000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- 2933516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- 155600: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- 155600;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- 577910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- -577910 тысяч тенге.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в новой редакции - решением ВКО маслихата от 16 октября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2/13-IV.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Зачисление налоговых поступлений в областной бюджет и бюджеты городов и районов производить по нормативам распределения доходов,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 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 5 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Восточно-Казахстанского областного маслихата "Об объемах официальных трансфертов общего характера между областным бюджетом и бюджетами городов и районов области на 2005-2007 годы" от 22 декабря 2004 года N 9/104-III.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Областному департаменту казначейства с 1 января 2007 года производить зачисление сумм доходов в соответствующие бюджеты по установленным нормативам.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объемы бюджетных субвенций, передаваемых из областного бюджета в бюджеты городов и районов, на 2007 год в сумме 9648938 тысяч тенге, в том числе: </w:t>
      </w:r>
    </w:p>
    <w:bookmarkEnd w:id="3"/>
    <w:bookmarkStart w:name="z1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3"/>
        <w:gridCol w:w="5413"/>
      </w:tblGrid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Абайскому району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374739 тысяч тенге;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Аягозскому району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Бородулихинскому району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747636 тысяч тенге;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541665 тысяч тенге;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Бескарагайскому району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393301 тысяч тенге;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Глубоковскому району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444307 тысяч тенге;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Жарминскому району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657438 тысяч тенге;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Зыряновску-Зыряновскому району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227482 тысяч тенге;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Зайсанскому району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585797 тысяч тенге;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Катон-Карагайскому району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728436 тысяч тенге;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Курчумскому району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806841 тысяч тенге;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Кокпектинскому району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786511 тысяч тенге;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Риддеру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183544 тысяч тенге;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Курчатову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14560 тысяч тенге;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Тарбагатайскому району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1180500 тысяч тенге;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Уланскому району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516716 тысяч тенге;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Урджарскому району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1164178 тысяч тенге; 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Шемонаихинскому району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295287 тысяч тенге. </w:t>
            </w:r>
          </w:p>
        </w:tc>
      </w:tr>
    </w:tbl>
    <w:bookmarkEnd w:id="4"/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объемы бюджетных изъятий из бюджетов районов (городов областного значения) в областной бюджет на 2007 год в сумме 227994 тысяч тенге, в том числе: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4793"/>
      </w:tblGrid>
      <w:tr>
        <w:trPr>
          <w:trHeight w:val="45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Семипалатинска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116634 тысяч тенге; </w:t>
            </w:r>
          </w:p>
        </w:tc>
      </w:tr>
      <w:tr>
        <w:trPr>
          <w:trHeight w:val="45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111360 тысяч тенге. </w:t>
            </w:r>
          </w:p>
        </w:tc>
      </w:tr>
    </w:tbl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расходах областного бюджета затраты на оказание гарантированного объема бесплатной медицинской помощи не ниже 15649733 тысяч тенге. 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расходах областного бюджета учтены: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затраты постоянного характера, финансировавшиеся за счет целевых трансфертов из республиканского бюджета в 2004 году, в сумме 85246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2966 тысяч тенге -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62588 тысяч тенге - на увеличение денежного довольствия и материально-техническое оснащение участковых инспекторов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19692 тысяч тенге - на увеличение размера стипендии студентам, обучающимся в средних профессиональных учебных заведениях на основании государственного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передаваемые затраты в соответствии с распределением расходов между уровнями бюджетов, определенным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сумме 144458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10208 тысяч тенге - на реабилитацию и социальную помощь ветеранам и инвалидам;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66830 тысяч тенге - на предоставление медицинских услуг по протезированию и обеспечение протезно-ортопедическими изделиями;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25252 тысяч тенге - на обеспечение сурдосредствами и сурдопомощью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5226 тысяч тенге - на обеспечение тифлосредствами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36942 тысяч тенге - на содержание отдельных подразделений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средства на реализацию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 в сумме 44023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на реализацию Закона Республики Казахстан от 17 декабря 1998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браке и семье"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выплаты денежных средств на содержание ребенка (детей), переданного патронатным воспитателям, в сумме 5834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расходы, направляемые на капитальный ремонт и укрепление материально-технической базы организаций образования, в сумме 210743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расходы, направляемые на капитальный ремонт и укрепление материально-технической базы организаций здравоохранения, в сумме 1298597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средства на реализацию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в том числе на увеличение численности аппарата областного маслихата в сумме 3975 тысяч тенге, повышение заработной платы секретаря маслихата в сумме 169 тысяч тенге. 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Предусмотреть в областном бюджете целевые текущие трансферты из республиканского бюджета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7338533 тысяч тенге -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125000 тысяч тенге - на выплату государственных пособий на детей до 18 лет из малообеспеченных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321483 тысяч тенге - на оснащение учебным оборудованием кабинетов физики, химии, биологии в государственных учреждениях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20323 тысяч тенге - на обеспечение специальных (коррекционных) организаций образования специальными техническими и компенсаторными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1011206 тысяч тенге - на обеспечение содержания типовых штатов государственных учреждений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78028 тысяч тенге -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9541 тысяч тенге - на организацию питания, проживания и подвоза детей к пунктам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50351 тысяч тенге - на подключение к Интернету и оплату трафика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90712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133174 тысяч тенге - на создание лингафонных и мультимедийных кабинетов в государственных учреждениях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17882 тысяч тенге - на укрепление материально-технической базы государственных учреждений начального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38976 тысяч тенге -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6000 тысяч тенге - на укрепление материально-технической базы областных (городских) институтов повышения квалификации 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21358 тысяч тенге -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127294 тысяч тенге - 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107463 тысяч тенге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19831 тысяч тенге - Министерство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18079 тысяч тенге -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15260 тысяч тенге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2819 тысяч тенге - Министерство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903838 тысяч тенге - на закуп лекарственных средств, вакцин и других иммунобиологических препаратов,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92123 тысяч тенге - вакцин и других медицинских иммунобиологических препаратов для проведения иммунопрофилактики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118291 тысяч тенге - противотуберкулезных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287194 тысяч тенге - противодиабетических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313698 тысяч тенге - химиопрепаратов онкологическим больным;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92532 тысяч тенге - лекарственных средств, диализаторов, расходных материалов больным с почечной недостаточностью и лекарственных средств для больных после трансплантации почек;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9409 тысяч тенге - на реализацию мероприятий по профилактике и борьбе со СПИДом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68487 тысяч тенге - на материально-техническое оснащение центров крови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2748 тысяч тенге - на возмещение расходов по увеличению стоимости обучения и дополнительного приема в организациях среднего профессионального образования в рамках государственного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12611 тысяч тенге - на повышение квалификации и переподготовку медицинских кадров, а также менеджеров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100154 тысяч тенге - на обеспечение лекарственными средствами детей и подростков, находящихся на диспансерном учете, при амбулаторном лечении хронических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251764 тысяч тенге - на обеспечение лекарственными средствами на льготных условиях отдельных категорий граждан на амбулаторном уровне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477252 тысяч тенге - 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718 тысяч тенге - на закуп тест-систем для проведения дозорного 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52130 тысяч тенге - на лекарственное обеспечение детей до 5-летнего возраста на амбулаторном уровне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47857 тысяч тенге - на обеспечение беременных железо- и йодосодержащими препаратами;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309798 тысяч тенге - на осуществление профилактических медицинских осмотров отдельных категорий граждан;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1261651 тысяч тенге - на материально-техническое оснащение медицинских организаций здравоохранения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63582 тысяч тенге - на передаваемые административные функции в рамках разграничения полномочий между уровнями государственного управления,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16783 тысяч тенге -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6756 тысяч тенге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40043 тысяч тенге - Агентство Республики Казахстан по управлению земельными отношениями;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1741 тысяч тенге -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43014 тысяч тенге -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16443 тысяч тенге - обязательные гигиенические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18144 тысяч тенге - предоставление услуг индивидуальными помощниками;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8427 тысяч тенге - предоставление услуг специалистами жестового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872000 тысяч тенге - на капитальный ремонт автомобильных дорог областного и районного значения;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21649 тысяч тенге - на содержание дополнительной штатной численности миграционной полиции, выделенной в 2006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68516 тысяч тенге - на поддержку развития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126090 тысяч тенге - на развитие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739000 тысяч тенге -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17720 тысяч тенге - на субсидирование стоимости услуг по доставке воды сельскохозяйственным товаропроизводителям;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607160 тысяч тенге - на субсидирование повышения продуктивности и качества продукции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13258 тысяч тенге - на возмещение потерь поступлений в бюджет в связи с отменой акциза на игорный бизнес, поступающего в местный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76597 тысяч тенге - на внедрение системы интерактивного обучения в государственной системе среднего общего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8 дополнен абзацами четвертым - пятьдесят пятым - решением ВКО маслихата от 3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21/330-III, </w:t>
      </w:r>
      <w:r>
        <w:rPr>
          <w:rFonts w:ascii="Times New Roman"/>
          <w:b w:val="false"/>
          <w:i w:val="false"/>
          <w:color w:val="ff0000"/>
          <w:sz w:val="28"/>
        </w:rPr>
        <w:t xml:space="preserve"> внесены изменения и дополнения - решением ВКО маслихата от 17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24/377-III, 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ВКО маслихата от 16 октября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2/13-IV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Предусмотреть в областном бюджете целевые трансферты на развитие из республиканского бюджета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752 201 тысяч тенге - для возмещения налога на добавленную стоимость по проекту "Строительство моста через реку Иртыш в городе Семипалатинске Восточно-Казахстанской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1140000 тысяч тенге - на развитие и обустройство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165937 тысяч тенге - на развитие человеческого капитала в рамках электронного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1542710 тысяч тенге - на строительство и реконструкцию объектов образования;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1758323 тысяч тенге - на строительство и реконструкцию объектов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1218791 тысяч тенге - на развитие системы водоснабжения;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150000 тысяч тенге - на строительство и реконструкцию объектов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153000 тысяч тенге - на строительство автомобильной дороги "Объездная дорога города Риддер";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7100000 тысяч тенге - на модернизацию существующих мощностей котельных и ТЭЦ, сохранившихся в схеме центрального теплоснабжения, реконструкцию тепловых сетей в городе Семипалатинске; </w:t>
      </w:r>
      <w:r>
        <w:rPr>
          <w:rFonts w:ascii="Times New Roman"/>
          <w:b w:val="false"/>
          <w:i w:val="false"/>
          <w:color w:val="ff0000"/>
          <w:sz w:val="28"/>
        </w:rPr>
        <w:t xml:space="preserve">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&lt;*&gt; исключен решением ВКО маслихата от 17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24/377-III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681689 тысяч тенге - на проведение работ по инженерной защите населения, объектов и территории от природных и стихийных бедствий.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9 в новой редакции - решением ВКО маслихата от 3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21/330-III </w:t>
      </w:r>
      <w:r>
        <w:rPr>
          <w:rFonts w:ascii="Times New Roman"/>
          <w:b w:val="false"/>
          <w:i w:val="false"/>
          <w:color w:val="ff0000"/>
          <w:sz w:val="28"/>
        </w:rPr>
        <w:t xml:space="preserve">, внесены изменения и дополнения - решением ВКО маслихата от 17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24/377-III.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9-1. Предусмотреть в областном бюджете на 2007 год кредиты из республиканского бюджета на строительство жилья по нулевой ставке вознаграждения (интереса) в соответствии с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Государственной программой развития жилищного строительства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2005-2007 годы в сумме 882000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Решение дополнено пунктом 9-1 - решением ВКО маслихата от 3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21/330-III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областном бюджете на 2007 год предусмотрены целевые текущие трансферты бюджетам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2972062 тысяч тенге -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104519 тысяч тенге на материальное обеспечение детей инвалидов, воспитывающихся и обучающихся на дому, согласно приложению 3;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125000 тысяч тенге - на выплату государственных пособий на детей до 18 лет из малообеспеченных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в местных бюджетах за счет средств, предусматривавшихся на выплату государственной адресной социальной помощи, должны быть предусмотрены расходы на выплату государственных пособий на детей до 18 лет из малообеспеченных семей в сумме не менее 441400 тысяч тенге согласно приложению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10 внесены изменения - решением ВКО маслихата от 17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24/377-III </w:t>
      </w:r>
      <w:r>
        <w:rPr>
          <w:rFonts w:ascii="Times New Roman"/>
          <w:b w:val="false"/>
          <w:i w:val="false"/>
          <w:color w:val="ff0000"/>
          <w:sz w:val="28"/>
        </w:rPr>
        <w:t xml:space="preserve">, решением ВКО маслихата от 16 октября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2/13-IV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Учесть, что в областном бюджете на 2007 год предусмотрены целевые текущие трансферты бюджетам районов (городов областного значения) за счет трансфертов из республиканского бюджета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43014 тысяч тенге -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согласно приложению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51463 тысяч тенге - на передаваемые административные функции в рамках разграничения полномочий между уровнями государственного управления согласно приложению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1640375 тысяч тенге - на реализацию Государственной программы развития образования Республики Казахстан на 2005-2010 годы согласно приложению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21018 тысяч тенге -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согласно приложению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1741 тысяч тенге -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телекоммуникаций, согласно приложению 13;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65194 тысяч тенге - на внедрение системы интерактивного обучения в государственной системе среднего общего образования согласно приложению 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13258 тысяч тенге - на возмещение потерь поступлений в бюджет в связи с отменой акциза на игорный бизнес, поступающего в местный бюджет согласно приложению 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Решение дополнено пунктом 10-1 - решением ВКО маслихата от 3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21/330-III,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внесены изменения и дополнения - решением ВКО маслихата от 17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24/377-III.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11. Учесть, что в областном бюджете на 2007 год предусмотрены трансферты на развитие бюджету города Семипалатинска: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752 201 тысяч тенге - для возмещения налога на добавленную стоимость по проекту "Строительство моста через реку Иртыш в городе Семипалатинске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налога на добавленную стоимость производится по факту предъявления подтверждающих документов об оплате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2100000 тысяч тенге - на модернизацию существующих мощностей котельных и ТЭЦ, сохранившихся в схеме центрального теплоснабжения, реконструкцию тепловых сетей в городе Семипалатинске;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абзац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11 в новой редакции - решением ВКО маслихата от 3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21/330-III </w:t>
      </w:r>
      <w:r>
        <w:rPr>
          <w:rFonts w:ascii="Times New Roman"/>
          <w:b w:val="false"/>
          <w:i w:val="false"/>
          <w:color w:val="ff0000"/>
          <w:sz w:val="28"/>
        </w:rPr>
        <w:t xml:space="preserve">, внесены изменения - от 10 апреля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22/342-III.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11-1. Учесть, что в областном бюджете на 2007 год предусмотрены целевые трансферты на развитие бюджетам районов (городов областного значения) за счет трансфертов из республиканского бюджета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1218791 тысяч тенге - на развитие системы водоснабжения согласно приложению 14;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79068 тысяч тенге - на развитие человеческого капитала в рамках электронного правительства согласно приложению 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11-1 внесены изменения - решением ВКО маслихата от 17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24/377-III.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11-2. Учесть, что в областном бюджете на 2007 год предусмотрены целевые трансферты на развитие бюджету города Усть-Каменогорска в сумме 1140000 тысяч тенге на развитие и обустройство инженерно-коммуникационной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11-3. Учесть, что в областном бюджете на 2007 год предусмотрено кредитование по нулевой ставке вознаграждения (интереса)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программой развития жилищного строительства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2005-2007 годы в сумме 882000 тысяч тенге согласно приложению 16.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Решение дополнено пунктами 11-1 - 11-3 - решением ВКО маслихата от 3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21/330-III </w:t>
      </w:r>
      <w:r>
        <w:rPr>
          <w:rFonts w:ascii="Times New Roman"/>
          <w:b w:val="false"/>
          <w:i w:val="false"/>
          <w:color w:val="ff0000"/>
          <w:sz w:val="28"/>
        </w:rPr>
        <w:t xml:space="preserve">, пункт 11-3 в новой редакции - решением ВКО маслихата от 17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24/377-III.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областном бюджете на 2007 год предусмотрены трансферты из областного бюджета бюджетам районов (городов областного значения) в сумме 2695315 согласно приложению 5.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12 внесены изменения - решением ВКО маслихата от 3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21/330-III 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10 апреля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22/342-III, </w:t>
      </w:r>
      <w:r>
        <w:rPr>
          <w:rFonts w:ascii="Times New Roman"/>
          <w:b w:val="false"/>
          <w:i w:val="false"/>
          <w:color w:val="ff0000"/>
          <w:sz w:val="28"/>
        </w:rPr>
        <w:t xml:space="preserve">  внесены изменения - решением ВКО маслихата от 17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24/377-III </w:t>
      </w:r>
      <w:r>
        <w:rPr>
          <w:rFonts w:ascii="Times New Roman"/>
          <w:b w:val="false"/>
          <w:i w:val="false"/>
          <w:color w:val="000000"/>
          <w:sz w:val="28"/>
        </w:rPr>
        <w:t>, решением ВКО маслихата от 16 октября 2007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2/13-IV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N 66 "О государственном регулировании развития агропромышленного комплекса и сельских территорий" и Законом Республики Казахстан от 4 июня 2003 года N 430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системе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производить выплату заработной платы специалистам сферы образования, социального обеспечения, культуры и спорта, работающим в сельской местности,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 и не являющихся государственными служащими, по сравнению со ставками специалистов, занимающихся этими видами деятельности в городских условиях, с учетом повышения на 25 процентов окладов (тарифных ставок). 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 на 31 декабря 2007 года лимит долга местных исполнительных органов области 5219688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14 внесены изменения - решением ВКО маслихата от 3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21/330-III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резерв местного исполнительного органа области на 2007 год в сумме 335000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чрезвычайный резерв - 125000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на неотложные затраты - 180000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по исполнению обязательств по решению судов - 30000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15 внесены изменения - решением ВКО маслихата от 3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21/330-III </w:t>
      </w:r>
      <w:r>
        <w:rPr>
          <w:rFonts w:ascii="Times New Roman"/>
          <w:b w:val="false"/>
          <w:i w:val="false"/>
          <w:color w:val="ff0000"/>
          <w:sz w:val="28"/>
        </w:rPr>
        <w:t xml:space="preserve">, внесены изменения - решением ВКО маслихата от 17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24/377-III. 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Предусмотреть в областном бюджете на 2007 год объем затрат на погашение долга местного исполнительного органа в сумме 2754000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перечень бюджетных программ развития областного бюджета на 2007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17 в новой редакции - решением ВКО маслихата от 3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21/330-III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перечень бюджетных программ, не подлежащих секвестру в процессе исполнения областного бюджета на 2007 год, согласно приложению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процессе исполнения бюджетов городов и районов не подлежат секвестру местные бюджетные программы согласно приложению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Настоящее решение вводится в действие с 1 января 2007 года.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cессии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 в новой редакции - решением ВКО маслихата от 14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3/30-IV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2007 год </w:t>
      </w:r>
    </w:p>
    <w:bookmarkStart w:name="z57"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1033"/>
        <w:gridCol w:w="1133"/>
        <w:gridCol w:w="6313"/>
        <w:gridCol w:w="2393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 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72846296,8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19664829,0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6922327,0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6922327,0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6922327,0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11591349,0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11591349,0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11591349,0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1151153,0 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1151153,0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83106,0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лесные пользования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13320,0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эмиссии в окружающую среду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1054727,0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804062,0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70917,0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2250,0 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55000,0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55000,0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13190,0 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банкам-заемщикам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13190,0 </w:t>
            </w:r>
          </w:p>
        </w:tc>
      </w:tr>
      <w:tr>
        <w:trPr>
          <w:trHeight w:val="15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69,0 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69,0 </w:t>
            </w:r>
          </w:p>
        </w:tc>
      </w:tr>
      <w:tr>
        <w:trPr>
          <w:trHeight w:val="13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69,0 </w:t>
            </w:r>
          </w:p>
        </w:tc>
      </w:tr>
      <w:tr>
        <w:trPr>
          <w:trHeight w:val="22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258031,0 </w:t>
            </w:r>
          </w:p>
        </w:tc>
      </w:tr>
      <w:tr>
        <w:trPr>
          <w:trHeight w:val="19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258031,0 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 государственными органами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258031,0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475045,0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475045,0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474995,0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52377405,8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278740,8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278740,8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227994,0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50746,8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52098665,0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52098665,0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15458952,0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14450452,0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22189261,0 </w:t>
            </w:r>
          </w:p>
        </w:tc>
      </w:tr>
    </w:tbl>
    <w:bookmarkEnd w:id="17"/>
    <w:bookmarkStart w:name="z58"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933"/>
        <w:gridCol w:w="873"/>
        <w:gridCol w:w="1073"/>
        <w:gridCol w:w="6113"/>
        <w:gridCol w:w="2113"/>
      </w:tblGrid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Подпрограмма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расходов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  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73974302,8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2053933,0 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1354049,0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20085,7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20085,7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17085,7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1333963,3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1179963,3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449914,3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государственных служащих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23670,0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государственных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284228,0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422151,0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154000,0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605874,0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605874,0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100200,0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91300,0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1320,0 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836,0 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1740,0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501778,0 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94010,0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94010,0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94010,0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90045,0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3965,0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1091454,0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49828,0 </w:t>
            </w:r>
          </w:p>
        </w:tc>
      </w:tr>
      <w:tr>
        <w:trPr>
          <w:trHeight w:val="15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49828,0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23337,0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26491,0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1041626,0 </w:t>
            </w:r>
          </w:p>
        </w:tc>
      </w:tr>
      <w:tr>
        <w:trPr>
          <w:trHeight w:val="16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317943,0 </w:t>
            </w:r>
          </w:p>
        </w:tc>
      </w:tr>
      <w:tr>
        <w:trPr>
          <w:trHeight w:val="16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29498,0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29188,0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310,0 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областного масштаба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93861,0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6000,0 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188584,0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Водно-спасательные службы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73860,0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ликвидации чрезвычайных ситуаций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114724,0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723683,0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41994,0 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инженерной защите населения, объектов и территории от природных и стихийных бедствий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681689,0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681689,0 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4306299,0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4306299,0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4170057 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4000625,0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3495764,0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государственных служащих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государственных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40858,0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463861,0 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168070,0 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Медвытрезвители и подразделения полиции, организующие работу медвытрезвителей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86462,0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временной изоляции, адаптации и реабилитации несовершеннолетних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39247,0 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Приемники-распределители для лиц, не имеющих определенного места жительства и документов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27466,0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Спецприемники для лиц, арестованных в административном порядке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14895,0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1362,0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136242,0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136242,0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9118838,2 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4307773,2 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1117570,2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1074615,0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42955,2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3190203,0 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774430,0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118270,0 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22544,0 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3401,0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19143,0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563468,0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47769,0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515699,0 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57970,0 </w:t>
            </w:r>
          </w:p>
        </w:tc>
      </w:tr>
      <w:tr>
        <w:trPr>
          <w:trHeight w:val="17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321483,0 </w:t>
            </w:r>
          </w:p>
        </w:tc>
      </w:tr>
      <w:tr>
        <w:trPr>
          <w:trHeight w:val="16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977764,0 </w:t>
            </w:r>
          </w:p>
        </w:tc>
      </w:tr>
      <w:tr>
        <w:trPr>
          <w:trHeight w:val="15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сети Интернет и оплату трафика государственных учреждений среднего  общего образования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49380,0 </w:t>
            </w:r>
          </w:p>
        </w:tc>
      </w:tr>
      <w:tr>
        <w:trPr>
          <w:trHeight w:val="19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87651,0 </w:t>
            </w:r>
          </w:p>
        </w:tc>
      </w:tr>
      <w:tr>
        <w:trPr>
          <w:trHeight w:val="16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116528,0 </w:t>
            </w:r>
          </w:p>
        </w:tc>
      </w:tr>
      <w:tr>
        <w:trPr>
          <w:trHeight w:val="13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9541,0 </w:t>
            </w:r>
          </w:p>
        </w:tc>
      </w:tr>
      <w:tr>
        <w:trPr>
          <w:trHeight w:val="23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21018,0 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4962,0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4962,0 </w:t>
            </w:r>
          </w:p>
        </w:tc>
      </w:tr>
      <w:tr>
        <w:trPr>
          <w:trHeight w:val="14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65194,0 </w:t>
            </w:r>
          </w:p>
        </w:tc>
      </w:tr>
      <w:tr>
        <w:trPr>
          <w:trHeight w:val="17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системы интерактивного обучения в государственной системе среднего общего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65194,0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1060960,0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1060960,0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1060960,0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17882,0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1043078,0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1034745,0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119695,0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119695,0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25398,0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94297,0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915050,0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915050,0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122723,0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792327,0 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175202,0 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80192,0 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80192,0 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12611,0 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12611,0 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12611,0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82399,0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82399,0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44976,0 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37423,0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2540158,0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378901,0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48307,0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40707,0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7600,0 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35657,0 </w:t>
            </w:r>
          </w:p>
        </w:tc>
      </w:tr>
      <w:tr>
        <w:trPr>
          <w:trHeight w:val="13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79068,0 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78028,0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86869,0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2161257,0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2161257,0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1493794,0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667463,0 </w:t>
            </w:r>
          </w:p>
        </w:tc>
      </w:tr>
    </w:tbl>
    <w:bookmarkEnd w:id="18"/>
    <w:bookmarkStart w:name="z59"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53"/>
        <w:gridCol w:w="853"/>
        <w:gridCol w:w="853"/>
        <w:gridCol w:w="5653"/>
        <w:gridCol w:w="2333"/>
      </w:tblGrid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24014818,4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8304794,9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8304794,9 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8304794,9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810900,0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7493894,9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1346753,5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507248 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307817,0 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68487,0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239330,0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183869,0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ребенка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183869,0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14844,0 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718,0 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835305,5 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459286,0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445346,0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13940,0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248786,5 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санитарно- эпидемиологической экспертизы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248786,5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18080,0 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109153,0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92123,0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4550061,0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4550061,0 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3523115,0 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23300,0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3499815,0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118291,0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118291,0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443324,0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287194,0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156130,0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 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372799,0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313698,0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59101,0 </w:t>
            </w:r>
          </w:p>
        </w:tc>
      </w:tr>
      <w:tr>
        <w:trPr>
          <w:trHeight w:val="16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92532,0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92532,0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6399805,0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6399805,0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5616824,0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1154301,0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4462523,0 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782981,0 </w:t>
            </w:r>
          </w:p>
        </w:tc>
      </w:tr>
      <w:tr>
        <w:trPr>
          <w:trHeight w:val="16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  на льготных условиях отдельных категорий граждан на амбулаторном уровне лечения за счет 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251764,0 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обеспечение детей до 5-летнего возраста на амбулаторном уровне лечения за счет 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52130,0 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беременных железо- и йодосодержащими препаратами за счет  трансфертов из республиканского бюджета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47857,0 </w:t>
            </w:r>
          </w:p>
        </w:tc>
      </w:tr>
      <w:tr>
        <w:trPr>
          <w:trHeight w:val="16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детей и подростков находящихся на диспансерном учете при амбулаторном лечении хронических заболеваний за счет  трансфертов из республиканского бюджета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100154,0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331076,0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1289221,0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1289221,0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1224274,0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1164074,0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64947,0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39806,0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Областные базы спецмедснабжения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25141,0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2124183,0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230910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84299,0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81482,0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государственных служащих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68983,0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9409,0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59574,0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40483,0 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5307,0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31838,0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31838,0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1893273,0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1893273,0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1758323,0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134950,0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2303959,0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1571887,0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958854,0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958854,0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Дома-интернаты для умственно-отсталых детей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58983,0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Дома-интернаты для престарелых и инвалидов общего типа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412378,0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Психоневрологические интернаты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373437,0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реабилитации и адаптации детей-инвалидов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62361,0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Учреждения, осуществляющие реабилитацию инвалидов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51695,0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596026,0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596026,0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дома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502225,0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Приют для несовершеннолетних детей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42767,0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деревни семейного типа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42557,0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8477,0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17007,0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17007,0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17007,0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395831,0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395831,0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121557,0 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техническими и иными средствами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38451,0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инвалидов и ветеранов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10206,0 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медицинских услуг по протезированию и обеспечение протезно-ортопедическими изделиями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72900,0 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  материальное обеспечение  детей-инвалидов, воспитывающихся и обучающихся на дому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104519,0 </w:t>
            </w:r>
          </w:p>
        </w:tc>
      </w:tr>
      <w:tr>
        <w:trPr>
          <w:trHeight w:val="19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  компенсацию повышения тарифа абонентской платы за телефон социально- защищаемым гражданам, являющимся абонентами городских сетей телекоммуникаций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1741,0 </w:t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125000,0 </w:t>
            </w:r>
          </w:p>
        </w:tc>
      </w:tr>
      <w:tr>
        <w:trPr>
          <w:trHeight w:val="25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43014,0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336241,0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336241,0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49313,0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47485,0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1828,0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286928,0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2801837,0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1140000,0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1140000,0 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 коммуникационной инфраструктуры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1661837,0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1303558,0 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1205508,0 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98050,0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98050,0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358279,0 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деятельности Департамента (Управление) энергетики и коммунального хозяйства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25830,0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22440,0 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3390,0 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332449,0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2185972,6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854644,0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781712,0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21890,0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20855,0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96486,0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284131,0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279005,0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100200,0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72932,0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72932,0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72932,0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706208,7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444295,7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21246,7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20186,7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49469,0 </w:t>
            </w:r>
          </w:p>
        </w:tc>
      </w:tr>
      <w:tr>
        <w:trPr>
          <w:trHeight w:val="14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148580,0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225000,0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261913,0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261913,0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479715,0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186941,0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28453,0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17743,0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государственных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158488,0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129525,0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129525,0 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118601,0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118601,0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61538,0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57063,0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44648,0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16053,0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15350,0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28595,0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16817,9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16817,9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16817,9 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128587,0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128587,0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86987,0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84466,0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</w:tr>
    </w:tbl>
    <w:bookmarkEnd w:id="19"/>
    <w:bookmarkStart w:name="z60"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53"/>
        <w:gridCol w:w="853"/>
        <w:gridCol w:w="853"/>
        <w:gridCol w:w="5653"/>
        <w:gridCol w:w="2313"/>
      </w:tblGrid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7100000,0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7100000,0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2100000,0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5000000,0 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2438826,0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1550601,0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1550601,0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77827,0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53602,0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государственных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21878,0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2347,0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52898,0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52898,0 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126090,0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126090,0 </w:t>
            </w:r>
          </w:p>
        </w:tc>
      </w:tr>
      <w:tr>
        <w:trPr>
          <w:trHeight w:val="17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 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648500,0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648500,0 </w:t>
            </w:r>
          </w:p>
        </w:tc>
      </w:tr>
      <w:tr>
        <w:trPr>
          <w:trHeight w:val="15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  передаваемые административные функции в рамках разграничения полномочий между уровнями государственного управления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11420,0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607160,0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607160,0 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26106,0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  трансфертов из республиканского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26106,0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5400,0 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462771,0 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462771,0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456496,0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456496,0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6275,0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354683,0 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178995,0 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44146,0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42046,0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134849,0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175688,0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175688,0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175688,0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65371,0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65371,0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25328,0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24068,0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1260,0 </w:t>
            </w:r>
          </w:p>
        </w:tc>
      </w:tr>
      <w:tr>
        <w:trPr>
          <w:trHeight w:val="15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  передаваемые административные функции в рамках разграничения полномочий между уровнями государственного управления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40043,0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675754,0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675754,0 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26516,0 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государственного архитектурно-строительного контроля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26516,0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24936,0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480916,0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  строительства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33518,0 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29438,0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447398,0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168322,0 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  архитектуры и градостроительства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22272,0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20372,0 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государственных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23300,0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122750,0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2630602,0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1703036,0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1703036,0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950835,0 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  программы за счет трансфертов из республиканского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872000,0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78835,0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752201,0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20000,0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20000,0 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907566,0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907566,0 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34254,0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31354,0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153000,0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153000,0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70500,0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649812,0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3506964,1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55239,1 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55239,1 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55239,1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местных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50643,0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4596,1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3451725,0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3339620,0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208132,0 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125000,0 </w:t>
            </w:r>
          </w:p>
        </w:tc>
      </w:tr>
      <w:tr>
        <w:trPr>
          <w:trHeight w:val="19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 , работникам государственных учреждений, не являющимся  государственными служащими  и работникам казенных предприятий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2972062,0 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21168,0 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13258,0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72388,0 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72388,0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39717,0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39717,0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9745045,5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9745045,5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9745045,5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9648938,0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96107,5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Операционное сальдо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-1128006,0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Чистое бюджетное кредитование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-1861516,0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1072000,0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 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882000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882000,0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882000,0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882000,0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190000,0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Департамент(управление) сельского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190000,0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2933516,0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2933516,0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2933516,0 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областного бюджета местным исполнительным органам районов (городов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2754000,0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банкам-заемщикам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179516,0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Сальдо по операциям с финансовыми активами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155600,0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155600,0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155600,0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155600,0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155600,0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внутри страны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Дефицит (профицит)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577910,0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Финансирование дефицита (использование профицита)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-577910,0 </w:t>
            </w:r>
          </w:p>
        </w:tc>
      </w:tr>
    </w:tbl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на выплату заработной платы 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 служащим, работникам государственных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учреждений, не являющимся государственными служащими 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работникам казенных предприятий </w:t>
      </w:r>
    </w:p>
    <w:bookmarkStart w:name="z1"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913"/>
        <w:gridCol w:w="4453"/>
      </w:tblGrid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2972062 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55684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105308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70127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32630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206082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161086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район-город Зыряновск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217691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117326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135680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110707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161433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110129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Семипалатинск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428867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22946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206875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338398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134021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266333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90739 </w:t>
            </w:r>
          </w:p>
        </w:tc>
      </w:tr>
    </w:tbl>
    <w:bookmarkEnd w:id="22"/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3 в новой редакции - решением ВКО маслихата от 16 октября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2/13-IV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на материальное 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детей-инвалидов, воспитывающихся и обучающихся на дому </w:t>
      </w:r>
    </w:p>
    <w:bookmarkStart w:name="z54"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413"/>
        <w:gridCol w:w="4213"/>
      </w:tblGrid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104519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район-город Зыряновск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 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25962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 </w:t>
            </w:r>
          </w:p>
        </w:tc>
      </w:tr>
    </w:tbl>
    <w:bookmarkEnd w:id="24"/>
    <w:bookmarkStart w:name="z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местного бюджета, </w:t>
      </w:r>
      <w:r>
        <w:br/>
      </w:r>
      <w:r>
        <w:rPr>
          <w:rFonts w:ascii="Times New Roman"/>
          <w:b/>
          <w:i w:val="false"/>
          <w:color w:val="000000"/>
        </w:rPr>
        <w:t xml:space="preserve">
 необходимых для выплаты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пособия на детей до 18 лет из малообеспеченных семей </w:t>
      </w:r>
    </w:p>
    <w:bookmarkStart w:name="z1"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673"/>
        <w:gridCol w:w="2113"/>
        <w:gridCol w:w="2333"/>
        <w:gridCol w:w="1913"/>
      </w:tblGrid>
      <w:tr>
        <w:trPr>
          <w:trHeight w:val="5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сумма (тысяч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566400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441400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- город Зыряновск-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Семипалатинск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</w:tbl>
    <w:bookmarkEnd w:id="26"/>
    <w:bookmarkStart w:name="z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5 в новой редакции - решением ВКО маслихата от 16 октября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2/13-IV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</w:t>
      </w:r>
    </w:p>
    <w:bookmarkStart w:name="z55"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113"/>
        <w:gridCol w:w="1573"/>
        <w:gridCol w:w="1333"/>
        <w:gridCol w:w="1333"/>
        <w:gridCol w:w="1573"/>
        <w:gridCol w:w="1333"/>
        <w:gridCol w:w="1813"/>
      </w:tblGrid>
      <w:tr>
        <w:trPr>
          <w:trHeight w:val="24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2695315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501778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447398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649812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30448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3853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2230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здания дома культуры села Каскабулак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мероприятий, посвященных 110-летию М.Ауэзова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водопровода с.Медеу Абайского района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26924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12156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поселка Актогай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18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 для Региональной программы развития жилищного строительства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  проектно-сметной документаци по проекту "Завершение строительства борцовского зала города Аягоз"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11213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  искусственных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5635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4 083 </w:t>
            </w:r>
          </w:p>
        </w:tc>
      </w:tr>
      <w:tr>
        <w:trPr>
          <w:trHeight w:val="17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водоснабжением населения района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7312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электроснабжения поселка Карагужиха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котлоагрегатов ТС-30 сп (котел N 4, котел N 5) в поселке Глубокое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поселка Глубокое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сетей водоснабжения села Прапорщиково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сетей водоснабжения села Винное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дома культуры в селе Опытное поле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текущего ремонта дороги от п.Новая Согра до села Винное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водопроводных сетей в селе Шалабай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Зыряновский район-город Зыряновск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72058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2252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развития зоны отдыха Бухтарминского водохранилища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водопровода в поселке Октябрьский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мостового грейферного крана, котлов 1,4 на теплоцентрали города Серебрянска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1 552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55393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центральной улицы города Зайсан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29 310 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автодороги к угольному разрезу села Аккоин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24 300 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и материально-техническое оснащение дома культуры города Зайсан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  для Региональной программы развития жилищного строительства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36 974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36 974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капитальный ремонт водопровода в селе Большенарымское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капитальный ремонт водопровода в селе Приморское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и материально-техническое оснащение здания акимата село Большенарымское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топлива бюджетным организациям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железобетонного моста через реку Коктерек в селе Чингистай и берегоукрепительные работы русла реки Коктерек в селе Чингистай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центральной котельной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109338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38622 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клуба под среднюю школу в селе Топтерек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погашение кредиторской  задолженности по коммунальным и прочим услугам, образовавшейся на 1 января 2007 года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 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топлива бюджетным организациям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выполнение работ по маршрутному ремонту на дорогах местного значения с черным покрытием Курчум-Калжыр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 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зимнее содержание дорог местного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44084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11928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клуба в селе Белое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10005 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  для Региональной программы развития жилищного строительства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города Риддера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60-квартирного жилого дома в 4-ом микрорайоне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материально-техническое оснащение школы-интерната имени Гагарина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здания для размещения городского суда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12 063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616114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128145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143944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города Семей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погашение задолженности ГКП "Теплокоммунэнерго" в целях предупреждения чрезвычайной ситуации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водозабора и водопроводной сети в селе Букенчи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водопровода села Булак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проектно-сметной документации на реконструкцию водопроводных сетей поселка Холодный ключ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проектно-сметной документации на реконструкцию водопровода поселка Восточный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проектно-сметной документации на реконструкцию водопроводных сетей Д-600мм по ул.Дулатова от ул.Б.Момышулы до ул.Байсеитова, по ул.Байсеитова до ул.Кабанбай батыра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проектно-сметной документации на прокладку канализационных сетей по улице Гагарина от детской инфекционной больницы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финансирование мероприятий  КГКП "Спортивный клуб "Семей"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финансирование КГКП "Куат-Семей"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проспектов имени Шакарима и М. Ауэзова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благоустройство дворов города Семей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типовых проектов на строительство одно и двух квартирных жилых домов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  для Региональной программы развития жилищного строительства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123545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123545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 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зрительного зала КГКП "Дворец творчества детей и молодежи города "Семей"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города теплоснабжением в целях предупреждения чрезвычайных ситуаций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87480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города Курчатова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административного здания акимата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жилого дома по улице Первомайская, 28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1042027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236978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футбольного клуба «Восток»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инвестиции посредством участия в уставном капитале ТОО "Өскемен-тартiп"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9-этажного жилого дома с пристроенной библиотекой по улице Утепова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проспекта Победы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и материально-техническое оснащение ГУ "Городской территориальный центр "Ульба"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формирование уставного капитала товарищества с ограниченной ответственностью по созданию зоны развития бизнеса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136978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136978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проекта "Комплекс работ по обустройству протоки Комендантки с расчисткой дна в г.Усть-Каменогорске" (строительство ливневого коллектора)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</w:tr>
      <w:tr>
        <w:trPr>
          <w:trHeight w:val="18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благоустройство дворов города Усть-Каменогорска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72645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1328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94095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4932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развития зоны отдыха Сибинских озер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организаций культуры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организаций образования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коммунального жилого дома в поселке Молодежный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коммунального жилого дома в поселке Молодежный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 </w:t>
            </w:r>
          </w:p>
        </w:tc>
      </w:tr>
      <w:tr>
        <w:trPr>
          <w:trHeight w:val="18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74181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13375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села Урджар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развития зоны отдыха озера Алаколь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погашение кредиторской  задолженности по коммунальным и прочим услугам, образовавшейся на 1 января 2007 года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здания дома культуры в селе Маканчи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здания дома культуры в селе Кабанбай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заработной платы учреждениям образования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здания аэропорта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выкуп служебного здания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дороги на побережье озера Алаколь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5375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уличное освещение на побережье озера Алаколь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20341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1823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села Аксуат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34659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14070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7748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4-х коммунальных одноквартирных жилых дома в селе Пруггерово (инженерные сети и благоустройство)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6195 </w:t>
            </w:r>
          </w:p>
        </w:tc>
      </w:tr>
      <w:tr>
        <w:trPr>
          <w:trHeight w:val="18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Продолжение приложения 3  </w:t>
      </w:r>
    </w:p>
    <w:bookmarkStart w:name="z56"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493"/>
        <w:gridCol w:w="1433"/>
        <w:gridCol w:w="1833"/>
        <w:gridCol w:w="1313"/>
        <w:gridCol w:w="1473"/>
        <w:gridCol w:w="1213"/>
        <w:gridCol w:w="1573"/>
      </w:tblGrid>
      <w:tr>
        <w:trPr>
          <w:trHeight w:val="24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энергетики и жилищно-коммунального хозяйства 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2695315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286928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332449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30448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здания дома культуры села Каскабулак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мероприятий, посвященных 110-летию М.Ауэзова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водопровода с.Медеу Абайского района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 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26924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8361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поселка Актогай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 для Региональной программы развития жилищного строительства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проектно-сметной документаци по проекту "Завершение строительства борцовского зала города Аягоз"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неровностей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19103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7429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водоснабжением населения района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1 323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98080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47 000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электроснабжения поселка Карагужиха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котлоагрегатов ТС-30 сп (котел N 4, котел N 5) в поселке Глубокое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поселка Глубокое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сетей водоснабжения села Прапорщиково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сетей водоснабжения села Винное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дома культуры в селе Опытное поле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текущего ремонта дороги от п.Новая Согра до села Винное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11 855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15 524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9 380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водопроводных сетей в селе Шалабай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Зыряновский район-город Зыряновск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72058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43800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развития зоны отдыха Бухтарминского водохранилища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 сметной документации на реконструкцию водопровода в поселке Октябрьский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мостового грейферного крана, котлов 1,4 на теплоцентрали города Серебрянска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130225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центральной улицы города Зайсан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29 310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автодороги к угольному разрезу села Аккоин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и материально- техническое оснащение дома культуры города Зайсан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  для Региональной программы развития жилищного строительства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36 974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82081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капитальный ремонт водопровода в селе Большенарымское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капитальный ремонт водопровода в селе Приморское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и материально- техническое оснащение здания акимата село Большенарымское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топлива бюджетным организациям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железобетонного моста через реку Коктерек в селе Чингистай и берегоукрепительные работы русла реки Коктерек в селе Чингистай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центральной котельной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109338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клуба под среднюю школу в селе Топтерек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погашение кредиторской  задолженности по коммунальным и прочим услугам, образовавшейся на 1 января 2007 года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топлива бюджетным организациям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выполнение работ по маршрутному ремонту на дорогах местного значения с черным покрытием Курчум-Калжыр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  искусственных дорожных неровностей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зимнее содержание дорог местного значения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44084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клуба в селе Белое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  для Региональной программы развития жилищного строительства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20 363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87340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города Риддера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60-квартирного жилого дома в 4-ом микрорайоне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материально- техническое оснащение школы-интерната имени Гагарина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здания для размещения городского суда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12 063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616114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47903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6426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города Семей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погашение задолженности ГКП "Теплокоммунэнерго" в целях предупреждения чрезвычайной ситуации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водозабора и водопроводной сети в селе Букенчи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водопровода села Булак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проектно-сметной документации на реконструкцию водопроводных сетей поселка Холодный ключ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проектно-сметной документации на реконструкцию водопровода поселка Восточный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проектно-сметной документации на реконструкцию водопроводных сетей Д-600мм по ул.Дулатова от ул.Б.Момышулы до ул.Байсеитова, по ул.Байсеитова до ул.Кабанбай батыра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корректировку проектно-сметной документации на прокладку канализационных сетей по улице Гагарина от детской инфекционной больницы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финансирование мероприятий  КГКП "Спортивный клуб "Семей"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финансирование КГКП "Куат-Семей"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проспектов имени Шакарима и М. Ауэзова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благоустройство дворов города Семей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типовых проектов на строительство одно и двух квартирных жилых домов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сетей  для Региональной программы развития жилищного строительства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123 545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 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 сметной документации на реконструкцию зрительного зала КГКП  "Дворец творчества детей и молодежи города "Семей"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города теплоснабжением в целях предупреждения чрезвычайных ситуаций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87 480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13 290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города Курчатова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административного здания акимата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жилого дома по улице Первомайская, 28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042 027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76 939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133 000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футбольного клуба "Восток"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инвестиции посредством участия в уставном капитале ТОО "Өскемен-тәртiп"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9-этажного жилого дома с пристроенной библиотекой по улице Утепова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проспекта Победы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и материально- техническое оснащение ГУ "Городской территориальный центр "Ульба"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формирование уставного капитала товарищества с ограниченной ответственностью по созданию зоны развития бизнеса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136 978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проекта "Комплекс работ по обустройству протоки Комендантки с расчисткой дна в г.Усть-Каменогорске" (строительство ливневого коллектора)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городских дорог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благоустройство дворов города Усть-Каменогорска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72 645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72 645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1 328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94 095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9 270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развития зоны отдыха Сибинских озер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организаций культуры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организаций образования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коммунального жилого дома в поселке Молодежный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коммунального жилого дома в поселке Молодежный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искусственных дорожных неровностей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74 181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9 514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1 167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1 525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села Урджар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развития зоны отдыха озера Алаколь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погашение кредиторской  задолженности по коммунальным и прочим услугам, образовавшейся на 1 января 2007 года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здания дома культуры в селе Маканчи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здания дома культуры в селе Кабанбай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заработной платы учреждениям образования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здания аэропорта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выкуп служебного здания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дороги на побережье озера Алаколь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уличное освещение на побережье озера Алаколь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1 525 </w:t>
            </w:r>
          </w:p>
        </w:tc>
      </w:tr>
      <w:tr>
        <w:trPr>
          <w:trHeight w:val="13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20 341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5 898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1 120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генерального плана села Аксуат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видеомобилей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34 659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12 097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4-х коммунальных одноквартирных жилых дома в селе Пруггерово (инженерные сети и благоустройство)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14 070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автомобильных дорог областного значения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молодым специалистам (учителям, врачам), желающим работать в селах и аулах после завершения учебного заведения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некоторым категориям граждан (УОВ, ИОВ и лиц приравненным к ним, вдовам воинов)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навесного фрезерно- роторного снегоочистителя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детей из малообеспеченных семей в высших учебных заведениях (стоимость обучения, стипендии, проживание в общежитии)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9"/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Приложение 6 в новой редакции - решением ВКО маслихата от 3 февраля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21/330-III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областного бюджета на 2007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с разделением на бюджетные программы, направленные на реализацию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инвестиционных проектов (программ) и на формирование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или увеличение уставного капитала юридических лиц </w:t>
      </w:r>
    </w:p>
    <w:bookmarkStart w:name="z25"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93"/>
        <w:gridCol w:w="1393"/>
        <w:gridCol w:w="82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 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 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исполнительская деятельность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  строительства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вание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особоохраня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мые природные территории, охрана окружающей среды и животн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 мира, земельные отн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шения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лесного хозяйства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тельная деятельность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 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 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малых городов, в том числе с депрессивной экономикой </w:t>
            </w:r>
          </w:p>
        </w:tc>
      </w:tr>
    </w:tbl>
    <w:bookmarkEnd w:id="31"/>
    <w:bookmarkStart w:name="z25"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13"/>
        <w:gridCol w:w="1173"/>
        <w:gridCol w:w="88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</w:tbl>
    <w:bookmarkEnd w:id="32"/>
    <w:bookmarkStart w:name="z25"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13"/>
        <w:gridCol w:w="1173"/>
        <w:gridCol w:w="883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 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End w:id="33"/>
    <w:bookmarkStart w:name="z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5 декабря 2006 года N 20/304-III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подлежащих секвестру в процессе исполнения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областного   бюджета на 2007 год </w:t>
      </w:r>
    </w:p>
    <w:bookmarkStart w:name="z1"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213"/>
        <w:gridCol w:w="1173"/>
        <w:gridCol w:w="893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 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 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bookmarkEnd w:id="35"/>
    <w:bookmarkStart w:name="z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  2006 года N 20/304-III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подлежащих секвестру в процессе исполнения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местных бюджетов на 2007 год </w:t>
      </w:r>
    </w:p>
    <w:bookmarkStart w:name="z1"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213"/>
        <w:gridCol w:w="1173"/>
        <w:gridCol w:w="893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 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 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Решение дополнено приложением 9 - решением ВКО маслихата от 3 февраля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21/330-III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                              </w:t>
      </w:r>
    </w:p>
    <w:bookmarkStart w:name="z26"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713"/>
        <w:gridCol w:w="1493"/>
        <w:gridCol w:w="1873"/>
        <w:gridCol w:w="1873"/>
        <w:gridCol w:w="1853"/>
      </w:tblGrid>
      <w:tr>
        <w:trPr>
          <w:trHeight w:val="15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 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всего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гигиенические средства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индивидуальными помощниками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специалистами жестового языка 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43014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16443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18144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8427 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район-город Зыряновск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Семипалатинск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3248 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3950 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</w:tbl>
    <w:bookmarkEnd w:id="39"/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Решение дополнено приложением 10 - решением ВКО маслихата от 3 февраля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21/330-III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бюджетам районов (городов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передаваемые административные функции в рамках разграничения полномочий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уровнями государственного управления </w:t>
      </w:r>
    </w:p>
    <w:bookmarkStart w:name="z26"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473"/>
        <w:gridCol w:w="1493"/>
        <w:gridCol w:w="2253"/>
        <w:gridCol w:w="2213"/>
      </w:tblGrid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 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всего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сельского хозяйства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51463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11420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40043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2555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2555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 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район-город Зыряновск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2555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2555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Семипалатинск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3409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2555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2555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2555 </w:t>
            </w:r>
          </w:p>
        </w:tc>
      </w:tr>
    </w:tbl>
    <w:bookmarkEnd w:id="41"/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Решение дополнено приложением 11 - решением ВКО маслихата от 3 февраля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21/330-III </w:t>
      </w:r>
      <w:r>
        <w:rPr>
          <w:rFonts w:ascii="Times New Roman"/>
          <w:b w:val="false"/>
          <w:i w:val="false"/>
          <w:color w:val="ff0000"/>
          <w:sz w:val="28"/>
        </w:rPr>
        <w:t xml:space="preserve">, внесены изменения - решением ВКО маслихата от 17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24/377-III </w:t>
      </w:r>
      <w:r>
        <w:rPr>
          <w:rFonts w:ascii="Times New Roman"/>
          <w:b w:val="false"/>
          <w:i w:val="false"/>
          <w:color w:val="ff0000"/>
          <w:sz w:val="28"/>
        </w:rPr>
        <w:t xml:space="preserve">, решением ВКО маслихата от 16 октября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2/13-IV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 значения)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реализацию  Государственной программы развития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2005-2010 годы </w:t>
      </w:r>
    </w:p>
    <w:bookmarkStart w:name="z26"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93"/>
        <w:gridCol w:w="1633"/>
        <w:gridCol w:w="1733"/>
        <w:gridCol w:w="1613"/>
        <w:gridCol w:w="1633"/>
        <w:gridCol w:w="1733"/>
      </w:tblGrid>
      <w:tr>
        <w:trPr>
          <w:trHeight w:val="4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всего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вновь вводимых объектов образования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организацию питания, проживания и подвоза детей к пунктам тестирования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1640375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321483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977764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78028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9541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44973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27597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105664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22095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34284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51481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81689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25122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28565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район-город Зыряновск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123416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90197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75520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22095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39442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124022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79829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37936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65244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22095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62470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44766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Семипалатинск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262918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34656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182987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21280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100761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119301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31629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74076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74930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42874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97585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25381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46465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48468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25963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</w:tr>
    </w:tbl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 </w:t>
      </w:r>
    </w:p>
    <w:bookmarkStart w:name="z26"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333"/>
        <w:gridCol w:w="1633"/>
        <w:gridCol w:w="1813"/>
        <w:gridCol w:w="1913"/>
        <w:gridCol w:w="2353"/>
      </w:tblGrid>
      <w:tr>
        <w:trPr>
          <w:trHeight w:val="4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всего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государственных учреждений среднего общего образования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1640375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49380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87651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116528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46973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104355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54178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31407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50760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81947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11098 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район-город Зыряновск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127386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74012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126557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83940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64299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58570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Семипалатинск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262103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11098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133409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117283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74930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96464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11097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48368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</w:p>
        </w:tc>
      </w:tr>
    </w:tbl>
    <w:bookmarkEnd w:id="44"/>
    <w:bookmarkStart w:name="z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Решение дополнено приложением 12 - решением ВКО маслихата от 3 февраля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21/330-III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 значения)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</w:t>
      </w:r>
    </w:p>
    <w:bookmarkStart w:name="z26"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5413"/>
        <w:gridCol w:w="3733"/>
      </w:tblGrid>
      <w:tr>
        <w:trPr>
          <w:trHeight w:val="7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21018 
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 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район-город Зыряновск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Семипалатинск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1471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1688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 </w:t>
            </w:r>
          </w:p>
        </w:tc>
      </w:tr>
    </w:tbl>
    <w:bookmarkEnd w:id="46"/>
    <w:bookmarkStart w:name="z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Решение дополнено приложением 13 - решением ВКО маслихата от 3 февраля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21/330-III </w:t>
      </w:r>
      <w:r>
        <w:rPr>
          <w:rFonts w:ascii="Times New Roman"/>
          <w:b w:val="false"/>
          <w:i w:val="false"/>
          <w:color w:val="ff0000"/>
          <w:sz w:val="28"/>
        </w:rPr>
        <w:t xml:space="preserve">, в новой редакции решения ВКО маслихата от 17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24/377-III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 значения) на компенсацию повышения тарифов абонентской платы за телефон социально-защищаемым гражданам, являющимся абонентами городских сетей телекоммуникаций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4933"/>
        <w:gridCol w:w="2793"/>
      </w:tblGrid>
      <w:tr>
        <w:trPr>
          <w:trHeight w:val="7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п/п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1741 
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район-город Зыряновск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</w:tr>
    </w:tbl>
    <w:bookmarkStart w:name="z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Решение дополнено приложением 14 - решением ВКО маслихата от 3 февраля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21/330-III </w:t>
      </w:r>
      <w:r>
        <w:rPr>
          <w:rFonts w:ascii="Times New Roman"/>
          <w:b w:val="false"/>
          <w:i w:val="false"/>
          <w:color w:val="ff0000"/>
          <w:sz w:val="28"/>
        </w:rPr>
        <w:t xml:space="preserve">, в новой редакции решения ВКО маслихата от 17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24/377-III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 областного значения)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развитие системы водоснабжения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213"/>
        <w:gridCol w:w="2653"/>
      </w:tblGrid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1 218 791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455 301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селах Косагаш-Мадениет-Бидайык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очередь реконструкции водозаборных сооружений и водопроводных сетей в городе Аягоз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205 301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поселкового водопровода с водозабором в селе Айгыз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поселкового водопровода с водозабором в селе Тарбагатай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в селе Бородулиха (2-я очередь)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в селе Георгиевка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199 270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города Риддер из подземного источника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199 270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94 220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селе Таврическое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94 220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и канализации в селе Урджар (2-я очередь строительства - водоснабжение - 1-й, 2-й, 3-й пусковые комплексы)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Коктерек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Южное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Тас-Арык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водопровода в селе Алтыншокы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селе Кокжира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</w:tbl>
    <w:bookmarkStart w:name="z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Решение дополнено приложением 15 - решением ВКО маслихата от 3 февраля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21/330-III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на развитие человеческого капитала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рамках электронного правительства </w:t>
      </w:r>
    </w:p>
    <w:bookmarkStart w:name="z26"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573"/>
        <w:gridCol w:w="3593"/>
      </w:tblGrid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79068 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3536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4736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3246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- город Зыряновск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4736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5316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5316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5316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Семипалатинск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7424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3246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7124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4731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3536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 </w:t>
            </w:r>
          </w:p>
        </w:tc>
      </w:tr>
    </w:tbl>
    <w:bookmarkEnd w:id="50"/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Решение дополнено приложением 16 - решением ВКО маслихата от 17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24/377-III </w:t>
      </w:r>
      <w:r>
        <w:rPr>
          <w:rFonts w:ascii="Times New Roman"/>
          <w:b w:val="false"/>
          <w:i w:val="false"/>
          <w:color w:val="ff0000"/>
          <w:sz w:val="28"/>
        </w:rPr>
        <w:t xml:space="preserve">, решением ВКО маслихата от 16 октября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2/13-IV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Кредитование бюджетов районов (городов областного значения)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строительство жилья  </w:t>
      </w:r>
    </w:p>
    <w:bookmarkStart w:name="z43"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93"/>
        <w:gridCol w:w="2713"/>
      </w:tblGrid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882000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648169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128735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68762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36334 </w:t>
            </w:r>
          </w:p>
        </w:tc>
      </w:tr>
    </w:tbl>
    <w:bookmarkEnd w:id="52"/>
    <w:bookmarkStart w:name="z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Решение дополнено приложением 17 - решением ВКО маслихата от 17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24/377-III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 значения)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внедрение системы интерактивного обучения в государственной системе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среднего общего образования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273"/>
        <w:gridCol w:w="2713"/>
      </w:tblGrid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65194 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5597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район-город Зыряновск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3731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4664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11165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Курчатов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1865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30708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2799 </w:t>
            </w:r>
          </w:p>
        </w:tc>
      </w:tr>
    </w:tbl>
    <w:bookmarkStart w:name="z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2006 года N 20/304-III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Решение дополнено приложением 18 - решением ВКО маслихата от 17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24/377-III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 значения) на возмещение потерь поступлений в бюджет в связи с отменой акциза на игорный бизнес, поступающего в местный бюджет       </w:t>
      </w:r>
    </w:p>
    <w:bookmarkStart w:name="z43"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173"/>
        <w:gridCol w:w="2353"/>
      </w:tblGrid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 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13258 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район-город Зыряновск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Семей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 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Усть-Каменогорск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8175 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</w:tbl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