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80b6" w14:textId="8998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содержания и охраны зеленых насаждений
в населенных пунктах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8 декабря 2006 года N 337-III. Зарегистрировано Департаментом юстиции Атырауской области 15 января 2007 года за N 2480. Утратило силу решением Атырауского областного Маслихата от 1 октября 2010 года N 360-IV.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Атырауского областного Маслихата от 1 октября 2010 года </w:t>
      </w:r>
      <w:r>
        <w:rPr>
          <w:rFonts w:ascii="Times New Roman"/>
          <w:b w:val="false"/>
          <w:i w:val="false"/>
          <w:color w:val="000000"/>
          <w:sz w:val="28"/>
        </w:rPr>
        <w:t>N 360-IV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пунктом 1 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 окружающей среды" от 15 июля 1997 года N 160 и рассмотрев постановление акимата области от 10 июля 2006 года N 179, областной маслихат III созыва на  XXII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создания, содержания и охраны зеленых насаждений в населенных пунктах Атырауской области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бюджета, финансов, экономики, развития предпринимательства, аграрным вопросам и экологии (М. Шырдабаев).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регистрации в Департаменте юстиции Атырауской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 337-ІІІ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создания, содержания и охраны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населенных пунктах Атырауской области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гражданским и природоохранным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"Об охране окружающей среды" в целях повышения качества и эффективности охраны в населенных пунктах зеленых насаждений, как основного элемента их благоустройства для формирования здоровой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правовые отношения в сфере создания, содержания и охраны зеленых насаждений в населенных пунктах Атырауской области и обязательны для всех хозяйствующих субъектов независимо от форм собственности.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понятия, используемые в настоящих Правилах: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зеленые насаждения древесные, кустарниковые и травянистые растения естественного и искусственного происхождения, которые в соответствии с гражданским законодательством являются недвижимым имуществом и составляют единый зеленый фонд населенного пункта;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зеленое строительство система мероприятий по созданию, сохранению и увеличению площадей зеленых насаждений в населенных пунктах и других объектах. Озеленение значительных по площади участков производится на основе проектного задания и составленного на его основе дендрологического и технического проекта;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зеленые насаждения общего пользования территория зеленых насаждений, предназначенная для рекреации населения городов и поселков (городские леса, лесопарки, парки, сады, скверы, бульвары);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зеленые насаждения ограниченного пользования озелененная территория жилой застройки, лечебных, детских, учебных и научных учреждений, промышленных предприятий, спортивных комплексов;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зеленые насаждения специального назначения озелененная территория санитарно-защитных, водо-охранных, защитно-мелиоративных, противопожарных зон, кладбищ, плодовые сады, питомники, цветочно-оранжерейные хозяйства;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дендрологический план чертеж в масштабе 1:500 и крупнее, на котором указаны размещение и ассортимент имеющейся и проектируемой древесной и кустарниковой растительности в сочетании с открытыми участками газонов и цветников, площадок, дорожек, водоемов, малых архитектурных форм;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компенсационное озеленение воспроизводство зеленых насаждений взамен уничтоженных или поврежденных;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компенсационная стоимость зеленых насаждений стоимостная оценка зеленых насаждений, устанавливаемая для учета их ценности при повреждении или уничтожении, включая расходы на создание и содержание зеленых насаждений, а также возмещение экологического ущерба, определяемого в зависимости от ценности, местоположения и качественного состояния зеленых насаждений;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озелененные территории земельные участки жилого общественного, делового, коммунального, производственного назначения, на которых располагаются насаждения естественного и искусственного происхождения: садово-парковые комплексы и объекты, бульвары, скверы, газоны и цветники;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охрана зеленых насаждений система правовых, организационных и экономических мер, направленных на сохранение и воспроизводство зеленых насаждений;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охранное свидетельство документ, выдаваемый уполномоченным органом по охране зеленых насаждений собственникам (арендаторам) озелененных территорий на основании паспорта учетного объекта, которым возлагаются обязанности по их содержанию и охране;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повреждение зеленых насаждений причинение вреда кроне, стволу, ветвям древесно-кустарниковых растений, их корневой системе, повреждение надземной части и корневой системы травянистых растений, не влекущее прекращение роста. Повреждением является механическое повреждение ветвей, корневой системы, нарушение целостности коры, нарушение целостности живого надпочвенного покрова, загрязнение зеленых насаждений либо почвы в корневой зоне вредными веществами, поджог и иное причинение вреда;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перечетная ведомость ведомость о количестве деревьев и кустарников, дающая общую характеристику состояния зеленых насаждений;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свод данных о типах, видовом составе, количестве зеленых насаждений на территории населенного пункта;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уничтожение зеленых насаждений повреждение зеленых насаждений, повлекшее гибель деревьев, кустарников, цветников и газонов;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учетный объект земельный участок, имеющий установленные границы и предоставленный в собственность или аренду учреждениям, организациям, предприятиям либо физическим лицам ответственным владельцам;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- орган по созданию, содержанию и охране зеленых насаждений, утверждаемый решениями акиматов города и поселков для организации работ по созданию, содержанию и охране зеленых насаждений.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создания, содержания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охраны зеленых насаждений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зеленые насаждения, расположенные на территории города или поселка независимо от того, в чьем ведении они находятся, образуют единый зеленый фонд населенного пункта и подлежат охране.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повреждению или уничтожению зеленых насаждений.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Собственники, арендаторы земельных участков, на которых расположены зеленые насаждения, обязаны осуществлять контроль за их состоянием, обеспечивать удовлетворительное состояние и нормальное развитие зеленых насаждений. Работы по посадке и уходу за зелеными насаждениями, связанные с проведением специальных агротехнических мероприятий, осуществляются специализированными организациями на основании сертификата на право занятия данным видом деятельности.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Проектная, строительная и хозяйственная деятельность физических и юридических лиц осуществляется с соблюдением требований по охране зеленых насаждений, установленных законодательством Республики Казахстан и настоящими Правилами. Предпроектная и проектная документация на организацию строительной, хозяйственной и иной деятельности должна содержать полные и достоверные сведения о состоянии зеленых насаждений, нанесенных на  топографическую основу.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Зеленые массивы (парки, скверы, рощи, лесопосадки), расположенные в пределах территории города, поселка застройке не подлежат, за исключением участков, предусмотренных к застройке генеральным планом развития населенного пункта, согласованном в установленном порядке.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 зеленых насаждений на землях общего пользования производится в соответствии с утвержденными в установленном порядке генеральным планом и долгосрочной комплексной схемой озеленения города, поселка на основании положительного заключения органов архитектуры и градостроительства, экологической экспертизы.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виды работ по созданию зеленых насаждений выполняются по утвержденным в установленном порядке дендрологическим проектам. При ведении работ по зеленому строительству, авторы проекта обязаны вести надзор за качеством и соответствием выполняемых работ утвержденному дендрологическому проекту, рабочим чертежам.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граждан и собственников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(арендаторов) зеленых насаждений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областного маслихата от 12.12.2007 </w:t>
      </w:r>
      <w:r>
        <w:rPr>
          <w:rFonts w:ascii="Times New Roman"/>
          <w:b w:val="false"/>
          <w:i w:val="false"/>
          <w:color w:val="000000"/>
          <w:sz w:val="28"/>
        </w:rPr>
        <w:t>N 48-ІV.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областного маслихата от 18.05.2007 </w:t>
      </w:r>
      <w:r>
        <w:rPr>
          <w:rFonts w:ascii="Times New Roman"/>
          <w:b w:val="false"/>
          <w:i w:val="false"/>
          <w:color w:val="000000"/>
          <w:sz w:val="28"/>
        </w:rPr>
        <w:t>N 442-ІІІ.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купле, продаже, дарении, передаче в аренду земельных участков, занятых зелеными насаждениями, и других формах земельного оборота, предусмотренных земельным законодательством, к новому собственнику, арендатору переходят права и обязанности по охране и содержанию зеленых насаждений.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Документация, удостоверяющая земельный оборот озелененных территорий, подлежит согласованию с уполномоченным органом.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Охранное свидетельство на содержание зеленых насаждений, а в отдельных случаях договор на благоустройство и очистку территории, заключается до оформления (переоформления) правоустанавливающих документов на земельный участок, занятый зелеными насаждениями.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Полномочия уполномоченного органа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компетенцию уполномоченного органа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ведение кадастра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контроль за выполнением мероприятий по созданию, содержанию и охране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выдаче (об отказе в выдаче) разрешений на использование земельных участков, занятых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разрешений на снос и пересадку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оценка стоимости нанесения вреда зеленым насаждениям по утвержденным размерам;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проведением платежей за возмещение вреда, причиненного зеленым насаждениям;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аттестации и выдача сертификатов специализированным организациям по созданию, содержанию и охране зеленых насаждений.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Учет, защита и содержание зеленых насаждений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15. Учет зеленых насаждений в городах и поселках осуществляется посредством инвентаризации зеленых насаждений, расположенных в границах учетного объекта, в целях определения их количества, видового состава и состояния.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Инвентаризация и иные виды обследования зеленых насаждений проводятся в соответствии с утвержденными в установленном порядке инструктивно-методическими документами методами подеревного учета, зеленых насаждений, расположенных в границах учетного объекта.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зеленых насаждений проводится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получения достоверных данных о количественной и качественной характеристиках зеленых насаждений на территории города, поселка;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соответствия деятельности, осуществляемой ответственными владельцами на озелененных территориях, установленному функциональному назначению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создания информационной базы для организации рационального использования озелененных территорий города, поселка.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Учету подлежат все виды зеленых насаждений: деревья, кустарники, газоны, цветники.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Документом, отображающим результаты учета зеленых насаждений, является паспорт учетного объекта, составляемый по утвержденной форме (приложение 1).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Паспорт учетного объекта подлежит плановому обновлению 1 раз в пять лет.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Ответственный владелец недвижимого имущества организует учет зеленых насаждений на принадлежащем ему земельном участке и обеспечивает сведение полученных данных в паспорт учетного объекта.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Паспорт учетного объекта утверждается ответственным владельцем и согласовывается уполномоченным органом, а также проводившей обследование специализированной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паспорта учетного объекта передается в уполномоченный орган для сведения данных в Реестр зеленых насаждений (Приложение 2).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Обновление данных Реестра зеленых насаждений, расположенных на озелененных территориях производится 1 раз в 2 года.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Организация и выполнение мероприятий и работ по созданию, содержанию и охране зеленых насаждений: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садов, скверов, бульваров, пешеходных аллей возлагается на уполномоченный орган, специализированные коммунальные предприятия, а также на собственников и арендаторов озелененных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парков культуры и отдыха, детских парков, специализированных парков возлагается на администрации этих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зеленых насаждений общего пользования, составляющих неотъемлемую часть фасадных (входных) групп объектов торговли, обслуживания, банков, офисов, предприятий, частных домов и других частных владений возлагается на собственников и арендаторов данного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зеленых насаждений на территориях организаций, а также на участках, закрепленных за ними, осуществляется непосредственно этими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санитарно-защитных зон осуществляется собственниками и землепользователями земельных участков в границах санитарно-защитных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внутриквартальных зеленых насаждений, насаждений на придомовых территориях в границах землепользования, возлагается на собственников (пользователей жилищно-эксплуатационных предприятий) жилищного фонда.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Работы по уходу за зелеными насаждениями, связанные с проведением специальных агротехнических мероприятий, ремонт и реконструкция зеленых насаждений проводится специализированными озеленительными организациями, имеющими соответствующий сертификат, выданный уполномоченным органом.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Снос и пересадка зеленых насаждений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Снос зеленых насаждений может быть разрешен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размещения объектов строительства, предусмотренных утвержденной и согласованной в установленном порядке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восстановления по заключениям органа санитарно-эпидемиологического надзора уровня освещенности зданий, соответствующей нормативам для жилых и нежилых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необходимости улучшения качественного и видового состава зеленых насаждений.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Снос зеленых насаждений допускается только по порубочным билетам (приложения 3, 4), а пересадка по разрешению (приложение 5), выдаваемых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сноса, пересадки, выдачи порубочных билетов и разрешений на пересадку определяется уполномоченным органом по защите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Снос, пересадка, реконструкция древесной и кустарниковой растительности, которая появилась в результате хозяйственной деятельности или естественным образом на земельном участке (садово-огородные и дачные участки, индивидуальная жилая застройка) после передачи его в собственность физическому или юридическому лицу, осуществляется им по своему усмотрению без оформления разрешения.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Снос деревьев, имеющих мемориальную, историческую или уникальную эстетическую ценность, имеющих статус памятников исторического или культурного наследия, видов древесной и кустарниковой растительности, занесенных в Красную книгу Казахстана, а также расположенных на особо охраняемых природных территориях местного значения, запрещается.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Снос деревьев и кустарников производится специализированной организацией, имеющей сертификат на соответствующие виды работ при наличии оформленной в установленном порядке разрешительной документации (в том числе порубочного билета).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 и пересадка зеленых насаждений, без предварительного оформления разрешительных документов запрещается.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Согласование сноса или пересадки зеленых насаждений при реализации градостроительной деятельности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проектная организация при подготовке исходно-разрешительной документации на строительство разрабатывает в установленном порядке строительный проект, предусматривающий необходимость сноса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письма проектной организации и строительного проекта уполномоченный орган совместно с территориальным управлением охраны окружающей среды проводит обследование участка, на котором предполагается строительство, и составляет акт обследования, в котором указывается количество деревьев и кустарников, их видовой состав, состояние, наличие газонов, травяного покрова, цветников, в том числе подлежащих сносу;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акта обследования уполномоченный орган выдает проектной организации заключение о возможности строительства на данном участке и особыми условиями размещения строительства с целью максимально возможного сохранения деревьев и кустарников, а также количества деревьев и кустарников, цветников и газонов, подлежащих сносу;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документов, уполномоченный орган выписывает заказчику счет на оплату компенсационной стоимости вырубаемых деревьев и кустарников, сносимых цветников и газонов в размере, определяемом в соответствии с утвержденными размерами;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выдаче порубочных билетов на снос зеленых насаждений при сносе пятиэтажных и иных ветхих строений в соответствии с программами акимата компенсационная стоимость рассчитывается без учета стоимости сноса зеленых насаждений, расположенных в охранных зонах инженерных коммуникаций и в зоне светового режима.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Согласование сноса и (или) пересадки зеленых насаждений при проведении капитального или текущего ремонта инженерных коммуникаций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снос зеленых насаждений при проведении капитального и текущего ремонта инженерных коммуникаций производится на основании порубочного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компенсационная стоимость не взимается при вырубке зеленых насаждений, попадающих в охранные зоны инженерных коммуникаций, определяемых согласно действующим строительным нормам и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газонов и цветников, нарушенных в ходе ремонтных работ, осуществляется за счет средств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вырубке деревьев и кустарников, произрастающих в зоне производства работ за пределами охранной зоны инженерных коммуникаций, компенсационная стоимость взимается в размере полной восстановительной стоимости.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чрезвычайных и аварийных ситуациях, когда падение крупных деревьев угрожает жизни и здоровью людей, состоянию зданий и сооружений, движению транспорта, функционированию коммуникаций, - снос указанных насаждений производится без предварительного оформления разрешений: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факт сноса удостоверяется актом освидетельствования места вырубки, оформленным в установленной форме, комиссией в составе представителей владельца территории, уполномоченного органа, организации, производившей работы по ликвидации аварийной и иной чрезвычайной ситуации, представителя акима соответствующего административно-территориальной единицы;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выдает порубочный билет в течение 72 часов с момента начала работ при наличии акта освидетельствования места сноса, оформленного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32 с изменениями, внесенными решением областного маслихата от 18.05.2007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442-ІІІ.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Разрешения на снос деревьев, растущих ближе 5 метров от зданий и сооружений, вызывающих повышенное затемнение помещений, выдаются уполномоченным органом по заявлениям граждан бесплатно на основании заключений органов санитарно-эпидемиологического надзора.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Учет и клеймение сухих, усыхающих и больных деревьев и кустарников независимо от их местонахождения, производится уполномоченным органом по заявлениям граждан и юридических лиц, пользователей, собственников и арендаторов озелененных территорий. Если при обследовании сухих деревьев и кустарников будет установлено, что гибель деревьев произошла не от старости и болезней, а по вине отдельных граждан или должностных лиц, то оценка этих деревьев производится по ставкам восстановительной стоимости на сырорастущие деревья, а виновные в их гибели привлекаются к административной ответственности.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Снос зеленых насаждений на территориях, принадлежащих организациям, специализирующимся на разведении и содержании зеленых насаждений осуществляется в соответствии с настоящими Правилами.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соответствии с согласованным проектом и перечетной ведомостью (приложение 6) все подлежащие сносу зеленые насаждения производителем работ помечаются красной краской, предназначенные для пересадки - желтой.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Валка, раскряжевка, погрузка и вывоз срубленного дерева и порубочных остатков производятся в течение суток с момента начала работ. Хранить срубленные деревья и порубочные остатки на месте производства работ запрещается. Все работы по валке, раскряжевке и транспортировке порубочных остатков производятся в полном соответствии с требованиями техники безопасности данного вида работ.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повреждения газона, цветников, зеленых насаждений на прилегающей к месту вырубки территории производителем работ проводится их обязательное восстановление в сроки, согласованные с владельцем территории и уполномоченным органом, но не позднее, чем в течение полугода с момента причинения повреждения.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Пересадка зеленых насаждений производится на основании разрешения, выдаваемого уполномоченным органом (Приложение 5).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Заказчики строительных работ для получения разрешения на пересадку зеленых насаждений до начала работ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в уполномоченный проектную документацию на пересадку деревьев и кустарников из зоны строительства, реконструкции и капитального ремонта на участки, согласованные органом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на пересадку деревьев и кустарников со специализированной организацией, определенной уполномоченным органом на конкурсной основе с выдачей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финансирование работ по уходу за пересаженными зелеными насаждениями (в течение 1 года за лиственными, в течение 2 лет за хвойными породами) на основании гарантийного письма, выданного уполномоченному органу. Прием пересаженных зеленых насаждений после гарантийного ухода осуществляется на основании акта приживаемости зеленых насаждений (приложение 6).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Возмещение ущерба и восстановление зеленых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насаждений после их сноса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Утрата (снос, уничтожение) либо повреждение многолетних зеленых насаждений, которые произошли в результате действий или бездействия должностных лиц, граждан и юридических лиц, подлежат полной компенсации в денежной или натуральной форме.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Компенсационное озеленение производится в соответствии с учетом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восстанавливаемых зеленых насаждений не должно быть менее количества снесенных;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видовой состав и конструкция восстанавливаемых зеленых насаждений по архитектурным, экологическим и эстетическим характеристикам подлежат улучшению;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производится, как правило, в пределах территории, где был произведен снос, с высадкой деревьев с комом.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Компенсационное озеленение производится за счет средств граждан и юридических лиц, в интересах которых был произведен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Компенсационное озеленение по фактам незаконного сноса, уничтожения, при невозможности установления виновного лица, естественной гибели зеленых насаждений производится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Компенсационная стоимость в денежной форме перечисляется гражданами и юридическими лицами, в интересах которых производится снос зеленых насаждений,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в натуральном выражении может быть произведена физическими или юридическими лицами по договору со специализированной озеленительной организацией, по согласованию с уполномоченным органом.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Компенсационное озеленение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более 20 единиц древесно-кустарниковой растительности в соответствии с утвержденным дендрологическим проектом;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менее 20 единиц древесно-кустарниковой растительности в соответствии со схемой, согласованной с уполномоченным органом.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проведении строительных работ зеленые насаждения, подлежащие сносу, восстанавливаются за счет средств застройщика.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Административная ответственность за правонарушения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содержания и защиты зеленых насаждений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Административная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Физические, должностные и юридические лица при нарушении статей настоящих Правил, привлекаются к административной ответственности,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содержания,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организации, выполняющей инвентаризацию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Инвентарный номер 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учетного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Классификационный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 функциональному назначению земель)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Административно-территориальная принадлежность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(код административного 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владелец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Режимы охраны и использования, режимы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градостроительной деятельности______________________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Согласовано: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Согласовано: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                Уполномоченный         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архитектуры                орган                     владелец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           _______________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 200_г.          "__"_____ 200_г.          "__"_____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к паспорту учетного объекта: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Ситуационный план (расположение учетного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городе______________ , поселке __________________)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Инвентарный план учетного объекта (дендроплан) М1: 500; М1: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 лесонасаждений учетного объекта (инвентарный план) М1:2000; М1: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Подеревная перечетная ведомость зеленых насаждений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Список организаций, выполнивших  инвентаризацию 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содержания,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зеленых насаждений города, поселка 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января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площади объектов (участков)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категориям земель, типам растительности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функциональному назначению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Город, поселок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Административный район: (код)_____________________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владелец:___________________________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5353"/>
        <w:gridCol w:w="1453"/>
        <w:gridCol w:w="329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паспорт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Функциональное 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группа типов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объектов(участков)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зеленых насаждений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(участков) 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(дер.,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куст.)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633"/>
        <w:gridCol w:w="1693"/>
        <w:gridCol w:w="1373"/>
        <w:gridCol w:w="1213"/>
        <w:gridCol w:w="993"/>
        <w:gridCol w:w="1053"/>
        <w:gridCol w:w="1553"/>
        <w:gridCol w:w="13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Зеленые насаждения паркового типа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Древесная растительность, кбм. га/шт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Кустарниковая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 </w:t>
            </w:r>
          </w:p>
        </w:tc>
      </w:tr>
      <w:tr>
        <w:trPr>
          <w:trHeight w:val="1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куртины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 га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Аллеи,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</w:t>
            </w:r>
          </w:p>
        </w:tc>
      </w:tr>
      <w:tr>
        <w:trPr>
          <w:trHeight w:val="1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913"/>
        <w:gridCol w:w="1513"/>
        <w:gridCol w:w="1053"/>
        <w:gridCol w:w="1453"/>
        <w:gridCol w:w="1253"/>
        <w:gridCol w:w="1333"/>
        <w:gridCol w:w="12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Открытые пространства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Цветники, 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Газоны, га 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3373"/>
        <w:gridCol w:w="2953"/>
        <w:gridCol w:w="3413"/>
      </w:tblGrid>
      <w:tr>
        <w:trPr>
          <w:trHeight w:val="3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паркового типа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Растительность лесного, природного типа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Древостой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смешанного типа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Прогалины редины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</w:t>
            </w:r>
          </w:p>
        </w:tc>
      </w:tr>
    </w:tbl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содержания,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ПОРУБОЧНЫЙ БИЛЕТ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N _______от "_______" _________ 200____г.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работ:__________________________________________________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Заключения уполномоченного органа N ___ от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Оплата компенсационной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(номер платежного поручения и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Компенсационное озеленение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компенсационного озеленения: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прилагаемой к проекту перечетной ведомостью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дендропланом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вырубить   ___________________________________________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деревьев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 шт. кустарников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пересадить ___________________________________________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деревьев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 шт. кустарников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сохранить  ___________________________________________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деревьев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кустарников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 со специализированной организацией: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производить в присутствии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(подразделение уполномоченного органа,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ООС)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Дату начала работ по сносу зеленых насаждений сообщить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(подразделение уполномоченного органа, территориальное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ООС)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позднее, чем за 5 дней до назначенного срока (тел._______)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порубочного билета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ПТО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Порубочный билет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получил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(должность, организация, подпись, Ф.И.О.,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Порубочный билет закрыт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(дата, подпись) 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создания, содержания,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ПОРУБОЧНЫЙ БИЛЕТ </w:t>
      </w:r>
      <w:r>
        <w:br/>
      </w:r>
      <w:r>
        <w:rPr>
          <w:rFonts w:ascii="Times New Roman"/>
          <w:b/>
          <w:i w:val="false"/>
          <w:color w:val="000000"/>
        </w:rPr>
        <w:t xml:space="preserve">
N _________ от "_______" ___________ 200_____г </w:t>
      </w:r>
      <w:r>
        <w:br/>
      </w:r>
      <w:r>
        <w:rPr>
          <w:rFonts w:ascii="Times New Roman"/>
          <w:b/>
          <w:i w:val="false"/>
          <w:color w:val="000000"/>
        </w:rPr>
        <w:t xml:space="preserve">
(на санитарные рубки и реконструкцию зеленых насаждений)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(адрес, административный район, город, поселок, адрес участка работ)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работ: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представленных документов: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прилагаемой перечетной ведомостью, проектом,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схемой 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вырубить     _______________________________________ шт. деревьев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 шт. кустарников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восстановить _______________________________________ шт. деревьев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 шт. кустарников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обрезки  _______________________________________ шт. деревьев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 шт. кустарников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 со специализированной организацией: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производить в присутствии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(подразделение уполномоченного органа, территориального управления ООС)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Дату начала работ по сносу зеленых насаждений сообщить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(подразделение уполномоченного органа, территориальное управление ООС)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позднее, чем за 5 дней до назначенного срока (тел. ________)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порубочного билета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ПТО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Порубочный билет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получил__________________________________________________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(должность, организация, подпись, Ф.И.О.,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Порубочный билет закрыт________________________________________________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(дата, подпись) 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содержания,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N 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снос, пересадку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действительно до "_____" _________ 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предприятия (РНН) (заказчик)_______________________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Руководитель предприятия (Ф.И.О.) (заказчик)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Назначение испрашиваемого участка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 расположения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Основание для проведения мероприятий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Форма собственности земельного участка (N, дата)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Акт обследования зеленых насаждений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(приложение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Фактическое (качественное, количественное)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древесно-кустарниковых насаждений (приложение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Обязательство (гарантийное письмо) по компенсационному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восстановлению зеленого фонда. (приложение 3)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(полное наименование) в соответствии с актом обследования, учитывая состояние зеленых насаждении согласовывает снос вышеуказанных деревьев, при этом первому руководителю предписывается выполнить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произвести мероприятия по компенсационному восстановлению зеленых насаждений путем посадки декоративно-ценных зеленых насаждений с соблюдением норм и правил охраны подземных и воздушных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полный комплекс мероприятий по созданию, содержанию и охране зеленых насаждений.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</w:t>
      </w:r>
      <w:r>
        <w:rPr>
          <w:rFonts w:ascii="Times New Roman"/>
          <w:b/>
          <w:i w:val="false"/>
          <w:color w:val="000000"/>
          <w:sz w:val="28"/>
        </w:rPr>
        <w:t xml:space="preserve">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      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содержания,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обследования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"___" ________ 200__г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(адрес: район , город, поселок, адрес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(должностное лицо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органа, должность, Ф.И.О.,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представитель заказчика, организация, должность, Ф.И.О.))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произвели обследование зеленых насаждений подпадающих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(снос, реконструкцию, пересадку, санитарную рубку)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обследования установлено: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53"/>
        <w:gridCol w:w="793"/>
        <w:gridCol w:w="733"/>
        <w:gridCol w:w="1213"/>
        <w:gridCol w:w="1213"/>
        <w:gridCol w:w="1453"/>
        <w:gridCol w:w="1453"/>
        <w:gridCol w:w="1153"/>
        <w:gridCol w:w="1153"/>
        <w:gridCol w:w="1153"/>
      </w:tblGrid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Пересадка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Сохраняются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(фактическое)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неуд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Настоящий акт составлен в ___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Акт обследования не является документом, дающим право на снос или пересадку зеленых насаждений.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Получил представитель заказчика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 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органа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(подпись, 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