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3e1e" w14:textId="fc03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системы канализации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марта 2006 года № 593. Зарегистрировано Управлением юстиции города Костаная Костанайской области 4 мая 2006 года № 9-1-48. Утратило силу - Постановлением акимата города Костаная Костанайской области от 25 сентября 2008 года № 2385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города Костаная Костанайской области от 25.09.2008 № 2385.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в Республики Казахстан", в целях улучшения работы и эксплуатации городской системы канализации, исключения сброса неочищенных производственных сточных вод, отрицательно влияющих на окружающую среду,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системы канализации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Зарегистрировать "Правила эксплуатации системы канализации города Костаная" в управлении юстиции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Костаная от 11 марта 2005 года № 255 "Об утверждении "Правил приема производственных сточных вод в систему канализации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Тукенова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2006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293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эксплуатации системы канализации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"Правила эксплуатации системы канализации города Костаная" (далее Правила) направлены на обеспечение охраны водоемов от загрязнения недостаточно очищенными городскими сточными водами, предотвращения нарушений в работе сетей и сооружений канализации города, повышения эффективности работы этих сооружений и безопасности их эксплуатации за счет правильной организации приема производственных сточных вод в канализационную сеть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являются обязательными для всех хозяйствующих субъектов, независимо от вида их хозяйственной деятельности и формы собственности, сбрасывающих производственные сточные воды в канализационную сеть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Предприятие, осуществляющее эксплуатацию систем водопроводно-канализационного хозяйства города (далее Предприятие ВКХ), исходя из Разрешения на загрязнение окружающей среды, выдаваемого Министерством природных ресурсов и охраны окружающей среды, заключает с хозяйствующими субъектами двухсторонние договора на отпуск воды и сброс производственных сточных вод в канализационную сеть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Предприятие ВКХ обязано осуществлять контроль за соблюдением хозяйствующими субъектами требований настоящих Правил, а в случае их нарушения предъявлять требования к виновным лицам о возмещении материального ущерба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понятия, термины и определения, характеризующие качество производственных сточных 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Абонент - потребитель, пользователь распространенного вида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предприятие заказчик - покупатель (юридическое лицо, фирма), обратившаяся к поставщику с заявкой на поставку какого-либо товара или выполнение каких-либо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генеральный проектировщик - организация или фирма, выполняющая по подрядному контракту проектирование комплектного промышленного или другого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СПАВ - синтетические поверхностно-активные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рН - водородный показатель (реакция среды);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ХПК - химическая потребность кислорода;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БПК- биологическая потребность кислорода;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ПДК - предельно-допустимая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ВКХ - водопроводное канализационное хозяйство.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Условия приема производственных сточных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промышленных предприятий в городскую канализацию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систему канализации города Костаная принимаются хозяйственно - бытовые сточные воды. Сброс производственных сточных вод в городскую канализационную сеть разрешается по согласованию с водохозяйственной организацией, эксплуатирующей городские очистные сооружения, при наличии технических условий на сброс стоков и при условии, если состав сбрасываемых сточных вод не вызывает нарушений в работе канализационных сетей и сооружений, обеспечивает безопасность их эксплуатации и не содержит вредных веществ, на которые отсутствуют методы определения, доступные лабораториям производства и контролирующих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Строительство, реконструкция, эксплуатация, консервация, ликвидация предприятий и других сооружений, влияющих на состояние водных объектов, осуществляются при наличии положительного заключения центрального исполнительного органа Республики Казахстан в области охраны окружающей среды, уполномоченного органа по использованию и охране недр, уполномоченного органа в области санитарно-эпидемиологического благополучия населения и уполномоченного органа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Запрещается ввод в эксплуатацию новых и реконструируемых объектов, не обеспеченных сооружениями и устройствами, предотвращающими вредное воздействие, загрязнение и засорение вод, а также не оснащенных приборами учета потребления воды и сброса стоков.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систему канализации города запрещается сбрасывать производственные сточные воды, содержащие: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вещества, которые способны засорять трубы, колодцы, решетки или отлагаться на стенках труб, колодцев, решеток (окалина, песок, известь, гипс, каныга, металлическая стружка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вещества, оказывающие разрушающее действие на материал труб и элементы сооружений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вредные вещества в концентрациях, препятствующих биологической очистке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опасные бактериальные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нерастворимые масла, а также смолы и мазут;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биологически жесткие СПАВ;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только минеральные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биологически трудно окисляемые органические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кислоты, горючие примеси, растворенные газообразные вещества, способные образовывать взрывоопасные смеси в канализационных сетях и сооружениях (бензин, диэтиловый эфир, дихлорэтан, бензол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вещества, способные образовывать в канализационных сетях и сооружениях токсичные газы (сероводород, окись углерода, пары легко летучих ароматических углеводородов).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Запрещается также сбрасывать в систему канализации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сточные воды, имеющие температуру свыше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Цельсию, рН ниже 6,5 или выше 9,0;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концентрированные маточные или кубовые растворы;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залповые сбросы производственных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грунт, строительный и бытовой мусор, а также другие производственные и хозяйственные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производственные сточные воды, не загрязненные в производственных процессах (нормативно-чистые).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Запрещается сбрасывать в систему канализации города производственные сточные воды, состав которых может привести к превышению предельно допустимого сброса загрязняющих веществ в водный объект, установленного для Предприятия ВКХ: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РН 6-9;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взвешенные вещества 343,4;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ХПК 478,4;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БПК 324,9;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азот аммонийный 18,9;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нитраты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нитриты 3,86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нефтепродукты 1,68;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эфирорастворимые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СПАВ 1,03;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железо 0,9;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хлориды 350;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сульфаты 630,2;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марганец 0,67;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фосфаты 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загрязнениям предельно-допустимые концентрации устанавливаются на уровне предельно - допустимых концентраций для рыбохозяйственных водоемов.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достижение предельно-допустимых концентраций веществ в производственных сточных водах путем разбавления чистыми, нормативно - чистыми и другими чистыми водами категорически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системе канализации города не допускается объединение производственных сточных вод, взаимодействие веществ в которых может привести к образованию эмульсий, токсичных и взрывоопасных газов а также большого количества нерастворимых веществ (сточных вод, содержащих соли кальция или магния и щелочных растворов, соду и кислые воды, сульфид натрия и воды с чрезмерным содержанием щелочи, хлор и фенолы и другие вещества).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Сброс производственных сточных вод в систему канализации города должен осуществляться самостоятельными выпусками с обязательным устройством контрольного колодца, размещаемого за пределами предприятия. Указанные выпуски промышленные предприятия и другие абоненты должны оборудовать приспособлениями (автоматическими пробоотборниками, расходомерами и в случае необходимости пломбируемыми автоматическими запорными устройствами) для постоянного контроля за расходом и качеством сточных вод по каждому выпуску. Контрольные колодцы выполняются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случае, когда количество и состав производственных сточных вод изменяется в течение суток, на промышленных предприятиях и других абонентах должны устанавливаться специальные емкости-усреднители, обеспечивающие равномерный в течение суток сброс производственных сточных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заключения договоров на отпуск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прием производственных сточных вод в городскую канализацию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Сброс производственных сточных вод в городскую канализацию может производиться промышленными предприятиями только при наличии договора на отпуск воды и прием сточных вод, заключенного с ВКХ.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 начала проектирования систем канализации новых и подлежащих реконструкции промышленных предприятий, предприятие-заказчик или по его поручению генеральный проектировщик обязаны получить у предприятия ВКХ города технические условия на подключение проектируемого объекта к системе городской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на подключение промышленного предприятия к системе городской канализации могут быть выданы при наличии резервов мощности систем канализации как по количеству, так и по качественным показателям городских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Содержание, состав, порядок выдачи, согласования и утверждения технических условий на проектирование сетей и сооружений, водоотведения новых, а также расширения, реконструкции и техническое перевооружение действующих объектов установлено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Если по условиям приема производственных сточных вод требуется их локальная очистка на новых промышленных предприятиях, то предприятие ВКХ разрешает присоединение к системам канализации города этих предприятий только после ввода на них в эксплуатацию локальных сооружений, обеспечивающих очистку производственных сточных вод до степени, допустимой для приемки их на очистные сооружения канализации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получении от промышленного предприятия необходимой документации на отведение сточных вод предприятие ВКХ в месячный срок рассматривает материалы и оформляет договор на отпуск воды и прием производственных сточных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контроля за сбросом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производственных сточных вод в городскую канализацию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Промышленное предприятие обязано осуществлять постоянный контроль за количеством, качеством производственных сточных вод, сбрасываемых в городскую канализацию, содержать сети и сооружения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Контроль осуществляется путем анализов состава сточных вод до и после комплекса локальных сооружений по очистке производственных сточных вод, в контрольных колодцах, а также измерением количества сбрасываемых сточных вод в контрольных колодцах по каждому выпуску в городскую канализационную сеть.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Промышленное предприятие обязано по требованию предприятия ВКХ представлять сведения об объемах сточных вод, качественном составе и режиму сброса, по каждому их выпуску. Руководитель предприятия несет ответственность за достоверность представляемых отчетных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Предприятие ВКХ осуществляет необходимый контроль за соответствием сброса производственных сточных вод согласно настоящих Правил и в сроки, определенные предприятием ВКХ.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 всех случаях ухудшения качества производственных сточных вод, залповых сбросах, проведения аварийно-восстановительных работ, промышленные предприятия должны немедленно информировать предприятие ВКХ, а также территориальные органы экологии и биоресурсов и принимают необходимые меры по улучшению создавшегося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Промышленные предприятия, осуществляющие сброс производственных сточных вод в городскую канализацию, должны обеспечить возможность проведения предприятием ВКХ в любое время суток контроля за сбросом сточных вод, включая представление необходимых документов, приборов, устройств, эксплуатационного персонала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Отбор проб на предприятиях может производиться в любое время суток. Взятие пробы сточных вод на анализ осуществляется представителем предприятия ВКХ совместно с ответственным представителем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контрольном колодце автоматического пробоотборника, проба на анализ отбирается разовая. Частота отбора проб регламентируется графиком отбора проб на химический 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 отобранную пробу составляется установленной формы акт в трех экземплярах за подписями представителей предприятия ВКХ и контролируемого предприятия. Одним актом допускается оформлять отбор проб с нескольких выпусков.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Отобранная проба в тот же день доставляется в лабораторию предприятия ВКХ, аттестованную Госстандартом, для выполнения анализов по промышленным загрязнениям.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Пробоотборщик и персонал несут персональную ответственность в соответствии с действующим законодательством за достоверность результатов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Абонент имеет право направить одновременно отобранные пробы на независимую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На проведение анализа отводится время, предусмотренное действующей методикой выполнения анализа. Проведение анализов по графику осуществляется за счет предприятия ВКХ, а по заявке предприятий - за счет этих предприятий. В случае выявления превышений загрязняющих веществ в сточных водах, предприятие ВКХ незамедлительно информирует предприятие для принятия мер по снижению загрязнения или прекращения сброса сточных вод в городскую канализацию.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превышения результатов анализа установленных ПДК, предприятие обязано прекратить сброс сточных вод в городскую канализацию, принять срочные меры по снижению загрязнений до установленных пределов. После устранения причины, вызывающей содержание загрязнений, предприятие дает заявку на повторный отбор пробы.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Ответственность и меры воздействия за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 эксплуатации системы канализации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Промышленные предприятия несут ответственность за нарушение по их вине установленных Правил, повлекшего сброс недостаточно очищенных вод в водные объекты, а также аварии или несчастные случаи, возникшие на сооружениях предприятия ВКХ в связи со сбросом производственных сточных вод, реагентов и других веществ и материалов, используемых в технологическом процессе промышленного предприятия и не регламентируемыми настоящими Правилами. Ответственность промышленного предприятия за соблюдением требований Правил определяется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 подключении нового промышленного предприятия к городской канализации, запрещается ввод в эксплуатацию предприятий, сооружений и объектов, не отвечающих экологическим требованиям, а также с незавершенными очистными сооружениями.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Предприятие ВКХ несет ответственность за техническое состояние системы канализации города при поступлении производственных сточных вод и эффективную работу очистных сооружений этой системы при условиях соблюдения промышленными предприятиями установленных в Правилах приема требований по сбросу производственных сточных вод, за своевременность принятых мер по выявлению нарушителей Правил, и информировать об этом областное территориальное управление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случае сброса производственных сточных вод, в которых загрязняющие вещества превышают установленные настоящими Правилами допустимые концентрации, Предприятие ВКХ взимает с абонентов дополнительную плату за обработку загрязнений, превышающих предельно допустимые концентрации.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Основанием для взимания дополнительной платы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 дополнительной платы за сброс сточных вод с содержанием загрязняющих веществ, превышающим допустимые;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анализа, где зафиксировано превышение ПДК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на отбор пробы сточной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Расчет дополнительной платы производится по каждому выпуску отдельно. В случае непредставления предприятием расходов по каждому выпуску, дополнительная плата рассчитывается по максимально-загрязненному выпуску на весь объем стоков.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Дополнительная оплата не снимает ответственности с руководителей предприятий за возмещение нанесенного ущерба окружающей среде, сетям, сооружениям и другим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Предприятия, допускающие неоднократный сброс в городскую систему канализации загрязнений, запрещенных настоявшими Правилами, не обеспечивающие по различным причинам контроль промышленных стоков, могут быть отключены от системы городского водоснабжения и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Предприятие ВКХ обязано предъявлять претензии и иски в установленном порядке промышленным предприятиям по возмещению ущерба, нанесенного системе канализации города.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