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cd116" w14:textId="0bcd1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областном бюджете на 2007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Мангистауского областного Маслихата от 12 декабря 2006 года N 19/347. Зарегистрировано Департаментом юстиции Мангистауской области 28 декабря 2006 года N 1962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Бюджетным 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Казахстан, законами Республики Казахстан "
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местном </w:t>
      </w:r>
      <w:r>
        <w:rPr>
          <w:rFonts w:ascii="Times New Roman"/>
          <w:b w:val="false"/>
          <w:i w:val="false"/>
          <w:color w:val="000000"/>
          <w:sz w:val="28"/>
        </w:rPr>
        <w:t>
 государственном управлении в Республике Казахстан", "О республиканском бюджете на 2007 год", решением областного маслихата от 8 декабря 2004 года N 8/127 "Об объемах официальных трансфертов общего характера между областным бюджетом и бюджетами районов, городов на 2005 - 2007 годы", зарегистрированное в департаменте юстиции 22 декабря 2004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1804 </w:t>
      </w:r>
      <w:r>
        <w:rPr>
          <w:rFonts w:ascii="Times New Roman"/>
          <w:b w:val="false"/>
          <w:i w:val="false"/>
          <w:color w:val="000000"/>
          <w:sz w:val="28"/>
        </w:rPr>
        <w:t>
 областной маслихат 
</w:t>
      </w:r>
      <w:r>
        <w:rPr>
          <w:rFonts w:ascii="Times New Roman"/>
          <w:b/>
          <w:i w:val="false"/>
          <w:color w:val="000000"/>
          <w:sz w:val="28"/>
        </w:rPr>
        <w:t>
РЕШИЛ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областной бюджет на 2007 год согласно приложению 1 в следующих объемах: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  -  51 834 932 тысячи тенге, в том числе по: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  -  30 601 321 тысяча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- 40 777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- 28 440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- 21 164 394 тысячи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  -     51 483 740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операционное сальдо - 351 192 тысячи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чистое бюджетное кредитование - 95 508 тысяч тенге,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  -  600 000 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   -  695 508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сальдо по операциям с финансовыми активами - 545 330 тысяч тенге,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- 578 330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- 33 000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дефицит бюджета - 98 630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бюджета - 98 630 тысяч тенге.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Сноска: в новой редакции - решением Мангистауского областного маслихата от 30 января 2007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20/352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, решением Мангистауского областного маслихата от 15 июня 2007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24/401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, решением Мангистауского областного маслихата от 21 июля 2007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25/410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, решением Мангистауского областного маслихата от 8 октября 2007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2/15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областного маслихата от 11 декабря 2007 года N 3/23.№№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 на 2007 год нормативы распределения доходов в бюджеты городов и районов в следующих размерах: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Индивидуальный подоходный налог с доходов, облагаемых у источника выплаты: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Бейнеускому району - 100 процентов;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исключен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исключен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Тупкараганскому району - 65,4 процентов;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 исключен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городу Жанаозен - 13,9 процентов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городу Актау - 6,1.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Индивидуальный подоходный налог с доходов, необлагаемых у источника выплаты: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Бейнеускому району - 100 процентов;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Каракиянскому району - 100 процентов;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исключен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Тупкараганскому району - 100 процентов;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 исключен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городу Жанаозен - 100 процентов.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Индивидуальный подоходный налог с физических лиц, осуществляющих деятельность по разовым талонам: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Бейнеускому, Каракиянскому, Тупкараганскому районам, и городу Жанаозен - 100 процентов.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Социальный налог: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Бейнеускому району - 100 процентов;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исключен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исключен;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Тупкараганскому району - 65,4 процентов;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 исключен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городу Жанаозен - 14,9 процентов;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городу Актау - 8,9 процентов.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Сноска: внесены изменения - решением Мангистауского областного маслихата от 30 января 2007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20/352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, решением Мангистауского областного маслихата от 15 июня 2007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24/401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, решением Мангистауского областного маслихата от 21 июля 2007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25/410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, решением Мангистауского областного маслихата от 8 октября 2007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2/15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областного маслихата от 11 декабря 2007 года N 3/23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областного маслихата от 11 декабря 2007 года N 3/23.№№№№№№№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Предусмотреть в областном бюджете на 2007 год объемы бюджетных изъятий из нижестоящих бюджетов в областной бюджет в сумме 8 381 092 тысяч тенге, в том числе: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Бейнеуский район - 106 399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Каракиянский район - 6 153 705 тысяч тенге;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Тупкараганский район - 1 267 537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 Актау - 853 451 тысяча тенге.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Сноска: изменено и дополнено - решением Мангистауского областного маслихата от 15 июня 2007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24/401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, решением Мангистауского областного маслихата от 21 июля 2007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25/410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, решением Мангистауского областного маслихата от 8 октября 2007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2/15.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№№№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Предусмотреть в областном бюджете на 2007 год размер субвенции, передаваемой из областного бюджета в бюджет Мангистауского района в сумме 175 475 тысяч тенге и Мунайлинского района в сумме 769 563 тысяча тенге.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Сноска: дополнено - решением Мангистауского областного маслихата от 15 июня 2007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24/401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, решением Мангистауского областного маслихата от 8 октября 2007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2/15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областного маслихата от 11 декабря 2007 года N 3/23.№№№№№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Принять к сведению, что бюджетные изъятия, подлежащие перечислению в республиканский бюджет осуществляются из областного бюджета в сумме 24 436 744 тысяч тенге.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Учесть, что в областном бюджете на 2007 год предусмотрены целевые текущие трансферты из республиканского бюджета на увеличение заработной платы государственным служащим, работникам государственных учреждений, не являющимся государственными служащими, и работникам казенных предприятий в сумме 2 831 552 тысячи тенге.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указанной суммы в разрезе областного бюджета и бюджетов районов и городов осуществляется согласно приложению 5.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6-1. Учесть, что в областном бюджете на 2007 год предусмотрены целевые текущие трансферты из республиканского бюджета на возмещение потерь поступлений в бюджет в сумме 2 741 773 тысячи тенге в связи с введением фиксированной ставки индивидуального подоходного налога для физических лиц в 10% с 1 января 2007 года и исключением из доходов при налогообложении минимальной заработной платы вместо месячного расчетного показателя.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6-2. Учесть, что в областном бюджете на 2007 год предусмотрены целевые текущие трансферты из республиканского бюджета на реализацию Государственной программы развития образования Республики Казахстан на 2005-2010 годы в сумме 403 722 тысячи тенге,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3 862 тысячи тенге - на обеспечение специальных (коррекционных) организаций образования специальными техническими и компенсаторными средствами;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144 524 тысячи тенге - на обеспечение содержания типовых штатов государственных учреждений общего среднего образования;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108 205 тысяч тенге - на содержание вновь вводимых объектов образования;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2 736 тысяч тенге - на организацию питания, проживания и подвоза детей к пунктам тестирования;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8 518 тысяч тенге - на подключение к Интернету и оплату трафика государственных учреждений среднего общего образования;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12 689 тысяч тенге - на приобретение и доставку учебников и учебно-методических комплексов для обновления библиотечных фондов государственных учреждений среднего общего образования;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3 078 тысяч тенге - на приобретение и доставку учебной, справочной и электронной литературы по изучению государственного языка для обновления библиотечных фондов государственных организаций среднего образования;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94 331 тысяча тенге - на создание лингафонных и мультимедийных кабинетов в государственных учреждениях среднего общего образования;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17 881 тысяча тенге - на укрепление материально-технической базы государственных учреждений начального профессионального образования;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3 898 тысяч тенге - на переподготовку и повышение квалификации педагогических работников в областных (городских) институтах повышения квалификации педагогических кадров;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4 000 тысяч тенге - на укрепление материально-технической базы областных (городских) институтов повышения квалификации педагогических кадров.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21 516 тыс тенге - на внедрение системы интерактивного обучения в государственной системе среднего общегообразования.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в разрезе областного бюджета и бюджетов районов и городов осуществляется согласно приложению 8.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6-3. Учесть, что в областном бюджете на 2007 год предусмотрены целевые текущие трансферты из республиканского бюджета на реализацию Государственной программы реформирования и развития здравоохранения Республики Казахстан на 2005-2010 годы в сумме 1 188 185 тысяч тенге,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796 тысяч тенге - на возмещение расходов по увеличению стоимости обучения и дополнительного приема в организациях среднего профессионального образования в рамках государственного заказа;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15 466 тысяч тенге - на повышение квалификации и переподготовку медицинских кадров, а также менеджеров в области здравоохранения;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49 540 тысяч тенге - на обеспечение лекарственными средствами детей и подростков, находящихся на диспансерном учете при амбулаторном лечении хронических заболеваний;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53 190 тысяч тенге - на обеспечение лекарственными средствами на льготных условиях отдельных категорий граждан на амбулаторном уровне лечения;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214 582 тысячи тенге - на укрепление материально-технической базы областного центра санитарно-эпидемиологической экспертизы;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86 659 тысяч тенге - на укомплектование медицинских организаций первичной медико-санитарной помощи медицинскими кадрами в соответствии со штатными нормативами и развитие системы врачей общей практики;2 604 тысячи тенге - на обеспечение деятельности создаваемого информационно-аналитического центра;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718 тысяч тенге - на закуп тест-систем для проведения дозорного эпидемиологического надзора;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20 588 тысяч тенге - на лекарственное обеспечение детей до 5-летнего возраста на амбулаторном уровне лечения;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20 237 тысяч тенге - на обеспечение беременных железо-и йодосодержащими препаратами;101 613 тысячи тенге - на осуществление профилактических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медицинских осмотров отдельных категорий граждан;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622 192 тысячи тенге - на материально-техническое оснащение медицинских организаций здравоохранения на местном уровне.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6-4. Учесть, что в областном бюджете на 2007 год предусмотрены целевые текущие трансферты из республиканского бюджета в следующих размерах: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320 тысяч тенге - на содержание вновь вводимых объектов здравоохранения;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190 592 тысячи тенге - на закуп лекарственных средств, вакцин и других иммунобиологических препаратов,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35 430 тысяч тенге - закуп вакцин и других медицинских иммунобиологических препаратов для проведения иммунопрофилактики населения;69 475 тысяч тенге - закуп противотуберкулезных препаратов;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40 284 тысячи тенге - закуп противодиабетических препаратов;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15 510 тысяч тенге - закуп химиопрепаратов онкологическим больным;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29 893 тысячи тенге - закуп лекарственных средств, диализаторов, расходных материалов больным с почечной недостаточностью и лекарственных средств для больных после трансплантации почек;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6 858 тысяч тенге - на реализацию мероприятий по профилактике и борьбе со СПИД в Республике Казахстан;34 753 тысячи тенге - на материально-техническое оснащение центров крови на местном уровне;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13 777 тысяч тенге - на содержание дополнительной штатной численности миграционной полиции, выделенной в 2006 году.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6-5. Учесть, что в областном бюджете на 2007 год предусмотрены целевые текущие трансферты из республиканского бюджета в следующих размерах: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58 929 тысяч тенге - на выплату стипендий студентам, обучающимся в средних профессиональных учебных заведениях на основании государственного заказа местных исполнительных органов;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11 815 тысяч тенге - на выплату компенсаций на проезд для обучающихся в средних профессиональных учебных заведениях на основании государственного заказа местных исполнительных органов;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17 003 тысячи тенге - на 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460 тысяч тенге - на компенсацию повышения тарифов абонентской платы за телефон социально защищаемым гражданам, являющимся абонентами городских сетей телекоммуникаций;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185 000 тысяч тенге - на капитальный ремонт автомобильных дорог областного и районного значения.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в разрезе областного бюджета, бюджетов районов и городов осуществляется согласно приложению 9.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6-6. Учесть, что в областном бюджете на 2007 год предусмотрены целевые текущие трансферты из республиканского бюджета в сумме 22 159 тыс. тенге на содержание дополнительной штатной численности, выделенной в 2006 году в связи с передачей отдельных функций и полномочий в области государственного регулирования вопросов архитектурной и градостроительной деятельности, сельского хозяйства и управления земельными ресурсами,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6 756 тысяч тенге - на переданные административные функции в рамках разграничения полномочий между уровнями государственного управления по вопросам архитектурно-строительного контроля;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8 410 тысяч тенге - на переданные административные функции в рамках разграничения полномочий между уровнями государственного управления по вопросам земельных отношений;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6 993 тысячи тенге - на переданные административные функции в рамках разграничения полномочий между уровнями государственного управления по вопросам сельского хозяйства;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в разрезе областного бюджета, бюджетов районов и городов осуществляется согласно приложению 10.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6-7. Учесть, что в областном бюджете на 2007 год предусмотрены целевые текущие трансферты, направленные на развитие сельского хозяйства, в сумме 54 432 тысяча тенге,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24 420 тысячи тенге - на развитие племенного животноводства;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3 600 тысяч тенге - на субсидирование стоимости горюче-смазочных материалов и других товарно-материальных ценностей, необходимых для проведения весенне-полевых и уборочных работ, по определяемым Правительством Республики Казахстан приоритетным культурам до начала проведения указанных работ;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2 875 тысяч тенге - на субсидирование стоимости услуг по доставке воды сельскохозяйственным товаропроизводителям;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23 537 тысяч тенге - на субсидирование стоимости услуг по подаче питьевой воды из особо важных групповых систем водоснабжения, являющихся безальтернативными источниками питьевого водоснабжения;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6-8. Учесть, что в областном бюджете на 2007 год предусмотрены целевые трансферты на развитие из республиканского бюджета в сумме 1 083 644 тысяч тенге на развитие социальной инфраструктуры села в рамках реализации Государственной программы развития сельских территорий Республики Казахстан на 2004-2010 годы,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127 454 тысяч тенге - на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строительство школы на 392 места с пристройкой на 4 учебных помещения в селе Сайотес Мангистауского района;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298 923 тысяч тенге - на строительство средней школы на 624 места в п.Тенге;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201 380 тысяч тенге - на строительство средней школы на 960 мест в мкр. Рахат-2 г. Жанаозен;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234 187 тысяч тенге - на строительство районной больницы на 100 коек в селе Жетыбай Каракиянского района Мангистауской области;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114 000 тысяч тенге - на строительство поликлиники на 150 посещений в смену с дневным стационаром на 50 мест в поселке Жетыбай Каракиянского района;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107 700 тысяч тенге - на строительство туберкулезной больницы на 30 коек в г. Форт-Шевченко Тупкараганского района.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6-9. Учесть, что в областном бюджете на 2007 год предусмотрены целевые трансферты на развитие из республиканского бюджета: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150 000 тысяч тенге - на строительство Дома-интерната для умственно-отсталых детей на 210 мест в городе Актау;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216 366 тысяч тенге - на строительство автодороги "Тущыкудук-Шебир";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исключить;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Сноска: изменено - решением Мангистауского областного маслихата от 15 июня 2007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24/401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, решением Мангистауского областного маслихата от 21 июля 2007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25/410.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№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6-10. Учесть, что в областном бюджете на 2007 год предусмотрены целевые трансферты на развитие из республиканского бюджета: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1 515 000 тысяч тенге - на развитие и обустройство инженерно-коммуникационной инфраструктуры;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624 415 тысяча тенге - на развитие системы водоснабжения.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55 198 тысяч тенге - на развитие человеческого капитала в рамках электронного правительства;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847 080 тысяч тенге - на развитие системы образования;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в разрезе областного бюджета, бюджетов районов и городов осуществляется согласно приложению 11.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6-11. Учесть, что в областном бюджете на 2007 год предусмотрено кредитование из республиканского бюджета в сумме 250 000 тысяч тенге для строительства жилья по нулевой ставке вознаграждения (интереса) в рамках реализации Государственной программы развития жилищного строительства в Республике Казахстан на 2005-2007 годы.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Учесть, что в областном бюджете на 2007 год предусмотрено погашение займа из бюджета города Актау в сумме 550 000 тысяч тенге, ранее выделенных на строительство жилья по нулевой ставке вознаграждения (интереса).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Указанные средства направить на кредитование бюджетов районов и городов на строительство жилья по нулевой ставке вознаграждения (интереса) в рамках реализации Государственной программы развития жилищного строительства в Республике Казахстан на 2005-2007 годы.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в разрезе областного бюджета, бюджетов районов и городов осуществляется согласно приложению 12.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6-12. Учесть, что в областном бюджете 2007 года предусмотрены средства в сумме 500 000 тысяч тенге на погашение займа в республиканский бюджет, выделенного в 2005 году для строительства жилья по нулевой ставке вознаграждения (интереса).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Сноска: изменено и дополнено - решением Мангистауского областного маслихата от 30 января 2007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20/352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областного маслихата от 11 декабря 2007 года N 3/23.№№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Учесть, что в областном бюджете на 2007 год предусмотрены целевые текущие трансферты за счет средств областного бюджета бюджетам районов и городов в следующих размерах: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4 860 тысячи тенге - на выплату компенсации для оралманов, переселившихся в Республику Казахстан вне квоты иммиграции.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Учесть, что средства вышеуказанным оралманам предусмотрены из расчета пятидесятикратного месячного расчетного показателя на одну семью;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1 291 тысяч тенге - для выплаты единовременной помощи участникам и инвалидам Великой отечественной войны.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Учесть, что средства предусмотрены из расчета 30 000 тенге каждому участнику и инвалиду Великой отечественной войны;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4 949 тысяч тенге - для выплаты материального обеспечения для детей - инвалидов, воспитывающихся и обучающихся на дому;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11 490 тысяч тенге - на поддержку предпринимательской деятельности;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28 170 тысяч тенге - на капитальный ремонт государственных организаций общеобразовательного обучения;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122 663 тысяч тенге - на укрепление материально-технической базы государственных организаций общеобразовательного обучения;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128 362 тысяч тенге - на обеспечение функционирования автомобильных дорог;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52 708 тысяч тенге - для реализации пилотного проекта Программы "Школьное молоко" для учащихся 1-х классов;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42 741 тысяч тенге - на выплату социальной помощи выпускникам общеобразовательных школ области для оплаты обучения в государственных высших учебных заведениях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23 500 тысяч тенге - на приобретение и доставку учебников и учебно-методических комплексов для обновления библиотечных фондов государственных учреждений среднего общего образования;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14 785 тысяч тенге - на выплату единовременной помощи участникам-интернационалистам боевых действий в Афганистане и участникам ликвидации последствий катастрофы на Чернобыльской АЭС.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28 591 тысяч тенге - на обеспечение школьной формой единого образца для детей, поступающих в 1-ый класс в общеобразовательные организации области с 1 сентября 2007 года.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в разрезе бюджетов районов и городов осуществляется согласно приложению 6.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Сноска: внесены изменения - решением Мангистауского областного маслихата от 30 января 2007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20/352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, решением Мангистауского областного маслихата от 21 июля 2007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25/410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, решением Мангистауского областного маслихата от 8 октября 2007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2/15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областного маслихата от 11 декабря 2007 года N 3/23.№№№№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Учесть, что в областном бюджете на 2007 год предусмотрены целевые трансферты на развитие за счет средств областного бюджета бюджетам районов в следующих размерах: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37 915 тысяч тенге - на развитие системы водоснабжения;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100 748 тысячи тенге - на развитие теплоэнергетической системы;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160 000 тысяч тенге -  на строительство и реконструкцию объектов образования.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в разрезе бюджетов районов осуществляется согласно приложению 7.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Сноска: дополнено - решением Мангистауского областного маслихата от 15 июня 2007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24/401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областного маслихата от 11 декабря 2007 года N 3/23.№№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Учесть, что в областном бюджете предусмотрены целевые текущие трансферты на разработку генеральных планов застройки населенных пунктов нижеследующим бюджетам: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Мунайлинского района - 14 840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Тупкараганского района - 9 000 тысяч тенге.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Сноска: новая редакция - решением Мангистауского областного маслихата от 15 июня 2007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24/401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, решением Мангистауского областного маслихата от 8 октября 2007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2/15.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№№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Предоставить право: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бесплатный и льготный проезд гражданам, проживающим в Мангистауской области и направляемым на консультацию, обследование и лечение в республиканские лечебно - профилактические центры согласно Порядку, утвержденному постановлением акимата области;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бесплатный или льготный проезд больным туберкулезом, направляемым на поддерживающее лечение в областной противотуберкулезный санаторий "Тущибек" и республиканские противотуберкулезные санатории согласно Правилам, утвержденным постановлением акимата области;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на приобретение топлива специалистам государственных организаций здравоохранения, социального обеспечения, образования, культуры и спорта, проживающим и работающим в сельских населенных пунктах, а также специалистам государственных организаций здравоохранения, проживающим и работающим в поселках городского типа в размере 5000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возмещение транспортных расходов, связанных с разъездным характером деятельности в общественном транспорте, медицинским работникам здравоохранения, согласно Правилам, утвержденным постановлением акимата области;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дополнительную надбавку к государственным социальным пособиям по уходу за одинокими инвалидами, нуждающимся в посторонней помощи в размере одного месячного расчетного показателя;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ежемесячную выплату компенсации с 1 октября 2007 года отдельным категориям граждан в связи с повышением цен на хлебобулочные изделия.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Сноска: дополнено - решением Мангистауского областного маслихата от 8 октября 2007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2/15.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№№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Установить повышенные оклады и тарифные ставки на 25% специалистам государственных организаций здравоохранения, социального обеспечения, образования, культуры и спорта, работающим в сельских населенных пунктах, а также в поселках, не находящихся на территории административной подчиненности городов.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Утвердить резерв акимата области на 2007 год в сумме 100 936 тысяч тенге.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Сноска: изменено - решением Мангистауского областного маслихата от 15 июня 2007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24/401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, решением Мангистауского областного маслихата от 21 июля 2007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25/410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, решением Мангистауского областного маслихата от 8 октября 2007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2/15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областного маслихата от 11 декабря 2007 года N 3/23.№№№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Утвердить перечень бюджетных программ развития областного бюджета, направленных на реализацию бюджетных инвестиционных проектов (программ) согласно приложению 2.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Утвердить перечень бюджетных программ не подлежащих секвестру в процессе исполнения областного бюджета на 2007 год согласно приложению 3.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Установить, что в процессе исполнения бюджетов районов и городов на 2007 год не подлежат секвестру бюджетные программы согласно приложению 4.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Отменить решение областного маслихата от 29 ноября 2006 года N 18/330 "Об областном бюджете на 2007 год".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Настоящее решение вводится в действие с 1 января 2007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Председатель сессии                 Секретарь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                              областного маслихата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Е. Кумискали                      Б. Чельпеков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областного маслихата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2006 года N 19/347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Сноска: в новой редакции - решением Мангистауского областного маслихата от 30 января 2007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20/352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, решением Мангистауского областного маслихата от 15 июня 2007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24/401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, решением Мангистауского областного маслихата от 21 июля 2007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25/410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, решением Мангистауского областного маслихата от 8 октября 2007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2/15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областного маслихата от 11 декабря 2007 года N 3/23.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ОБЛАСТНОЙ БЮДЖЕТ НА 2007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3"/>
        <w:gridCol w:w="993"/>
        <w:gridCol w:w="993"/>
        <w:gridCol w:w="7753"/>
        <w:gridCol w:w="2433"/>
      </w:tblGrid>
      <w:tr>
        <w:trPr>
          <w:trHeight w:val="54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Кат.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Пдк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Сумма,  тыс. тенге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1. ДОХОДЫ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51 834 932
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HАЛОГОВЫЕ ПОСТУПЛЕHИЯ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30 601 321
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 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9 426 897
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9 426 897
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18 466 304
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18 466 304
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2 708 120
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2 708 120
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HЕHАЛОГОВЫЕ  ПОСТУПЛЕHИЯ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40 777
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36 544
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3 760
</w:t>
            </w:r>
          </w:p>
        </w:tc>
      </w:tr>
      <w:tr>
        <w:trPr>
          <w:trHeight w:val="48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  на государственные пакеты акций, находящиеся в государственной собственности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11 704
</w:t>
            </w:r>
          </w:p>
        </w:tc>
      </w:tr>
      <w:tr>
        <w:trPr>
          <w:trHeight w:val="48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находящихся в государственной собственности  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7 450
</w:t>
            </w:r>
          </w:p>
        </w:tc>
      </w:tr>
      <w:tr>
        <w:trPr>
          <w:trHeight w:val="30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12 800
</w:t>
            </w:r>
          </w:p>
        </w:tc>
      </w:tr>
      <w:tr>
        <w:trPr>
          <w:trHeight w:val="48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(интересы) по бюджетным кредитам, выданным из государственного бюджета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
</w:t>
            </w:r>
          </w:p>
        </w:tc>
      </w:tr>
      <w:tr>
        <w:trPr>
          <w:trHeight w:val="72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  от проведения государственных закупок, организуемых государственными учреждениями, финансируемыми из государственного бюджета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1 910
</w:t>
            </w:r>
          </w:p>
        </w:tc>
      </w:tr>
      <w:tr>
        <w:trPr>
          <w:trHeight w:val="54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  от проведения государственных закупок, организуемых государственными учреждениями, финансируемыми из государственного бюджета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1 910
</w:t>
            </w:r>
          </w:p>
        </w:tc>
      </w:tr>
      <w:tr>
        <w:trPr>
          <w:trHeight w:val="96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  из бюджета (сметы расходов) Национального Банка Республики Казахстан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1 143
</w:t>
            </w:r>
          </w:p>
        </w:tc>
      </w:tr>
      <w:tr>
        <w:trPr>
          <w:trHeight w:val="96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  из бюджета (сметы расходов) Национального Банка Республики Казахстан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1 143
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
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
</w:t>
            </w:r>
          </w:p>
        </w:tc>
      </w:tr>
      <w:tr>
        <w:trPr>
          <w:trHeight w:val="12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ПОСТУПЛЕНИЯ ОТ ПРОДАЖИ ОСНОВНОГО КАПИТАЛА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28 440
</w:t>
            </w:r>
          </w:p>
        </w:tc>
      </w:tr>
      <w:tr>
        <w:trPr>
          <w:trHeight w:val="48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28 440
</w:t>
            </w:r>
          </w:p>
        </w:tc>
      </w:tr>
      <w:tr>
        <w:trPr>
          <w:trHeight w:val="48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28 440
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ПОСТУПЛЕНИЯ   ТРАНСФЕРТОВ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21 164 394
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8 460 362
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(городских) бюджетов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8 460 362
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12 704 032
</w:t>
            </w:r>
          </w:p>
        </w:tc>
      </w:tr>
      <w:tr>
        <w:trPr>
          <w:trHeight w:val="27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12 704 032
</w:t>
            </w:r>
          </w:p>
        </w:tc>
      </w:tr>
      <w:tr>
        <w:trPr>
          <w:trHeight w:val="5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Фгр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Адм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Сумма,  тыс. тенге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2. ЗАТРАТЫ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51 483 740
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Государственные услуги общего характера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1 167 876
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23 182
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маслихата области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23 182
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988 783
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акима области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806 537
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126 246
</w:t>
            </w:r>
          </w:p>
        </w:tc>
      </w:tr>
      <w:tr>
        <w:trPr>
          <w:trHeight w:val="31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и экспертиза концессионных проектов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56 000
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  финансов области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57 986
</w:t>
            </w:r>
          </w:p>
        </w:tc>
      </w:tr>
      <w:tr>
        <w:trPr>
          <w:trHeight w:val="30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финансов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52 154
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приватизации коммунальной собственности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4 512
</w:t>
            </w:r>
          </w:p>
        </w:tc>
      </w:tr>
      <w:tr>
        <w:trPr>
          <w:trHeight w:val="51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
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экономики и бюджетного планирования области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97 925
</w:t>
            </w:r>
          </w:p>
        </w:tc>
      </w:tr>
      <w:tr>
        <w:trPr>
          <w:trHeight w:val="51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экономики и бюджетного планирования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67 925
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
</w:t>
            </w:r>
          </w:p>
        </w:tc>
      </w:tr>
      <w:tr>
        <w:trPr>
          <w:trHeight w:val="31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Оборона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81 939
</w:t>
            </w:r>
          </w:p>
        </w:tc>
      </w:tr>
      <w:tr>
        <w:trPr>
          <w:trHeight w:val="76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подготовке, гражданской обороне и организации предупреждения и ликвидации аварий и стихийных бедствий области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67 249
</w:t>
            </w:r>
          </w:p>
        </w:tc>
      </w:tr>
      <w:tr>
        <w:trPr>
          <w:trHeight w:val="79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по мобилизационной подготовке, гражданской обороне и организации предупреждения и ликвидации аварий и стихийных бедствий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15 276
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6 893
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гражданской обороны областного масштаба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13 627
</w:t>
            </w:r>
          </w:p>
        </w:tc>
      </w:tr>
      <w:tr>
        <w:trPr>
          <w:trHeight w:val="51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31 453
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14 690
</w:t>
            </w:r>
          </w:p>
        </w:tc>
      </w:tr>
      <w:tr>
        <w:trPr>
          <w:trHeight w:val="51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14 690
</w:t>
            </w:r>
          </w:p>
        </w:tc>
      </w:tr>
      <w:tr>
        <w:trPr>
          <w:trHeight w:val="24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1 756 206
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внутренних дел области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1 499 964
</w:t>
            </w:r>
          </w:p>
        </w:tc>
      </w:tr>
      <w:tr>
        <w:trPr>
          <w:trHeight w:val="51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исполнительного органа внутренних дел, финансируемого из областного бюджета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1 413 581
</w:t>
            </w:r>
          </w:p>
        </w:tc>
      </w:tr>
      <w:tr>
        <w:trPr>
          <w:trHeight w:val="51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общественного порядка и обеспечение общественной безопасности на территории области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85 583
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
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256 242
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органов внутренних дел 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256 242
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Образование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4 437 801
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внутренних дел области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32 108
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32 108
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  здравоохранения области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79 243
</w:t>
            </w:r>
          </w:p>
        </w:tc>
      </w:tr>
      <w:tr>
        <w:trPr>
          <w:trHeight w:val="31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со средним профессиональным образованием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61 233
</w:t>
            </w:r>
          </w:p>
        </w:tc>
      </w:tr>
      <w:tr>
        <w:trPr>
          <w:trHeight w:val="3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18 010
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  физической культуры и спорта области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265 628
</w:t>
            </w:r>
          </w:p>
        </w:tc>
      </w:tr>
      <w:tr>
        <w:trPr>
          <w:trHeight w:val="27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265 628
</w:t>
            </w:r>
          </w:p>
        </w:tc>
      </w:tr>
      <w:tr>
        <w:trPr>
          <w:trHeight w:val="3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  образования области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1 941 130
</w:t>
            </w:r>
          </w:p>
        </w:tc>
      </w:tr>
      <w:tr>
        <w:trPr>
          <w:trHeight w:val="28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образования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32 479
</w:t>
            </w:r>
          </w:p>
        </w:tc>
      </w:tr>
      <w:tr>
        <w:trPr>
          <w:trHeight w:val="51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программам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177 231
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среднего образования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47 520
</w:t>
            </w:r>
          </w:p>
        </w:tc>
      </w:tr>
      <w:tr>
        <w:trPr>
          <w:trHeight w:val="51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  для государственных областных организаций образования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25 967
</w:t>
            </w:r>
          </w:p>
        </w:tc>
      </w:tr>
      <w:tr>
        <w:trPr>
          <w:trHeight w:val="51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66 021
</w:t>
            </w:r>
          </w:p>
        </w:tc>
      </w:tr>
      <w:tr>
        <w:trPr>
          <w:trHeight w:val="51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 и внешкольных мероприятий областного масштаба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134 794
</w:t>
            </w:r>
          </w:p>
        </w:tc>
      </w:tr>
      <w:tr>
        <w:trPr>
          <w:trHeight w:val="27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профессиональное образование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268 940
</w:t>
            </w:r>
          </w:p>
        </w:tc>
      </w:tr>
      <w:tr>
        <w:trPr>
          <w:trHeight w:val="28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со средним профессиональным образованием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406 028
</w:t>
            </w:r>
          </w:p>
        </w:tc>
      </w:tr>
      <w:tr>
        <w:trPr>
          <w:trHeight w:val="30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66 474
</w:t>
            </w:r>
          </w:p>
        </w:tc>
      </w:tr>
      <w:tr>
        <w:trPr>
          <w:trHeight w:val="52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18 612
</w:t>
            </w:r>
          </w:p>
        </w:tc>
      </w:tr>
      <w:tr>
        <w:trPr>
          <w:trHeight w:val="51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13 388
</w:t>
            </w:r>
          </w:p>
        </w:tc>
      </w:tr>
      <w:tr>
        <w:trPr>
          <w:trHeight w:val="76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человеческого капитала в рамках электронного правительства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26 440
</w:t>
            </w:r>
          </w:p>
        </w:tc>
      </w:tr>
      <w:tr>
        <w:trPr>
          <w:trHeight w:val="79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  районов (городов областного значения) на обеспечение содержания типовых штатов государственных учреждений общего среднего образования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144 524
</w:t>
            </w:r>
          </w:p>
        </w:tc>
      </w:tr>
      <w:tr>
        <w:trPr>
          <w:trHeight w:val="60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  районов (городов областного значения) на содержание вновь вводимых объектов образования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108 205
</w:t>
            </w:r>
          </w:p>
        </w:tc>
      </w:tr>
      <w:tr>
        <w:trPr>
          <w:trHeight w:val="8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  районов (городов областного значения) на подключение к Интернету и оплату трафика государственных учреждений среднего общего образования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8 269
</w:t>
            </w:r>
          </w:p>
        </w:tc>
      </w:tr>
      <w:tr>
        <w:trPr>
          <w:trHeight w:val="112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  районов (городов областного значения) на приобретение и доставку учебников и учебно-методических комплексов для обновления библиотечных фондов государственных учреждений среднего общего образования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23 500
</w:t>
            </w:r>
          </w:p>
        </w:tc>
      </w:tr>
      <w:tr>
        <w:trPr>
          <w:trHeight w:val="75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  районов (городов областного значения) на создание лингафонных и мультимедийных кабинетов для государственных учреждений среднего общего образования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94 331
</w:t>
            </w:r>
          </w:p>
        </w:tc>
      </w:tr>
      <w:tr>
        <w:trPr>
          <w:trHeight w:val="76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организацию питания, проживания и подвоза детей к пунктам тестирования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2 736
</w:t>
            </w:r>
          </w:p>
        </w:tc>
      </w:tr>
      <w:tr>
        <w:trPr>
          <w:trHeight w:val="5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новых технологий государственной системы в сфере образования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4 960
</w:t>
            </w:r>
          </w:p>
        </w:tc>
      </w:tr>
      <w:tr>
        <w:trPr>
          <w:trHeight w:val="76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  трансферты бюджетам районов (городов областного значения)  на внедрение новых технологий государственной системы в сфере  образования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15 617
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местных бюджетов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232 132
</w:t>
            </w:r>
          </w:p>
        </w:tc>
      </w:tr>
      <w:tr>
        <w:trPr>
          <w:trHeight w:val="27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человеческого капитала в рамках электронного правительства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22 962
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2 119 692
</w:t>
            </w:r>
          </w:p>
        </w:tc>
      </w:tr>
      <w:tr>
        <w:trPr>
          <w:trHeight w:val="52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  районов (городов областного значения) на строительство и реконструкцию объектов образования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1 007 080
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образования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1 112 612
</w:t>
            </w:r>
          </w:p>
        </w:tc>
      </w:tr>
      <w:tr>
        <w:trPr>
          <w:trHeight w:val="24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Здравоохранение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8 393 774
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  здравоохранения области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6 880 560
</w:t>
            </w:r>
          </w:p>
        </w:tc>
      </w:tr>
      <w:tr>
        <w:trPr>
          <w:trHeight w:val="27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здравоохранения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48 781
</w:t>
            </w:r>
          </w:p>
        </w:tc>
      </w:tr>
      <w:tr>
        <w:trPr>
          <w:trHeight w:val="76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стационарной медицинской помощи по направлению специалистов первичной медико-санитарной помощи и организаций здравоохранения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2 808 154
</w:t>
            </w:r>
          </w:p>
        </w:tc>
      </w:tr>
      <w:tr>
        <w:trPr>
          <w:trHeight w:val="51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крови, ее компонентов и препаратов для местных организаций здравоохранения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136 717
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материнства и детства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48 044
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34 215
</w:t>
            </w:r>
          </w:p>
        </w:tc>
      </w:tr>
      <w:tr>
        <w:trPr>
          <w:trHeight w:val="51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6 858
</w:t>
            </w:r>
          </w:p>
        </w:tc>
      </w:tr>
      <w:tr>
        <w:trPr>
          <w:trHeight w:val="78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лицам, страдающим социально значимыми заболеваниями и заболеваниями, представляющими опасность для окружающих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1 121 412
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первичной медико-санитарной помощи населению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1 807 164
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скорой и неотложной помощи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408 287
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населению в чрезвычайных ситуациях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37 741
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патологоанатомического вскрытия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8 333
</w:t>
            </w:r>
          </w:p>
        </w:tc>
      </w:tr>
      <w:tr>
        <w:trPr>
          <w:trHeight w:val="79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223 138
</w:t>
            </w:r>
          </w:p>
        </w:tc>
      </w:tr>
      <w:tr>
        <w:trPr>
          <w:trHeight w:val="51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16 960
</w:t>
            </w:r>
          </w:p>
        </w:tc>
      </w:tr>
      <w:tr>
        <w:trPr>
          <w:trHeight w:val="51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тест-систем для проведения дозорного эпидемиологического надзора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
</w:t>
            </w:r>
          </w:p>
        </w:tc>
      </w:tr>
      <w:tr>
        <w:trPr>
          <w:trHeight w:val="30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  информационно-аналитических центров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10 104
</w:t>
            </w:r>
          </w:p>
        </w:tc>
      </w:tr>
      <w:tr>
        <w:trPr>
          <w:trHeight w:val="51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туберкулезом противотуберкулезными препаратами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78 247
</w:t>
            </w:r>
          </w:p>
        </w:tc>
      </w:tr>
      <w:tr>
        <w:trPr>
          <w:trHeight w:val="27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диабетом противодиабетическими препаратами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40 284
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онкологических больных химиопрепаратами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15 510
</w:t>
            </w:r>
          </w:p>
        </w:tc>
      </w:tr>
      <w:tr>
        <w:trPr>
          <w:trHeight w:val="79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с почечной недостаточностью лекарственными средствами, диализаторами, расходными материалами и больных после трансплантации почек лекарственными средствами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29 893
</w:t>
            </w:r>
          </w:p>
        </w:tc>
      </w:tr>
      <w:tr>
        <w:trPr>
          <w:trHeight w:val="52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  государственного санитарно-эпидемиологического надзора области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487 508
</w:t>
            </w:r>
          </w:p>
        </w:tc>
      </w:tr>
      <w:tr>
        <w:trPr>
          <w:trHeight w:val="51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государственного санитарно-эпидемиологического надзора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110 513
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Санитарно-эпидемиологическое благополучие населения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276 823
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Борьба с эпидемиями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1 251
</w:t>
            </w:r>
          </w:p>
        </w:tc>
      </w:tr>
      <w:tr>
        <w:trPr>
          <w:trHeight w:val="78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вакцин и других медицинских иммунобиологических препаратов для проведения иммунопрофилактики населения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98 921
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1 025 706
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  объектов здравоохранения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1 025 706
</w:t>
            </w:r>
          </w:p>
        </w:tc>
      </w:tr>
      <w:tr>
        <w:trPr>
          <w:trHeight w:val="34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Социальная помощь и социальное обеспечение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799 365
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  координации занятости и социальных  программ области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265 988
</w:t>
            </w:r>
          </w:p>
        </w:tc>
      </w:tr>
      <w:tr>
        <w:trPr>
          <w:trHeight w:val="49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координации занятости и социальных  программ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47 678
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престарелых и инвалидов общего типа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103 235
</w:t>
            </w:r>
          </w:p>
        </w:tc>
      </w:tr>
      <w:tr>
        <w:trPr>
          <w:trHeight w:val="27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27 938
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
</w:t>
            </w:r>
          </w:p>
        </w:tc>
      </w:tr>
      <w:tr>
        <w:trPr>
          <w:trHeight w:val="78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материальное обеспечение детей-инвалидов, воспитывающихся и обучающихся на дому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4 949
</w:t>
            </w:r>
          </w:p>
        </w:tc>
      </w:tr>
      <w:tr>
        <w:trPr>
          <w:trHeight w:val="105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 городов областного значения) на компенсацию повышения тарифа абонентской платы за телефон социально-защищаемым гражданам, являющимся абонентами городских сетей телекоммуникаций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
</w:t>
            </w:r>
          </w:p>
        </w:tc>
      </w:tr>
      <w:tr>
        <w:trPr>
          <w:trHeight w:val="51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
</w:t>
            </w:r>
          </w:p>
        </w:tc>
      </w:tr>
      <w:tr>
        <w:trPr>
          <w:trHeight w:val="135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17 003
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местных бюджетов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63 677
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  образования области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280 189
</w:t>
            </w:r>
          </w:p>
        </w:tc>
      </w:tr>
      <w:tr>
        <w:trPr>
          <w:trHeight w:val="51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280 189
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253 188
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социального обеспечения 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253 188
</w:t>
            </w:r>
          </w:p>
        </w:tc>
      </w:tr>
      <w:tr>
        <w:trPr>
          <w:trHeight w:val="12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Жилищно-коммунальное хозяйство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2 158 103
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2 072 553
</w:t>
            </w:r>
          </w:p>
        </w:tc>
      </w:tr>
      <w:tr>
        <w:trPr>
          <w:trHeight w:val="76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  районов (городов областного значения) на развитие и обустройство  инженерно-коммуникационной инфраструктуры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1 515 000
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557 553
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  и коммунального хозяйства области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85 550
</w:t>
            </w:r>
          </w:p>
        </w:tc>
      </w:tr>
      <w:tr>
        <w:trPr>
          <w:trHeight w:val="51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энергетики  и коммунального хозяйства 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22 550
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
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
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коммунального хозяйства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37 000
</w:t>
            </w:r>
          </w:p>
        </w:tc>
      </w:tr>
      <w:tr>
        <w:trPr>
          <w:trHeight w:val="12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Культура, спорт, туризм и информационное пространство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1 574 764
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архивов и документации области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64 228
</w:t>
            </w:r>
          </w:p>
        </w:tc>
      </w:tr>
      <w:tr>
        <w:trPr>
          <w:trHeight w:val="30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(Отдела) архивов и документации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6 068
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43 160
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
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  физической культуры и спорта области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492 282
</w:t>
            </w:r>
          </w:p>
        </w:tc>
      </w:tr>
      <w:tr>
        <w:trPr>
          <w:trHeight w:val="52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(Отдела) физической культуры и спорта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17 890
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203 440
</w:t>
            </w:r>
          </w:p>
        </w:tc>
      </w:tr>
      <w:tr>
        <w:trPr>
          <w:trHeight w:val="76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270 952
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462 414
</w:t>
            </w:r>
          </w:p>
        </w:tc>
      </w:tr>
      <w:tr>
        <w:trPr>
          <w:trHeight w:val="28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культуры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19 355
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104 306
</w:t>
            </w:r>
          </w:p>
        </w:tc>
      </w:tr>
      <w:tr>
        <w:trPr>
          <w:trHeight w:val="51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141 311
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168 142
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29 300
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  внутренней политики области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307 069
</w:t>
            </w:r>
          </w:p>
        </w:tc>
      </w:tr>
      <w:tr>
        <w:trPr>
          <w:trHeight w:val="51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внутренней политики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141 800
</w:t>
            </w:r>
          </w:p>
        </w:tc>
      </w:tr>
      <w:tr>
        <w:trPr>
          <w:trHeight w:val="51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государственной информационной политики через средства массовой информации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138 768
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региональных программ в сфере молодежной политики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26 501
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19 326
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по развитию языков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12 471
</w:t>
            </w:r>
          </w:p>
        </w:tc>
      </w:tr>
      <w:tr>
        <w:trPr>
          <w:trHeight w:val="30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народов Казахстана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6 855
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предпринимательства и промышленности области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
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
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215 445
</w:t>
            </w:r>
          </w:p>
        </w:tc>
      </w:tr>
      <w:tr>
        <w:trPr>
          <w:trHeight w:val="27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206 445
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физической культуры и спорта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
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архивов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
</w:t>
            </w:r>
          </w:p>
        </w:tc>
      </w:tr>
      <w:tr>
        <w:trPr>
          <w:trHeight w:val="10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Топливно-энергетический комплекс и недропользование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212 558
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100 748
</w:t>
            </w:r>
          </w:p>
        </w:tc>
      </w:tr>
      <w:tr>
        <w:trPr>
          <w:trHeight w:val="52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  районов (городов областного значения) на развитие теплоэнергетической системы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100 748
</w:t>
            </w:r>
          </w:p>
        </w:tc>
      </w:tr>
      <w:tr>
        <w:trPr>
          <w:trHeight w:val="31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коммунального хозяйства области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111 810
</w:t>
            </w:r>
          </w:p>
        </w:tc>
      </w:tr>
      <w:tr>
        <w:trPr>
          <w:trHeight w:val="3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111 810
</w:t>
            </w:r>
          </w:p>
        </w:tc>
      </w:tr>
      <w:tr>
        <w:trPr>
          <w:trHeight w:val="13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1 182 736
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78 137
</w:t>
            </w:r>
          </w:p>
        </w:tc>
      </w:tr>
      <w:tr>
        <w:trPr>
          <w:trHeight w:val="30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земельных отношений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18 127
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осуществления земельных отношений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51 600
</w:t>
            </w:r>
          </w:p>
        </w:tc>
      </w:tr>
      <w:tr>
        <w:trPr>
          <w:trHeight w:val="102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передаваемые административные функции в рамках  разграничения полномочий между уровнями государственного управления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8 410
</w:t>
            </w:r>
          </w:p>
        </w:tc>
      </w:tr>
      <w:tr>
        <w:trPr>
          <w:trHeight w:val="51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228 178
</w:t>
            </w:r>
          </w:p>
        </w:tc>
      </w:tr>
      <w:tr>
        <w:trPr>
          <w:trHeight w:val="51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природных ресурсов и регулирования природопользования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21 669
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водоохранных зон и полос водных объектов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11 600
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Охрана,защита,воспроизводство лесов и лесоразведение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15 449
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охране окружающей среды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179 460
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115 245
</w:t>
            </w:r>
          </w:p>
        </w:tc>
      </w:tr>
      <w:tr>
        <w:trPr>
          <w:trHeight w:val="51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сельского хозяйства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32 401
</w:t>
            </w:r>
          </w:p>
        </w:tc>
      </w:tr>
      <w:tr>
        <w:trPr>
          <w:trHeight w:val="76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  по подаче питьевой воды из особо важных групповых систем водоснабжения, являющихся безальтернативными источниками питьевого водоснабжения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13 800
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развития животноводства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59 420
</w:t>
            </w:r>
          </w:p>
        </w:tc>
      </w:tr>
      <w:tr>
        <w:trPr>
          <w:trHeight w:val="102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 и повышение урожайности и качества продукции растениеводства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
</w:t>
            </w:r>
          </w:p>
        </w:tc>
      </w:tr>
      <w:tr>
        <w:trPr>
          <w:trHeight w:val="102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передаваемые административные функции в рамках  разграничения полномочий между уровнями государственного управления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4 696
</w:t>
            </w:r>
          </w:p>
        </w:tc>
      </w:tr>
      <w:tr>
        <w:trPr>
          <w:trHeight w:val="51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  по доставке воды сельскохозяйственным товаропроизводителям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1 328
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761 176
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21 146
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77 700
</w:t>
            </w:r>
          </w:p>
        </w:tc>
      </w:tr>
      <w:tr>
        <w:trPr>
          <w:trHeight w:val="49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  районов (городов областного значения) на развитие системы водоснабжения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662 330
</w:t>
            </w:r>
          </w:p>
        </w:tc>
      </w:tr>
      <w:tr>
        <w:trPr>
          <w:trHeight w:val="13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70 682
</w:t>
            </w:r>
          </w:p>
        </w:tc>
      </w:tr>
      <w:tr>
        <w:trPr>
          <w:trHeight w:val="51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16 460
</w:t>
            </w:r>
          </w:p>
        </w:tc>
      </w:tr>
      <w:tr>
        <w:trPr>
          <w:trHeight w:val="51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государственного архитектурно-строительного контроля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16 460
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19 282
</w:t>
            </w:r>
          </w:p>
        </w:tc>
      </w:tr>
      <w:tr>
        <w:trPr>
          <w:trHeight w:val="28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(Управление) строительства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19 282
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34 940
</w:t>
            </w:r>
          </w:p>
        </w:tc>
      </w:tr>
      <w:tr>
        <w:trPr>
          <w:trHeight w:val="49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(Управление) архитектуры и градостроительства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11 100
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местных бюджетов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23 840
</w:t>
            </w:r>
          </w:p>
        </w:tc>
      </w:tr>
      <w:tr>
        <w:trPr>
          <w:trHeight w:val="9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Транспорт и коммуникации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2 236 985
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2 236 985
</w:t>
            </w:r>
          </w:p>
        </w:tc>
      </w:tr>
      <w:tr>
        <w:trPr>
          <w:trHeight w:val="51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пассажирского транспорта и автомобильных дорог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20 605
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250 314
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1 770 704
</w:t>
            </w:r>
          </w:p>
        </w:tc>
      </w:tr>
      <w:tr>
        <w:trPr>
          <w:trHeight w:val="51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пассажирских перевозок по социально значимым межрайонным (междугородним) сообщениям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67 000
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местных бюджетов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128 362
</w:t>
            </w:r>
          </w:p>
        </w:tc>
      </w:tr>
      <w:tr>
        <w:trPr>
          <w:trHeight w:val="21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Прочие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1 729 965
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финансов области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1 562 255
</w:t>
            </w:r>
          </w:p>
        </w:tc>
      </w:tr>
      <w:tr>
        <w:trPr>
          <w:trHeight w:val="27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 на неотложные затраты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80 936
</w:t>
            </w:r>
          </w:p>
        </w:tc>
      </w:tr>
      <w:tr>
        <w:trPr>
          <w:trHeight w:val="52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Чрезвычайный резерв местного исполнительного органа области для ликвидации чрезвычайных ситуаций природного и техногенного характера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
</w:t>
            </w:r>
          </w:p>
        </w:tc>
      </w:tr>
      <w:tr>
        <w:trPr>
          <w:trHeight w:val="105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выплату заработной платы государственным служащим, работникам государственных учреждений,  не являющимся государственными служащими, и работникам казенных предприятий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1 461 319
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экономики и бюджетного планирования области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99 040
</w:t>
            </w:r>
          </w:p>
        </w:tc>
      </w:tr>
      <w:tr>
        <w:trPr>
          <w:trHeight w:val="5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технико-экономического обоснования местных бюджетных инвестиционных проектов (программ) и проведение его экспертизы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99 040
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предпринимательства и промышленности области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68 670
</w:t>
            </w:r>
          </w:p>
        </w:tc>
      </w:tr>
      <w:tr>
        <w:trPr>
          <w:trHeight w:val="51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предпринимательства и промышленности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57 180
</w:t>
            </w:r>
          </w:p>
        </w:tc>
      </w:tr>
      <w:tr>
        <w:trPr>
          <w:trHeight w:val="49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  районов (городов областного значения) на поддержку предпринимательской деятельности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11 490
</w:t>
            </w:r>
          </w:p>
        </w:tc>
      </w:tr>
      <w:tr>
        <w:trPr>
          <w:trHeight w:val="12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Трансферты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25 680 986
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финансов области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25 680 986
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24 436 744
</w:t>
            </w:r>
          </w:p>
        </w:tc>
      </w:tr>
      <w:tr>
        <w:trPr>
          <w:trHeight w:val="28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945 038
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целевых трансфертов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299 204
</w:t>
            </w:r>
          </w:p>
        </w:tc>
      </w:tr>
      <w:tr>
        <w:trPr>
          <w:trHeight w:val="10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3. ОПЕРАЦИОННОЕ САЛЬДО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351 192
</w:t>
            </w:r>
          </w:p>
        </w:tc>
      </w:tr>
      <w:tr>
        <w:trPr>
          <w:trHeight w:val="13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4. ЧИСТОЕ  БЮДЖЕТНОЕ  КРЕДИТОВАНИЕ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-95 508
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
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Жилищно-коммунальное хозяйство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
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
</w:t>
            </w:r>
          </w:p>
        </w:tc>
      </w:tr>
      <w:tr>
        <w:trPr>
          <w:trHeight w:val="52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  районов (городов областного значения) на строительство жилья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
</w:t>
            </w:r>
          </w:p>
        </w:tc>
      </w:tr>
      <w:tr>
        <w:trPr>
          <w:trHeight w:val="51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Кат.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Пдк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Сумма, тыс. тенге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ПОГАШЕНИЕ  БЮДЖЕТНЫХ КРЕДИТОВ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695 508
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695 508
</w:t>
            </w:r>
          </w:p>
        </w:tc>
      </w:tr>
      <w:tr>
        <w:trPr>
          <w:trHeight w:val="28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695 508
</w:t>
            </w:r>
          </w:p>
        </w:tc>
      </w:tr>
      <w:tr>
        <w:trPr>
          <w:trHeight w:val="27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Фгр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Адм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Сумма, тыс. тенге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5. САЛЬДО ПО ОПЕРАЦИЯМ С ФИНАНСОВЫМИ АКТИВАМИ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545 330
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578 330
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Прочие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578 330
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финансов области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578 330
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578 330
</w:t>
            </w:r>
          </w:p>
        </w:tc>
      </w:tr>
      <w:tr>
        <w:trPr>
          <w:trHeight w:val="30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Кат.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Пдк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Сумма, тыс. тенге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Поступления от продажи финансовых активов государства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33 000
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автивов государства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33 000
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33 000
</w:t>
            </w:r>
          </w:p>
        </w:tc>
      </w:tr>
      <w:tr>
        <w:trPr>
          <w:trHeight w:val="37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Сумма, тыс. тенге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6. ДЕФИЦИТ (ПРОФИЦИТ) БЮДЖЕТА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98 630
</w:t>
            </w:r>
          </w:p>
        </w:tc>
      </w:tr>
      <w:tr>
        <w:trPr>
          <w:trHeight w:val="18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7. ФИНАНСИРОВАНИЕ ДЕФИЦИТА (ИСПОЛЬЗОВАНИЕ ПРОФИЦИТА) БЮДЖЕТА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98 630
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областного маслихата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2006 года N 19/347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Сноска: в новой редакции - решением Мангистауского областного маслихата от 30 января 2007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20/352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, решением Мангистауского областного маслихата от 15 июня 2007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24/401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, внесены  изменения - решением Мангистауского областного маслихата от 8 октября 2007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2/15.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№№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ПЕРЕЧЕНЬ БЮДЖЕТНЫХ ПРОГРАММ РАЗВИТИЯ ОБЛАСТНОГО БЮДЖЕТА НА 2007 ГОД, С РАЗДЕЛЕНИЕМ НА БЮДЖЕТНЫЕ ПРОГРАММЫ, НАПРАВЛЕННЫЕ НА РЕАЛИЗАЦИЮ БЮДЖЕТНЫХ  ИНВЕСТИЦИОННЫХ ПРОЕКТОВ (ПРОГРАММ)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3"/>
        <w:gridCol w:w="953"/>
        <w:gridCol w:w="933"/>
        <w:gridCol w:w="10493"/>
      </w:tblGrid>
      <w:tr>
        <w:trPr>
          <w:trHeight w:val="27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Фгр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Адм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  <w:u w:val="single"/>
              </w:rPr>
              <w:t>
Инвестиционные проекты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
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
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10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
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экономики и бюджетного планирования области
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10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
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
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  строительства 
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10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
</w:t>
            </w:r>
          </w:p>
        </w:tc>
      </w:tr>
      <w:tr>
        <w:trPr>
          <w:trHeight w:val="51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
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  строительства 
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10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органов внутренних дел 
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
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образования 
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10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среднего образования
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  строительства 
</w:t>
            </w:r>
          </w:p>
        </w:tc>
      </w:tr>
      <w:tr>
        <w:trPr>
          <w:trHeight w:val="51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10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  районов (городов областного значения) на строительство и реконструкцию объектов образования
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10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образования
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
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  строительства 
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10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здравоохранения
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
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  координации занятости и социальных  программ области
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10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
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
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10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социального обеспечения
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
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
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10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  районов (городов областного значения) на строительство жилья
</w:t>
            </w:r>
          </w:p>
        </w:tc>
      </w:tr>
      <w:tr>
        <w:trPr>
          <w:trHeight w:val="5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10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  районов (городов областного значения) на развитие и обустройство  инженерно-коммуникационной инфраструктуры
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
</w:t>
            </w:r>
          </w:p>
        </w:tc>
        <w:tc>
          <w:tcPr>
            <w:tcW w:w="10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
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  и коммунального хозяйства области
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10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
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10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
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10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коммунального хозяйства
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
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архивов и документации области
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10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
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
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10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
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10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физической культуры и спорта
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
</w:t>
            </w:r>
          </w:p>
        </w:tc>
        <w:tc>
          <w:tcPr>
            <w:tcW w:w="10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архивов
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
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
</w:t>
            </w:r>
          </w:p>
        </w:tc>
      </w:tr>
      <w:tr>
        <w:trPr>
          <w:trHeight w:val="51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
</w:t>
            </w:r>
          </w:p>
        </w:tc>
        <w:tc>
          <w:tcPr>
            <w:tcW w:w="10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  районов (городов областного значения) на развитие теплоэнергетической системы
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  и коммунального хозяйства области
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10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
</w:t>
            </w:r>
          </w:p>
        </w:tc>
      </w:tr>
      <w:tr>
        <w:trPr>
          <w:trHeight w:val="52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
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
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
</w:t>
            </w:r>
          </w:p>
        </w:tc>
        <w:tc>
          <w:tcPr>
            <w:tcW w:w="10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
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
</w:t>
            </w:r>
          </w:p>
        </w:tc>
        <w:tc>
          <w:tcPr>
            <w:tcW w:w="10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
</w:t>
            </w:r>
          </w:p>
        </w:tc>
      </w:tr>
      <w:tr>
        <w:trPr>
          <w:trHeight w:val="51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
</w:t>
            </w:r>
          </w:p>
        </w:tc>
        <w:tc>
          <w:tcPr>
            <w:tcW w:w="10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  районов (городов областного значения) на развитие системы водоснабжения
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
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
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10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
</w:t>
            </w:r>
          </w:p>
        </w:tc>
      </w:tr>
      <w:tr>
        <w:trPr>
          <w:trHeight w:val="15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  <w:u w:val="single"/>
              </w:rPr>
              <w:t>
Инвестиционные программы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
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здравоохранения
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10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со средним профессиональным образованием
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образования 
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10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со средним профессиональным образованием
</w:t>
            </w:r>
          </w:p>
        </w:tc>
      </w:tr>
      <w:tr>
        <w:trPr>
          <w:trHeight w:val="51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10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человеческого капитала в рамках электронного правительства
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
</w:t>
            </w:r>
          </w:p>
        </w:tc>
        <w:tc>
          <w:tcPr>
            <w:tcW w:w="10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человеческого капитала в рамках электронного правительства
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
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финансов области
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10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областного маслихата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2006 года N 19/347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ПЕРЕЧЕНЬ ОБЛАСТНЫХ БЮДЖЕТНЫХ ПРОГРАММ, НЕ ПОДЛЕЖАЩИХ  СЕКВЕСТРУ В ПРОЦЕССЕ ИСПОЛНЕНИЯ ОБЛАСТНОГО БЮДЖЕТА НА 2007 ГОД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893"/>
        <w:gridCol w:w="913"/>
        <w:gridCol w:w="10353"/>
      </w:tblGrid>
      <w:tr>
        <w:trPr>
          <w:trHeight w:val="27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Фгр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
</w:t>
            </w:r>
          </w:p>
        </w:tc>
        <w:tc>
          <w:tcPr>
            <w:tcW w:w="10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</w:p>
        </w:tc>
      </w:tr>
      <w:tr>
        <w:trPr>
          <w:trHeight w:val="3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Образование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образования
</w:t>
            </w:r>
          </w:p>
        </w:tc>
      </w:tr>
      <w:tr>
        <w:trPr>
          <w:trHeight w:val="6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10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программам
</w:t>
            </w:r>
          </w:p>
        </w:tc>
      </w:tr>
      <w:tr>
        <w:trPr>
          <w:trHeight w:val="6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10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  одаренных детей в специализированных организациях образования
</w:t>
            </w:r>
          </w:p>
        </w:tc>
      </w:tr>
      <w:tr>
        <w:trPr>
          <w:trHeight w:val="3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Здравоохранение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здравоохранения
</w:t>
            </w:r>
          </w:p>
        </w:tc>
      </w:tr>
      <w:tr>
        <w:trPr>
          <w:trHeight w:val="3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10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первичной медико-санитарной помощи населению
</w:t>
            </w:r>
          </w:p>
        </w:tc>
      </w:tr>
      <w:tr>
        <w:trPr>
          <w:trHeight w:val="9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10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областного маслихата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2006 года N 19/347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*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Сноска: в новой редакции -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областного маслихата от 11 декабря 2007 года N 3/23.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ПЕРЕЧЕНЬ БЮДЖЕТНЫХ ПРОГРАММ, НЕ ПОДЛЕЖАЩИХ СЕКВЕСТРУ В ПРОЦЕССЕ ИСПОЛНЕНИЯ  БЮДЖЕТОВ РАЙОНОВ И ГОРОДОВ НА 2007 ГОД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3"/>
        <w:gridCol w:w="873"/>
        <w:gridCol w:w="1013"/>
        <w:gridCol w:w="10433"/>
      </w:tblGrid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Фгр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
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</w:p>
        </w:tc>
      </w:tr>
      <w:tr>
        <w:trPr>
          <w:trHeight w:val="28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Образование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
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областного маслихата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2006 года N 19/347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Сноска: в новой редакции - решением Мангистауского областного маслихата от 15 июня 2007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24/401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,№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областного маслихата от 11 декабря 2007 года N 3/23.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Распределение сумм целевых текущих трансфертов из республиканского бюджета областному бюджету, бюджетам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районов и городов на 2007 год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3"/>
        <w:gridCol w:w="4353"/>
        <w:gridCol w:w="7993"/>
      </w:tblGrid>
      <w:tr>
        <w:trPr>
          <w:trHeight w:val="208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увеличение заработной платы государственным служащим, работникам государственных учреждений,  не являющимся государственными служащими, и работникам казенных предприятий
</w:t>
            </w:r>
          </w:p>
        </w:tc>
      </w:tr>
      <w:tr>
        <w:trPr>
          <w:trHeight w:val="27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Бейнеуский район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156 862
</w:t>
            </w:r>
          </w:p>
        </w:tc>
      </w:tr>
      <w:tr>
        <w:trPr>
          <w:trHeight w:val="31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Каракиянский район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152 139
</w:t>
            </w:r>
          </w:p>
        </w:tc>
      </w:tr>
      <w:tr>
        <w:trPr>
          <w:trHeight w:val="31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Мангистауский район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213 725
</w:t>
            </w:r>
          </w:p>
        </w:tc>
      </w:tr>
      <w:tr>
        <w:trPr>
          <w:trHeight w:val="31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Тупкараганский район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62 356
</w:t>
            </w:r>
          </w:p>
        </w:tc>
      </w:tr>
      <w:tr>
        <w:trPr>
          <w:trHeight w:val="31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Мунайлинский район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77 926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*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Актау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519 400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*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Жанаозен 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278 911
</w:t>
            </w:r>
          </w:p>
        </w:tc>
      </w:tr>
      <w:tr>
        <w:trPr>
          <w:trHeight w:val="31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Областной 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1 370 233
</w:t>
            </w:r>
          </w:p>
        </w:tc>
      </w:tr>
      <w:tr>
        <w:trPr>
          <w:trHeight w:val="30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 по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2 831 552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областного маслихата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2006 года N 19/347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Сноска: в новой редакции - решением Мангистауского областного маслихата от 30 января 2007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20/352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, решением Мангистауского областного маслихата от 15 июня 2007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24/401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, в новой редакции - решением Мангистауского областного маслихата от 8 октября 2007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2/15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,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областного маслихата от 11 декабря 2007 года N 3/23.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Распределение сумм целевых транфертов из областного бюджета бюджетам районов и городов на 2007 года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"/>
        <w:gridCol w:w="2233"/>
        <w:gridCol w:w="1893"/>
        <w:gridCol w:w="3093"/>
        <w:gridCol w:w="2973"/>
        <w:gridCol w:w="2373"/>
      </w:tblGrid>
      <w:tr>
        <w:trPr>
          <w:trHeight w:val="44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 т.ч.: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районов, городов на  выплату компенсации для оралманов, переселившихся в Республику Казахстан вне квоты иммиграции 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  районов, городов  для выплаты единовременной помощи участникам и инвалидам Великой Отечественной войны 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  районов, городов  на выплату материаль-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обеспечения для детей -инвалидов, воспитываю-щихся и обучающихся на дому 
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Бейнеуский район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44 249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1 638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
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Каракиянский район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113 080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
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Мангистауский район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71 832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
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Тупкараганский район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60 288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
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Мунайлинский район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16 426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1 638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268
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Актау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850778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1 921
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Жанаозен 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72 457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1 147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
</w:t>
            </w:r>
          </w:p>
        </w:tc>
      </w:tr>
      <w:tr>
        <w:trPr>
          <w:trHeight w:val="3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 по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464 110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4 860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1 291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4 949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продолжение таблицы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"/>
        <w:gridCol w:w="2653"/>
        <w:gridCol w:w="2353"/>
        <w:gridCol w:w="2573"/>
        <w:gridCol w:w="2733"/>
        <w:gridCol w:w="2253"/>
      </w:tblGrid>
      <w:tr>
        <w:trPr>
          <w:trHeight w:val="48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тельской деятель-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  районов (городов областного значения) на капитальный ремонт  государственных организаций общеобразовательного обучения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  районов (городов областного значения) на укрепление материально-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технической базы государст-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венных организаций общеобразова-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тельного обучения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  районов (городов областного значения) на обеспече-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функцио-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нирования автомобильных дорог
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Бейнеуский район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1 000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16 667 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
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Каракиянский район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5 545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27 521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57 634
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Мангистауский район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2 000 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1 197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46 594
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Тупкараганский район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14 070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16 619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9 648
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Мунайлинский район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5 288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Актау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3 321 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33 619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Жанаозен 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4 490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1 500 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21 752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13 776
</w:t>
            </w:r>
          </w:p>
        </w:tc>
      </w:tr>
      <w:tr>
        <w:trPr>
          <w:trHeight w:val="3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 по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11 490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28 170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122 663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128 362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продолжение таблицы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"/>
        <w:gridCol w:w="2533"/>
        <w:gridCol w:w="2673"/>
        <w:gridCol w:w="2513"/>
        <w:gridCol w:w="2433"/>
        <w:gridCol w:w="2433"/>
      </w:tblGrid>
      <w:tr>
        <w:trPr>
          <w:trHeight w:val="51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  районов (городов областного значения) для реализации пилотного проекта Программы «Школьное молоко» для  учащихся 1-х классов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  районов (городов областного значения) для выплаты социальной помощи обучающимся в государственных высших учебных заведениях Республики Казахстан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  районов (городов областного значения) на приобрете-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и доставку учебников и учебно-методических комплексов для обновления библиотеч-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фондов государственных учреждений среднего общего образования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  районов (городов областного значения) на выплату единовременной помощи участникам-интернационалистам боевых действий в Афганистане и участникам ликвидации последствий катастрофы на Чернобыльской АЭС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для приобретения школьной формы для учащихся 1-х классов
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7 110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8 731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540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3 619
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3 212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6 868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2 078
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4 081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14 947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230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
</w:t>
            </w:r>
          </w:p>
        </w:tc>
      </w:tr>
      <w:tr>
        <w:trPr>
          <w:trHeight w:val="46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2 740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5 921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
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3 978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1 644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1 220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2 156
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19 448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1 457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7 000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8 680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10 168
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12 639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3 173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2 000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3 400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7 350
</w:t>
            </w:r>
          </w:p>
        </w:tc>
      </w:tr>
      <w:tr>
        <w:trPr>
          <w:trHeight w:val="3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53 708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42 741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23 500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14 785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28 591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областного маслихата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2006 года N 19/347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Сноска: изменено - решением Мангистауского областного маслихата от 15 июня 2007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24/401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,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областного маслихата от 11 декабря 2007 года N 3/23.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Распределение сумм целевых трансфертов на развитие из областного бюджета бюджетам районов на 2007 год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3793"/>
        <w:gridCol w:w="3113"/>
        <w:gridCol w:w="2893"/>
        <w:gridCol w:w="2953"/>
      </w:tblGrid>
      <w:tr>
        <w:trPr>
          <w:trHeight w:val="18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  районов (городов областного значения) на развитие системы водоснабжения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  районов (городов областного значения) на развитие теплоэнергетической системы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районов (городов областного значения) на строительство и реконструкцию объектов образования
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Бейнеуский район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
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Каракиянский район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46 998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Тупкараганский район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37 915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53 750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 по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37 915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100 748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160 000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областного маслихата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января 2007 года N 20/352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Сноска: дополнено - решением Мангистауского областного маслихата от 30 января 2007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20/352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, решением Мангистауского областного маслихата от 15 июня 2007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24/401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, решением Мангистауского областного маслихата от 21 июля 2007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25/410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,  в новой редакции - решением Мангистауского областного маслихата от 8 октября 2007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2/15.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№№№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Распределение сумм целевых текущих трансфертов из республиканского бюджета бюджетам области, районов и городов на реализацию Государственной программы развития образования Республики Казахстан на 2005-2010 годы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2833"/>
        <w:gridCol w:w="1793"/>
        <w:gridCol w:w="3013"/>
        <w:gridCol w:w="2833"/>
        <w:gridCol w:w="2033"/>
      </w:tblGrid>
      <w:tr>
        <w:trPr>
          <w:trHeight w:val="30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расходов 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специальных (коррекционных) организаций образования специальными техническими и компенсаторными средствами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содержания типовых штатов государственных учреждений общего среднего образования 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вновь вводимых объектов образования 
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Бейнеуский район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99 265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26 173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59 775
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Каракиянский район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17 549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10 163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Мангистауский район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73 344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29 646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29 110
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Тупкараганский район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11 048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9 380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Мунайлинский район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21 119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9 665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Актау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107 510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37 110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Жанаозен 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48 807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22 387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19 320
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Областной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46 596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3 862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 по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425 238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3 862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144 524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108 205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Продолжение таблицы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3013"/>
        <w:gridCol w:w="1773"/>
        <w:gridCol w:w="2413"/>
        <w:gridCol w:w="2413"/>
        <w:gridCol w:w="2913"/>
      </w:tblGrid>
      <w:tr>
        <w:trPr>
          <w:trHeight w:val="50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организацию питания, проживания и подвоза детей к пунктам тестирования 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подключение к Интернету и оплату трафика государственных учреждений среднего общего образования 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и доставку учебников и учебно-методических комплексов для обновления библиотечныз фондов государственных учреждений среднего общего образования 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и и доставку учебной, справочной и электронной литературы по изучению государствен-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языка для обновления библиотечных фондов государствен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организаций среднего образования 
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Бейнеуский район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1 654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Каракиянский район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Мангистауский район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Тупкараганский район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Мунайлинский район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Актау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2 439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Жанаозен 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1 406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Областной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12 689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3 078
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 по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2 736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8 518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12 689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3 078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Продолжение таблицы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2393"/>
        <w:gridCol w:w="2553"/>
        <w:gridCol w:w="2833"/>
        <w:gridCol w:w="2253"/>
        <w:gridCol w:w="2533"/>
      </w:tblGrid>
      <w:tr>
        <w:trPr>
          <w:trHeight w:val="40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создание лингофонных и мультимедийных кабинетов в государсвенных учреждениях среднего и общего образования 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укрепление материально-технической базы государственных учреждений начального профессионального образования 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переподготовку и повышение квалификации педогогических работников в областных (городских) институтах повышения квалификации педагогических кадров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укрепление материально-технической базы областных (городских) институтов повышения квалификации педагогических кадров 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новых технологий государственной системы в сфере образования
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11 098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5 549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11 098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
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
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61 037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5 549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17769
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17 881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3 898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
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94 331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17 881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3 898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21 516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областного маслихата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января 2007 года N 20/352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Сноска: дополнено - решением Мангистауского областного маслихата от 30 января 2007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20/352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, решением Мангистауского областного маслихата от 15 июня 2007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24/401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, решением Мангистауского областного маслихата от 21 июля 2007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25/410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,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областного маслихата от 11 декабря 2007 года N 3/23.№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Распределение сумм целевых текущих трансфертов из республиканского бюджета областному бюджету, бюджетам районов и городов на 2007 год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3233"/>
        <w:gridCol w:w="1673"/>
        <w:gridCol w:w="1653"/>
        <w:gridCol w:w="2793"/>
        <w:gridCol w:w="3413"/>
      </w:tblGrid>
      <w:tr>
        <w:trPr>
          <w:trHeight w:val="1395" w:hRule="atLeast"/>
        </w:trPr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3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1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  в  том числе: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стипендий студентам, обучающимся в средних профессиональных учебных заведениях на основании государственного заказа местных исполнительных органов 
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расходов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
</w:t>
            </w:r>
          </w:p>
        </w:tc>
      </w:tr>
      <w:tr>
        <w:trPr>
          <w:trHeight w:val="13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образования 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здравоохранения 
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Бейнеуский район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1 397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Каракиянский район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Мангистауский район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3 639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Тупкараганский район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339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Мунайлинский район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Актау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5 615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Жанаозен 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5 762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Областной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255 744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58 929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51 517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7 412
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 по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273 207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58 929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51 517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7 412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Продолжение таблицы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3653"/>
        <w:gridCol w:w="2093"/>
        <w:gridCol w:w="3193"/>
        <w:gridCol w:w="3673"/>
      </w:tblGrid>
      <w:tr>
        <w:trPr>
          <w:trHeight w:val="1395" w:hRule="atLeast"/>
        </w:trPr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3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компенсации на проезд для обучающихся в средних профессиональных учебных заведениях на основании государственного заказа местных исполнительных органов 
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расходов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
</w:t>
            </w:r>
          </w:p>
        </w:tc>
      </w:tr>
      <w:tr>
        <w:trPr>
          <w:trHeight w:val="24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образования 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здравоохранения 
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Бейнеуский район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Каракиянский район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Мангистауский район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Тупкараганский район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Мунайлинский район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Актау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Жанаозен 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Областной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11 815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10 566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1 249
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 по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11 815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10 566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1 249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Продолжение таблицы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1873"/>
        <w:gridCol w:w="2053"/>
        <w:gridCol w:w="2153"/>
        <w:gridCol w:w="2053"/>
        <w:gridCol w:w="2233"/>
        <w:gridCol w:w="2213"/>
      </w:tblGrid>
      <w:tr>
        <w:trPr>
          <w:trHeight w:val="1395" w:hRule="atLeast"/>
        </w:trPr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
</w:t>
            </w:r>
          </w:p>
        </w:tc>
        <w:tc>
          <w:tcPr>
            <w:tcW w:w="2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компенсацию повышения тарифов абонентской платы за телефон социально защищаемым гражданам, являющимся абонентами городских сетей телекоммуникаций
</w:t>
            </w:r>
          </w:p>
        </w:tc>
        <w:tc>
          <w:tcPr>
            <w:tcW w:w="2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капи-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тальный ремонт автомо-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бильных дорог областного значения
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расходов 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гигиенические средства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индивидуальными помощниками 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специалистами жестового языка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1 397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1 397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3 639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1 901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1 738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5 194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3 230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1 440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5 723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3 608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1 789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326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185 000
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17 003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11 186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4 967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185 000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областного маслихата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января 2007 года N 20/352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Сноска: дополнено - решением Мангистауского областного маслихата от 30 января 2007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20/352.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№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Распределение сумм целевых текущих трансфертов из республиканского бюджета областному бюджету, бюджетам районов и городов на 2007 год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3833"/>
        <w:gridCol w:w="2413"/>
        <w:gridCol w:w="2213"/>
        <w:gridCol w:w="2313"/>
        <w:gridCol w:w="2013"/>
      </w:tblGrid>
      <w:tr>
        <w:trPr>
          <w:trHeight w:val="855" w:hRule="atLeast"/>
        </w:trPr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3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передаваемые административные функции в рамках разграничения полномочий между уровнями государственного управления 
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расходов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
</w:t>
            </w:r>
          </w:p>
        </w:tc>
      </w:tr>
      <w:tr>
        <w:trPr>
          <w:trHeight w:val="10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контроля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 по земельным ресурсам 
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Бейнеуский район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3 152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1 338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1 814
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Каракиянский р-н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1 519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
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Мангистауский р-н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3 051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1 327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1 724
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Тупкараганский р-н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2 230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1 327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
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Жанаозен 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
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Областной 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9 053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2 297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6 756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 по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22 159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6 993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6 756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8 410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областного маслихата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января 2007 года N 20/352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Сноска: дополнено - решением Мангистауского областного маслихата от 30 января 2007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20/352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, решением Мангистауского областного маслихата от 15 июня 2007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24/401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, решением Мангистауского областного маслихата от 21 июля 2007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25/410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,  внесены изменения - решением Мангистауского областного маслихата от 8 октября 2007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2/15.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№№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Распределение сумм целевых трансфертов на развитие из республиканского бюджета бюджетам районов и городов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на 2007 год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          тыс.тенге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3"/>
        <w:gridCol w:w="2313"/>
        <w:gridCol w:w="1853"/>
        <w:gridCol w:w="1953"/>
        <w:gridCol w:w="2193"/>
        <w:gridCol w:w="2033"/>
        <w:gridCol w:w="1913"/>
      </w:tblGrid>
      <w:tr>
        <w:trPr>
          <w:trHeight w:val="162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расходов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системы водоснабжения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и обустройство инженерно-коммуникационной инфраструктуры 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человеческого капитала в рамках электронного правительства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системы образования
</w:t>
            </w:r>
          </w:p>
        </w:tc>
      </w:tr>
      <w:tr>
        <w:trPr>
          <w:trHeight w:val="27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</w:tr>
      <w:tr>
        <w:trPr>
          <w:trHeight w:val="25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Бейнеуский район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189 234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4 234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Каракиянский район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658 245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72 000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2 705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423 540
</w:t>
            </w:r>
          </w:p>
        </w:tc>
      </w:tr>
      <w:tr>
        <w:trPr>
          <w:trHeight w:val="31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Мангистауский район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152 870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152 419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&lt;*&gt;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2 870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Тупкараганский район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294 114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159 402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133 000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1 712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Мунайлинский район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1 556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1 556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Актау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818 471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801 581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&lt;*&gt;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8 471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Жанаозен 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898 445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270 013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4 892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423 540
</w:t>
            </w:r>
          </w:p>
        </w:tc>
      </w:tr>
      <w:tr>
        <w:trPr>
          <w:trHeight w:val="31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Областной бюджет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452 298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28 758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423 540
</w:t>
            </w:r>
          </w:p>
        </w:tc>
      </w:tr>
      <w:tr>
        <w:trPr>
          <w:trHeight w:val="30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 по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3465233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624 415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1 515 000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55 198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1270 620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областного маслихата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января 2007 года N 20/352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Сноска: дополнено - решением Мангистауского областного маслихата от 30 января 2007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20/352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, решением Мангистауского областного маслихата от 15 июня 2007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24/401.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№№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Распределение сумм кредитования для строительства жилья по нулевой ставке вознаграждения (интереса) в рамках реализации Государственной программы развития жилищного строительства в Республике Казахстан на 2005-2007 годы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3913"/>
        <w:gridCol w:w="2073"/>
        <w:gridCol w:w="3473"/>
        <w:gridCol w:w="2853"/>
      </w:tblGrid>
      <w:tr>
        <w:trPr>
          <w:trHeight w:val="240" w:hRule="atLeast"/>
        </w:trPr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расходов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
</w:t>
            </w:r>
          </w:p>
        </w:tc>
      </w:tr>
      <w:tr>
        <w:trPr>
          <w:trHeight w:val="11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республиканского бюджета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погашение займа из бюджета города Актау 
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
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Тупкараганский район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
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Жанаозен 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
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 по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600 000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250 000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350 000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