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a281" w14:textId="7fca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договоров купли-продажи жилья, построенного в рамках реализации Государственной программы развития жилищного строительства в Республике Казахстан на 2005-2007 годы на территории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26 июня 2006 года N А-6/839. Зарегистрировано Управлением юстиции города Кокшетау 5 июля 2006 года N 1-1-49. Утратило силу - постановлением акимата города Кокшетау Акмолинской области от 23 сентября 2009 года № А-9/1810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Кокшетау Акмолинской области от 23.09.2009 № А-9/1810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в целях реализации Государственной программы развития жилищного строительства в Республике Казахстан на 2005-2007 годы, утвержденной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июня 2004 года N 1388, акимат города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типовые договора купли-продажи жилья, построенного в рамках реализации Государственной программы развития жилищного строительства в Республике Казахстан на 2005-2007 годы на територии города Кокшетау согласно приложения 1,2.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подписания вышеуказанных договоров возложить на начальника государственного учреждения "Отдел жилищно-коммунального хозяйства, пассажирского транспорта и автомобильных дорог города Кокшетау".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вступает в силу с момента государственной регистрации в управлении юстиции г.Кокшетау.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вводится в действие с момента опубликования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оставляю за собой.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И.о. акима города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26/06/2006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A-6/839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купли-продажи жилья, построенного в рамках реализации Государственной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развития жилищного строительства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г.Кокшетау   __________________________________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(дата прописью)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заключен во исполнение Государственной программы развития жилищного строительства в Республики Казахстан на 2005-2007 годы, утвержденной Указом Президента Республики Казахстан от 11 июня 2004 года N№1388 и решения комиссии от ______________________ N ______________________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ГУ "Отдел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коммунального хозяйства, пассажирского транспорта и автомобильных дорог города Кокшетау", именуемое в дальнейшем " </w:t>
      </w:r>
      <w:r>
        <w:rPr>
          <w:rFonts w:ascii="Times New Roman"/>
          <w:b/>
          <w:i w:val="false"/>
          <w:color w:val="000000"/>
          <w:sz w:val="28"/>
        </w:rPr>
        <w:t xml:space="preserve">Продавец"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лице Начальника _______________________, действующего на основании Постановления от __.__._____г. N _________, с одной стороны, и гражданин РК  </w:t>
      </w:r>
      <w:r>
        <w:rPr>
          <w:rFonts w:ascii="Times New Roman"/>
          <w:b/>
          <w:i w:val="false"/>
          <w:color w:val="000000"/>
          <w:sz w:val="28"/>
        </w:rPr>
        <w:t xml:space="preserve">_____________(ФИО) ____________________________, __.__._____ года рождения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(удостоверение личности N __________________, выдано __.__.____ года МВД Республики Казахстан), проживающий(-ая) по адресу: г.Кокшетау,  ________________________________________, именуемый (-ая) в дальнейшем " </w:t>
      </w:r>
      <w:r>
        <w:rPr>
          <w:rFonts w:ascii="Times New Roman"/>
          <w:b/>
          <w:i w:val="false"/>
          <w:color w:val="000000"/>
          <w:sz w:val="28"/>
        </w:rPr>
        <w:t xml:space="preserve">Покупатель"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другой стороны, совместно именуемые " </w:t>
      </w:r>
      <w:r>
        <w:rPr>
          <w:rFonts w:ascii="Times New Roman"/>
          <w:b/>
          <w:i w:val="false"/>
          <w:color w:val="000000"/>
          <w:sz w:val="28"/>
        </w:rPr>
        <w:t xml:space="preserve">Стороны"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заключили настоящий договор купли-продажи (далее - Договор) о нижеследующем: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Предмет договора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1.1. Продавец продал, а Покупатель купил  </w:t>
      </w:r>
      <w:r>
        <w:rPr>
          <w:rFonts w:ascii="Times New Roman"/>
          <w:b/>
          <w:i w:val="false"/>
          <w:color w:val="000000"/>
          <w:sz w:val="28"/>
        </w:rPr>
        <w:t xml:space="preserve">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комнатную благоустроенную квартиру, расположенную в городе Кокшетау по адресу: __________________________,   дом N  </w:t>
      </w:r>
      <w:r>
        <w:rPr>
          <w:rFonts w:ascii="Times New Roman"/>
          <w:b/>
          <w:i w:val="false"/>
          <w:color w:val="000000"/>
          <w:sz w:val="28"/>
        </w:rPr>
        <w:t xml:space="preserve">____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квартира N </w:t>
      </w:r>
      <w:r>
        <w:rPr>
          <w:rFonts w:ascii="Times New Roman"/>
          <w:b/>
          <w:i w:val="false"/>
          <w:color w:val="000000"/>
          <w:sz w:val="28"/>
        </w:rPr>
        <w:t xml:space="preserve">____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общей площадью  </w:t>
      </w:r>
      <w:r>
        <w:rPr>
          <w:rFonts w:ascii="Times New Roman"/>
          <w:b/>
          <w:i w:val="false"/>
          <w:color w:val="000000"/>
          <w:sz w:val="28"/>
        </w:rPr>
        <w:t xml:space="preserve">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жилой площадью  </w:t>
      </w:r>
      <w:r>
        <w:rPr>
          <w:rFonts w:ascii="Times New Roman"/>
          <w:b/>
          <w:i w:val="false"/>
          <w:color w:val="000000"/>
          <w:sz w:val="28"/>
        </w:rPr>
        <w:t xml:space="preserve">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2, 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лоджия (балкон)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 </w:t>
      </w:r>
      <w:r>
        <w:rPr>
          <w:rFonts w:ascii="Times New Roman"/>
          <w:b/>
          <w:i w:val="false"/>
          <w:color w:val="000000"/>
          <w:sz w:val="28"/>
        </w:rPr>
        <w:t xml:space="preserve">(далее - Объект)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Объект продан Покупателю с применением условий, предусмотренных п.п.2.1.-3.1. настоящего Договора, за ______________________(________сумма прописью________) тенге согласно стоимости, утвержденной Постановлением Акимата города Кокшетау ______ от ___»____________200__года "Об утверждении стоимости одного квадратного метра полезной площади".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До совершения настоящего Договора продаваемый Объект никому не продан, не заложен и под запрещением не состоит.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Права и обязанности сторон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2.1. Продавец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2.1.1. Осуществить за счет Покупателя государственную регистрацию права собственности на Объект за Покупателем в установленном законодательством порядке, после предоставления Покупателем документа, подтверждающего уплату в бюджет суммы сбора за государственную регистрацию прав на недвижимое имущество и сделок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2.1.2. Передать квартиру Покупателю при выполнении условий, указанных в пункте 3.1.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2.2. Покупатель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2.2.1. После государственной регистрации договора купли-продажи в РГП «Центр по недвижимости комитета регистрационной службы Министерства Юстиции Республики Казахстан по Акмолинской области» в течении 10 (десяти) рабочих дней заключить Договор ипотеки и Договор банковского займа с Заимодателем и предоставить Продавцу документ, подтверждающий оплату полной суммы стоимости Объекта, указанной в п.1.1. настоящего Договора.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2.2.2. В случае не поступления платежей в бюджет по истечении 25 (двадцати пяти) рабочих дней после заключения настоящего Договора, Договор расторгается в одностороннем порядке с учетом п. 6.1.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2.2.3 Не производить каких - либо действий связанных с реализацией Объекта в течении трех лет с момента возникновения права собственности на указанный объект.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приема передачи Объекта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3.1. Передача Объекта Покупателю производится при предъявлении Продавцу документа, подтверждающего оплату суммы стоимости квартиры, указанной в п. 1.1. настоящего Договора при условии подтверждения оплаты от соответствующего органа (органов).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Право собственности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4.1. Право собственности на Объект возникает у Покупателя после осуществления регистрации права собственности на Объект в РГП "Центр по недвижимости комитета регистрационной службы Министерства Юстиции Республики Казахстан по Акмолинской области", с соблюдением условий настоящего Договора.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Ответственность сторон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5.1. В случае неисполнения либо ненадлежащего исполнения  условий настоящего Договора Стороны несут ответственность, предусмотренную настоящим Договором и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Риск случайной гибели возлагается на Покупателя с момента вступления в силу настоящего Договора.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Прочие условия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Настоящий Договор, может быть, расторгнут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Невыполнения условий по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форс-мажорных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и постановления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иным основаниям, предусмотренным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Содержание статей 380, 386, 388 ГК РК (общая часть) сторонам разъяснено.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Расходы по оформлению настоящего Договора и государственной регистрации права собственности на Объект оплачивает Покупатель.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Договор составлен в 3 (трех) экземплярах, по одному для Покупателя, Продавца и РГП "Центр по недвижимости комитета регистрационной службы Министерства Юстиции Республики Казахстан по Акмолинской области", каждый из которых имеет одинаковую юридическую силу.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Подписи Сторон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Продавец                       Покупатель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Начальник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                                м.п. </w:t>
      </w:r>
    </w:p>
    <w:bookmarkStart w:name="z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26/06/2006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A-6/839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купли-продажи жилья, построенного в рамках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программы развития жилищного строительства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на 2005-2007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г.Кокшетау       ______________________________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(дата прописью)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заключен во исполнение Государственной программы развития жилищного строительства в Республики Казахстан на 2005-2007 годы, утвержденной Указом Президента Республики Казахстан от 11 июня 2004 года N 1388 и решения комиссии от ______________________ N ______________________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ГУ "Отдел жилищно-коммунального хозяйства, пассажирского транспорта и автомобильных дорог города Кокшетау", именуемое в дальнейшем " </w:t>
      </w:r>
      <w:r>
        <w:rPr>
          <w:rFonts w:ascii="Times New Roman"/>
          <w:b/>
          <w:i w:val="false"/>
          <w:color w:val="000000"/>
          <w:sz w:val="28"/>
        </w:rPr>
        <w:t xml:space="preserve">Продавец"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лице Начальника  __________________, действующего на основании Постановления от __.__._____г. N _________, с одной стороны, и гражданин РК  </w:t>
      </w:r>
      <w:r>
        <w:rPr>
          <w:rFonts w:ascii="Times New Roman"/>
          <w:b/>
          <w:i w:val="false"/>
          <w:color w:val="000000"/>
          <w:sz w:val="28"/>
        </w:rPr>
        <w:t xml:space="preserve">________________(ФИО) ____________________________, __.__._____ года рождения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(удостоверение личности __________________, выдано __.__.____ года МВД Республики Казахстан), проживающий(-ая) по адресу: г.Кокшетау,  ________________________________________, именуемый (-ая) в дальнейшем " </w:t>
      </w:r>
      <w:r>
        <w:rPr>
          <w:rFonts w:ascii="Times New Roman"/>
          <w:b/>
          <w:i w:val="false"/>
          <w:color w:val="000000"/>
          <w:sz w:val="28"/>
        </w:rPr>
        <w:t xml:space="preserve">Покупатель"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другой стороны, совместно именуемые " </w:t>
      </w:r>
      <w:r>
        <w:rPr>
          <w:rFonts w:ascii="Times New Roman"/>
          <w:b/>
          <w:i w:val="false"/>
          <w:color w:val="000000"/>
          <w:sz w:val="28"/>
        </w:rPr>
        <w:t xml:space="preserve">Стороны"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заключили настоящий договор купли-продажи (далее - Договор) о нижеследующем: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Предмет договора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1.1. Продавец продал, а Покупатель купил  </w:t>
      </w:r>
      <w:r>
        <w:rPr>
          <w:rFonts w:ascii="Times New Roman"/>
          <w:b/>
          <w:i w:val="false"/>
          <w:color w:val="000000"/>
          <w:sz w:val="28"/>
        </w:rPr>
        <w:t xml:space="preserve">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комнатную благоустроенную квартиру, расположенную в городе Кокшетау по адресу: __________________________,   дом N  </w:t>
      </w:r>
      <w:r>
        <w:rPr>
          <w:rFonts w:ascii="Times New Roman"/>
          <w:b/>
          <w:i w:val="false"/>
          <w:color w:val="000000"/>
          <w:sz w:val="28"/>
        </w:rPr>
        <w:t xml:space="preserve">____ </w:t>
      </w:r>
      <w:r>
        <w:rPr>
          <w:rFonts w:ascii="Times New Roman"/>
          <w:b w:val="false"/>
          <w:i w:val="false"/>
          <w:color w:val="000000"/>
          <w:sz w:val="28"/>
        </w:rPr>
        <w:t xml:space="preserve">, квартира N </w:t>
      </w:r>
      <w:r>
        <w:rPr>
          <w:rFonts w:ascii="Times New Roman"/>
          <w:b/>
          <w:i w:val="false"/>
          <w:color w:val="000000"/>
          <w:sz w:val="28"/>
        </w:rPr>
        <w:t xml:space="preserve">____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общей площадью  </w:t>
      </w:r>
      <w:r>
        <w:rPr>
          <w:rFonts w:ascii="Times New Roman"/>
          <w:b/>
          <w:i w:val="false"/>
          <w:color w:val="000000"/>
          <w:sz w:val="28"/>
        </w:rPr>
        <w:t xml:space="preserve">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жилой площадью  </w:t>
      </w:r>
      <w:r>
        <w:rPr>
          <w:rFonts w:ascii="Times New Roman"/>
          <w:b/>
          <w:i w:val="false"/>
          <w:color w:val="000000"/>
          <w:sz w:val="28"/>
        </w:rPr>
        <w:t xml:space="preserve">_______ </w:t>
      </w:r>
      <w:r>
        <w:rPr>
          <w:rFonts w:ascii="Times New Roman"/>
          <w:b w:val="false"/>
          <w:i w:val="false"/>
          <w:color w:val="000000"/>
          <w:sz w:val="28"/>
        </w:rPr>
        <w:t xml:space="preserve">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2, </w:t>
      </w:r>
      <w:r>
        <w:rPr>
          <w:rFonts w:ascii="Times New Roman"/>
          <w:b w:val="false"/>
          <w:i w:val="false"/>
          <w:color w:val="000000"/>
          <w:sz w:val="28"/>
        </w:rPr>
        <w:t xml:space="preserve">лоджия (балкон) ______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 </w:t>
      </w:r>
      <w:r>
        <w:rPr>
          <w:rFonts w:ascii="Times New Roman"/>
          <w:b/>
          <w:i w:val="false"/>
          <w:color w:val="000000"/>
          <w:sz w:val="28"/>
        </w:rPr>
        <w:t xml:space="preserve">(далее - Объект)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Объект продан Покупателю с применением условий, предусмотренных  </w:t>
      </w:r>
      <w:r>
        <w:rPr>
          <w:rFonts w:ascii="Times New Roman"/>
          <w:b/>
          <w:i w:val="false"/>
          <w:color w:val="000000"/>
          <w:sz w:val="28"/>
        </w:rPr>
        <w:t xml:space="preserve">п.п.2.1-2.2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настоящего Договора, за ______________________(________сумма прописью________) тенге согласно стоимости, утвержденной Постановлением Акимата города Кокшетау ______ от «___»_____________ 200__года. "Об утверждении стоимости одного квадратного метра полезной площади".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До совершения настоящего Договора продаваемый Объект никому не продан, не заложен и под запрещением не состоит.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Права и обязанности сторон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Продавец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Передать Объект в собственность Покупателя после получения документа, подтверждающего уплату стоимости объекта Покупателем, предусмотренную п.1.1 данного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Покупатель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 Принять Объект и на момент подписания данного договора уплатить за Объект сумму предусмотренную п.1.1 данного договора и представить документ оплаты от соответствующего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 Не производить каких - либо действий связанных с реализацией Объекта в течении трех лет с момента возникновения права собственности на указанный объект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Право собственности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3.1. Право собственности на Объект возникает у Покупателя после осуществления регистрации права собственности на Объект в РГП "Центр по недвижимости комитета регистрационной службы Министерства Юстиции Республики Казахстан по Акмолинской области", с соблюдением условий настоящего Договора.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Ответственность сторон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4.1. В случае неисполнения либо ненадлежащего исполнения условий настоящего Договора Стороны несут ответственность, предусмотренную настоящим Договором и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Риск случайной гибели возлагается на Покупателя с момента вступления в силу настоящего Договора.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Прочие условия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Настоящий Договор, может быть, расторгнут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форс-мажорных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и постановления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иным основаниям, предусмотренным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Содержание статей 380, 386, 388 ГК РК (общая часть) сторонам разъяснено.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Расходы по оформлению настоящего Договора и государственной регистрации права собственности на Объект оплачивает Покупатель.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Договор составлен в 3 (трех) экземплярах, по одному для Покупателя, Продавца и РГП "Центр по недвижимости комитета регистрационной службы Министерства Юстиции Республики Казахстан по Акмолинской области", каждый из которых имеет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 Настоящий договор вступает в силу с момента его подписания сторонами.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Подписи Сторон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Продавец                         Покупатель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Начальник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