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d2a" w14:textId="7ff7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территорий населенных пунктов
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сентября 2006 года N 3С-22-10. Зарегистрировано Департаментом юстиции Акмолинской области 10 ноября 2006 года N 3198. Утратило силу решением Акмолинского областного маслихата от 28 марта 2013 года № 5С-11-6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28.03.2013 № 5С-11-6.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статьей 21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согласно постановления акимата Акмолинской области N А-6/202 от 26 июня 2006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застройки территорий населенных пунктов Акмолинской области согласно приложению настоящего решения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3С-22-10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решением Акмолинского областного маслихата от 27.04.2007 </w:t>
      </w:r>
      <w:r>
        <w:rPr>
          <w:rFonts w:ascii="Times New Roman"/>
          <w:b w:val="false"/>
          <w:i w:val="false"/>
          <w:color w:val="ff0000"/>
          <w:sz w:val="28"/>
        </w:rPr>
        <w:t>N 3С-26-6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застройки территорий населенных пунктов Акмолинской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застройки территорий населенных пунктов Акмолинской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Казахстан: 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градостроительной и строительной деятельности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"Об индивидуальном жилищном строительстве"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определяющие условия и требования по использованию земельных участков субъектами архитектурной, градостроительной и строительной деятельности, проектированию и застройке территории населенных пунктов,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Акмолинской области.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Глава 1. Основные понятия, используемые в Правилах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- аким района, возглавляющий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- местный исполнительный орган, возглавляемый акимом района, осуществляющий в пределах своей компетенции местное государственное 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(АПЗ)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градостроительный регламент -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градостроительный кадастр - государственная информационная система сбора, учета и анализа информации, необходимой для ведения мониторинга застройки территорий городов и административных районов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юридическое или физическое лицо, заключающее договор подряда на строительство объекта недвижимости и осуществляющее свои обязанности в соответствии с Гражданским Кодексом РК;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инженерная, транспортная и социальная инфраструктуры - комплекс сооружений и коммуникаций, оборудования, связи, транспорта, а также объектов социального и культурно-бытового обслуживания населения, обеспечивающий устойчивое развитие и функционирование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красные линии - границы, отделяющие территории кварталов, микрорайонов и других элементов планировочной структуры от улиц, дорог, проездов и площадей в городах и населенных пунктах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застройки территорий населенных пунктов - система наблюдения за состоянием и изменением объектов недвижимости, которые ведутся по единой методике посредством изучения состояния среды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 здания, сооружения и земельные участки, на которых эти объекты располагаются;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архитектуры - исполнительный орган архитектуры и градостроительства, финансируемый из местного бюджета, уполномоченный осуществлять регулирование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архитектурно-строительного контроля (орган госархстройконтроля) - исполнительный орган архитектурного и строительного контроля, инспектирования и лицензирования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коммунального хозяйства - исполнительный орган, финансируемый из местного бюджета, уполномоченный акимом района осуществлять регулирование в сфере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земельным отношениям - структурное подразделение местных исполнительных органов района,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 области охраны окружающей среды – территориальный уполномоченный орган в области охраны окружающей среды и местный исполнительный орган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надзора -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подрядчик - юридическое или физическое лицо, которое выполняет работы по договору подряда, заключаемым с заказчиком в соответствии с Гражданским Кодексом РК; подрядчик должен иметь лицензии на осуществление им тех видов деятельности, которые подлежат лицензированию в соответствием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проектировщик – юридические и физические лица, имеющие лицензию на осуществление соответствующих видов проектной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строительство - строительство (возведение)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площадка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 - технические документы, подлежащие обязательному исполнению при осуществлении проектирования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 - организация, осуществляющая эксплуатацию инженерных коммуникаций (водопроводные и электрические сети, газо- и теплоснабжение, связь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иные понятия, используемые в нормативных правовых актах, в соответствии с которыми разработаны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Обеспечение соблюдения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градостроительных требований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Самовольное строительство объектов различного назначения на территории населенных пунктов Акмолинской области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застройки и использования земельных участков гражданами и юридическими лицами, являющимися соответственно собственниками, пользователями (арендаторами) земельных участков, проводится с соблюдением разрешенного использования объектов недвижимости в соответствии с градостроительными регламентами, правилами застройки, с соблюдением красных линий, установленных проектами планировки, а также с учетом экологических, санитарных и противопожарных требований. Использование земельных участков должно осуществляться строго в соответствии с целевым 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Архитектурные проекты строительства жилых массивов на земельном участке площадью более 1 гектара, промышленных предприятий, крупных общественных зданий и комплексов, проекты генеральных планов и детальных планировок населенных пунктов подлежат обязательному рассмотрению на Архитектурно-Градостроительном Совете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застройку в соответствии с Правилами и проектами, утвержденными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совершают действия, оказывающие вредное воздействие на окружающую среду, памятники истории и культуры,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арендаторов или пользователей сопредельных земельных участков и иных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работы по надлежащему содержанию зданий, строений и сооружений и иных объектов недвижимости на земельных участках и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выполняют предписания государственных органов надзора (управления Государственного архитектурно-строительного контроля, департамента Государственного санитарно-эпидемиологического надзора, департамента противопожарной службы), осуществляющих контроль в области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организациям, осуществляющим проведение технической инвентаризации объектов недвижимости, ведение государственного градостроительного кадастра и мониторинга застройки территорий, достоверные сведения об изменении принадлежащих им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 передают один экземпляр (копию) проектной документации, а также материалы комплексных инженерных изысканий для строительства в архив местного органа архитектуры и градостроительства, в случае его отсутствия - в архив областного органа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соблюдают требования законодательства Республики Казахстан по охране окружающей среды.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Государственный градостроительный кадастр и мониторинг застройки территорий населенных пунктов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Отделы государственного градостроительного кадастра административных районов ведут учет вводимых в эксплуатацию объектов и комплексов социальной сферы, инженерной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государственного градостроительного кадастра, за исключением сведений, составляющих государственную, конфиденциальную и коммерческую тайну, являются общедоступными для граждан и юридических лиц, и представляются в порядке, определенном республиканским государственным органом по управлению архитектурно- градостроительной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мониторинга застройки территорий населенных пунктов подлежат внесению в Государственный Градостроительный кадастр.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Полномочия государственных органов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компетенции акимата в соответствии с законодательством Республики Казахстан входит принятие решений по предоставлению земельного участка (прирезке к имеющемуся дополнительного участка) для целей проектирования, обследования и проведения изыскательских работ, строительства по объектам промышленно-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компетенцию акима в соответствии с законодательством Республики Казахстан входит участие через представителей в приемке в эксплуатацию законченных строительством объектов промышленно-гражданского назначения, индивидуальных жилых домов, дачных строений, временных строений и сооружений, гаражей и хозяйственных построек.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компетенции органа архитектуры и градостроительства района в соответствии с законодательством Республики Казахстан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принятии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акиму района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градостроительного кадастра районного (базового)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архитектурно-планировочного задания и необходимых исходных данных на разработку проекта на новое строительство и изменение (реконструкции, перепланировки, переоборудования) жилых и нежилых помещений (отдельных частей) в существующих жилых зданиях (домах, общежитиях). Выдача архитектурно- планировочного задания означает разрешение на разработку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выдачи в установленном порядке разрешений на производство геодезических работ, инженерно-геологических и других видов изысканий на территории населенных пунктов области, планирование, учет и технической приемки этих работ, ведения дежурно-оперативных планов застройки, регистрационных планов расположения подземных коммуникаций, регистрации и хранения проектных и съемочных материалов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ведение совместно с органом по земельным отношениям мониторинга самовольного строительства; в случае выявления самовольных построек принятие мер в соответствии с разделом 6 настоящих Правил, а также иных мер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исполнение иных, не противоречащих законодательству об архитектурной, градостроительной и строительной деятельности функций, определенных положением об органе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согласование установки, размещения и оформления объектов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присвоение порядковых номеров зданиям, сооружениям и иным объектам, не имеющим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и наполнение информационной системы «Адресный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Регулирование застройки территории населенных пунктов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Предоставление прав на земельные участки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Заказчик, намеревающийся осуществить строительство, но не имеющий соответствующего земельного участка, вправе получить (выкупить) право на земельный участок у государства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предоставления прав на земельные участки регулируется земельным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торгов по продаже прав на земельные участки для застройки, к участнику могут быть установлены следующие дополнительные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и иных затрат на снос объектов недвижимости: переселение жителей, перенос сооружений и коммуникаций транспорта, связи и инженерного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инженерной, транспортной и социальной инфраструктур (за исключением случаев, предусмотренных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строительства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территории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сохраняются в случае перехода прав на земельный участок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земельного участка для строительства орган архитектуры обеспечивает подготовку исходно-разрешительной документации для прохождения заказчиком согласования с государственными органами и эксплуатирующими организациями по размещению объекта строительства, в которой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земельного участка, в том числе: наличие зеленых насаждений, поверхностных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отводимой территории с указанием площади здания, стоянок для транспорта и иных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границы участка в соответствии с проектами планировки и проектами застройки территорий и расстояния границ участка до окружающих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разрешенное целевое использование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земельных участков объектами инженерной, транспортной и социальной инфраструктур.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Градостроительные требования к использованию 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в населенных пунктах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населенного пункта, проектов планировки и застройки, а также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Заказчик, имеющий намерение осуществить строительство объекта, обязан в соответствии с земельным законодательством получить право на земельный участок для строительства этого объекта либо разрешение на использование под строительство участка, принадлежащего заказчику на праве собственности или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архитектуры совместно с органом по земельным отношениям определяет возможность использования земельного участка для строительства объекта в соответствии с генеральным планом населенного пункта и иными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принятия акиматом района решения о предоставлении земельного участка для целей проектирования и (или) строительства между органом архитектуры и застройщиком может заключаться договор освоения земельного участка, которым определяются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освоения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промежуточного контроля освоения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изъятия земельного участка (права пользования) застройщика в случае невыполнения им графика освоения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Разрешение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
строительно-монтажных работ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Разрешение на производство строительно-монтажных работ выдается местными органами государственного архитектурно-строительного контроля области на основании заявлений граждан и юридических лиц, идентификационного документа на земельный участок (с целевым назначением земельного участка соответствующий на производство строительно-монтажных работ) и при наличии утвержденной проектной документации за исключением случаев, когда разрешение на строительство индивидуальных жилых домов выдается местным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Разрешение на строительство подлежит регистрации органом, выдавшим разрешение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над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 регламентом, строительными нормами и правилами возлагается на орган, выдавший разрешение на строительство, за исключением случаев,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выдаче разрешения на строительство органами государственного архитектурно-строительного контроля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проектной документации разрешенному использованию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проектной документации строительным нормам и правилам, а также природоохранным, санитарным и противопожарным нормативам, требованиями законодательства о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отсутствие лицензии у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отсутствие исходящей разрешительной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отсутствие заключения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Разрешение на строительство выдается на срок не более чем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строительство может быть продлено на основании заявления заказчика. Действие разрешения может быть приостановлено в случае установления фактов нарушения правил производства работ, отступления от утвержденного проекта и других нарушений норм действующего законодательства. При этом заказчику в письменной форме выдается соответствующее предписание.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перерегистрации.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Требования по содержанию строительных площадок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Строительная площадка находится в ведении застройщика. При подрядном способе строительства строительная площадка считается находящейся в ведении подрядчика с момента выдачи разрешения на производство строительно-монтажных работ, если она не передана другому участнику строительства по акту (протоколу), фиксирующему состояние площадки выполнение подготовительных и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До начала строительно-монтажных работ строительная площадка и опасные зоны работ за ее пределами должны быть ограждены.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строительной площадки определяются строительным генеральным планом, разработанным в соответствии с действующими нормами и правилами, согласованным со всеми заинтересованными органами и службами и утвержденным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въезде на площадку должны быть установлены информационные щиты с указанием наименования объекта, названия застройщика, (заказчика), подрядчика (генподрядчика), фамилии, должности и телефона ответственного производителя работ по объекту, а также сроки начала и завершение строительства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мусора, а также пунктами очистки или мойки колес транспортных средств на выездах, а на линейных объектах - в местах, указанных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закрытию улиц, ограничению движения транспорта, предусмотренные стройгенпланом, перед началом работ должны быть окончательно согласованы исполнителем работ с Государственной инспекцией безопасности дорожного движения органов внутренних дел.  После окончания необходимости в ограничениях, указанные органы должны быть поставлены в известность.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Строительная площадка, расположенные на ней здания, временные строения и сооружения должны соответствовать требованиям законодательства.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Строительство объектов гражданско-промышленного и иных назначений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Проектирование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требования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Разрешительными документами на проектирование объекта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акимата района о разрешении на проектирование (обследования, проведения изыскательских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архитектурно-планировочное задание органа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Разрешительные документы оформляются на проведение следующих видов проектных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нового строительства, реконструкции (перепланировка, переоборудование), расширения, технического перевооружения и капитального ремонта здания, сооружений и комплексов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капитального ремонта, реставрации и консервации, определения охранных зон объектов и сооружений, отнесенных к памятникам истории, археологии, культуры 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остановок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указателей, других работ по обустройству территорий общественного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природного ландшафта;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Без разрешительных документов, но при обязательном контроле со стороны органа архитектуры выполняются следующие строительные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по ранее согласованной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торговых точек для обслуживания населения на период проведения праздничных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Изменение элементов фасада (конфигурация, цвет) подлежит согласованию с органом архитектуры.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Проектирование строительства и реконструкции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решениями акима района и заданием на проектирование, утвержденного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проектной документации выполняется в соответствии с архитектурно-планировочным заданием (АПЗ), выдаваемым органом архитектуры и градостроительства, с учетом требований санитарных, экологических, противопожарных и строительных норм, законодательства о безопасности дорожного движения.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 организации доступа инвалидам,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Разработка проекта осуществляется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эскизного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рабочего проекта (в том числе раздел "Охрана окружающей среды");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проекта, в том числе экологическая;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проекта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Разработанный проект заказчиком представляется на рассмотрение экспертизы. В случае отклонения проекта от строительных норм, требований архитектурно-планировочного задания проект с замечаниями возвращается на доработку с повторным его рассмотрением в установленном порядке.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проектированию инженерных сетей и сооружений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Проектирование магистральных инженерных сетей и сооружений осуществляется по заказу эксплуатирующих и иных организаций. Физические и юридические лица, заинтересованные в строительстве магистральных инженерных сетей и сооружений, также могут выступать заказчиками на их проектирование и строительство с последующей передачей на баланс эксплуатирующих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разводящих и внутриплощадочных инженерных сетей, обеспечивающих функционирование объектов,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 и перспективой развития согласно генерального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Проекты инженерных сетей должны выполняться на полноценной топогеодезической основе и подлежат согласованию с органом архитектуры в установленном законодательством порядке.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Строительство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Для получения разрешения на производство строительно-монтажных работ, граждане и юридические лица (заказчики) обращаются в областной орган государственного архитектурно-строительного контроля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(с целевым назначением земельного участка соответствующий на производство строительно-монтажных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с перечнем видов работ на право осуществления архитектурной, градостроительной и строительной деятельности генерального 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подписки ответственных лиц от генподрядчика и заказчика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решения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 предоставлению заказчиком необходимых документов орган, осуществляющий государственный архитектурно-строительный контроль выдает разрешение на производство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Физические и юридические лица (заказчики) вместе с представителями строительной организации (подрядчики) оформляют в органах архитектуры соответствующие документы на вынос объекта или комплекса в натуру и несут ответственность за их соблюдение.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Застройщик (заказчик), получивший разрешение на производство строительно-монтажных работ, должен известить органы государственного архитектурно-стройтельного контроля и архитектуры о начале работ на строительной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После получения разрешения на производство работ заказчику необходимо представить в орган архитектуры строительный генеральный план и схему отвода участка под строительство для получения разрешения (ордера) на производство земельных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Физические и юридические лица, допустившие при строительстве нарушения проекта и качества строительно-монтажных и отделочных работ, несут ответственность согласно действующего законодательства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 завершении строительства объекта или комплекса заказчики обязаны до приемки объекта в эксплуатацию представить в органы архитектуры  исполнительную топографическую съемку в электронном виде и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Приемка объектов завершенного строительства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№ 242 от 16 июля 2001года.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Приемка в эксплуатацию объектов производится государственной приемочной комиссией (приемочной комиссией) при полной готовности объекта. Персональный состав государственных приемочных комиссий утверждается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утвержденным проектом это предусмотрено, то к полной готовности могут относиться жилые и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 При этом наружные отделочные работы по объекту, а также внутренние отделочные работы в помещениях (частях здания) общего пользования должны быть выполнены в полном объеме. Приемка государственной приемочной комиссией (приемочной комиссией) подобных объектов осуществляется только после окончания всех вышеуказанных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До оформления государственного акта приемки заказчики совместно с подрядчиком готовят: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рабочей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исполнительную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разрешения на производство строительно-монтажных работ приемка в эксплуатацию завершенных строительством технически несложных объектов заказчиком осуществляется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 комплексы, вводимые в эксплуатацию, проходят обязательную регистрацию в службе государственного градостроительного кадастра соответствующего административного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Гарантийные сроки эксплуатации объектов устанавливаются в соответствии с законодательством.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Правила производства работ по</w:t>
      </w:r>
      <w:r>
        <w:br/>
      </w:r>
      <w:r>
        <w:rPr>
          <w:rFonts w:ascii="Times New Roman"/>
          <w:b/>
          <w:i w:val="false"/>
          <w:color w:val="000000"/>
        </w:rPr>
        <w:t>
строительству и ремонту инженерных сетей и сооружений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позднее, чем за 24 часа до начала работ вызвать на место работ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условий, необходимых для обеспечения сохранности принадлежащих им сетей и сооружений при производстве работ. Работы по вскрытию дорожных покрытий и разрытию улиц, площадей и других мест общего пользования производятся только при наличии ордера на производство земляных работ выданным уполномоченным органом и согласованным с соответствующими службами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Лицо, ответственное за производство работ, обязано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оформить в органах архитектуры ордер на право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по границам разрытия ограждения,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движения пешеходов подготовить пешеходные мостики с поручнями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бесперебойной работы ливневой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зеленых насаждений в зоне работы механизмов оградить их глухими щитами, гарантирующими их сохранность и обеспечивающие доступ к лоткам и колодцам.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разрытиях, требующих закрытия проездов, соответствующими знаками ясно обозначается объезд. При необходимости изменения маршрутов автотранспорта, заказчик согласовывает их с акимом района и дорожной полицией, с извещением граждан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3апрещается начинать разработку траншей без предварительной подготовки, гарантирующей максимальное сбережение дорожного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Доставка материалов к месту выполнения работ допускается не ранее чем за 24 часа до начала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выполняются короткими участками в соответствии с проектом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на последующих участках разрешаются начинать только после завершения всех работ на предыдущем участке, включая восстановительные работы и уборку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грунт, вынутый из траншеи и котлованов, должен вывозиться с места работ немедленно;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обратная засыпка траншеи должна производиться песчаным, галечниковым грунтом, отсевом щебня или другими малосжимаемыми местными материалами, не обладающими цементирующими свойствами с послойным уплотнением;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прокладке магистральных инженерных сетей по улицам, ширина асфальтобетонного покрытия, которых 4-7 м, асфальтобетонное покрытие восстанавливается на всю ширину существующей дороги, а при ширине более 7 м восстановление асфальтобетонного покрытия выполняется по траншее и в зоне работы строительных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прокладке телефонной канализации, электрокабелей и других инженерных сетей по тротуарам с шириной асфальтобетонного покрытия 1,5-2,0 м, асфальтобетонное покрытие восстанавливается по всей ширине тротуаров. Запрещается засыпать землей или строительными материалами зеленые насаждения, крышки колодцев подземных сооружений, водосточные решетки и лотки.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 окончании разработки траншеи лицо, ответственное за производство работ, обязано освидетельствовать представителю органов архитектуры соответствие разработки траншеи проекту инженерной сети и оформить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 случае несоответствия проекту трасс инженерных сетей при производстве или окончании строительно-монтажных работ органами архитектуры выдается предписание на перекладку этих сетей. Затраты на переустройство инженерных сетей и их оборудование для приведения в соответствие с проектом выполняются за счет организации, производившей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 В случае невозможности уплотнения грунта обратную засыпку выполнить "несжимаемым" грунтом, а также провести рекультивацию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случае появления просадок, разрушения верхнего слоя асфальтобетонного покрытия в местах прокладки инженерных сетей строительная организация, осуществлявшая их строительство обязана регулярно в течение двух лет производить повторное восстановление асфальтобетонного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По окончании монтажа инженерных сетей и строительства инженерных сооружений, до засыпки грунтом строительная организация осуществлявшая их строительство сдает один экземпляр исполнительной документации в органы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съемка коммуникаций, имеющих люки и колодцы (на прямых участках без углов поворота) может производиться после засыпки траншей и полного восстановления элементов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Исполнительные съемки всех инженерных сетей и их сооружений по одному экземпляру сдаются в местные органы архитектуры.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Приемка в эксплуатацию законченных строительством инженерных сетей производится государственными или рабочими комиссиями, в которые входят представители заказчика, органов архитектуры, органов государственного надзора (управления Государственного архитектурно-строительного контроля, департамента Государственного санитарно-эпидемиологического надзора, департамента противопожарной службы, территориального уполномоченного органа в области охраны окружающей среды), генерального подрядчика, субподрядной организации, проектной организации и при необходимости других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сети, вводимые в эксплуатацию проходят обязательную регистрацию в службе государственного градостроительного кадастра соответствующего административного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Рассмотрев предъявленную документацию, комиссия производит осмотр построенных сооружений в натуре и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выполненных работ исполнительным чертежам;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ликвидации отмеченных комиссией недоделок инженерная сеть принимается в постоянную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Приемка инженерных сетей в эксплуатацию должна производиться после полного завершения всех работ, включая установку люков, колодцев и полного восстановления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Ответственность за состояние колодцев, тепловых камер, люков на улицах и внутриквартальных территориях населенных пунктов несет эксплуатирующая организация или ведомство, в ведении которого находиться данная инженерная сеть.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Восстановительные работы по ликвидации аварий инженерных сетей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получении сигнала об аварии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немедленно вызвать аварийную бригаду под руководством ответственного лица для отключения и переключения поврежденных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уведомить об аварии орган коммунального хозяйства, дорожную полицию, противопожарную службу, а также другие организации, имеющие смежное подземное хозяйство у места аварии. Кроме указанных организаций, в случае нанесения ущерба окружающей среде уведомляется орган в области охраны окружающей среды, в случае аварии на водопроводных и/или канализационных сетях-санитарно- эпидемиологическая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крупная авария произошла в ночное время, телефонограмма передается дежурному аппарата акима района для координации действий организаций по ликвидации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 случаях, когда работы по ликвидации аварии требуют закрытие проезда, органы дорожной полиции принимают меры к решению вопроса о временном закрытии проезда и маршруте объезда, а также установлении с владельцами поврежденных сетей срока ликвидации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Работы по ликвидации аварии возлагаются на организацию, допустившую повреждение инженерных сетей и сооружений. Во всех случаях производства работ по ликвидации аварии организация, производящая работы, обязана, не прекращая работы, получить ордер на производство работ в органах архитектуры. Восстановление покрытий, а также других элементов благоустройства должно начаться не позднее двух дней после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Если подземные сооружения пришли в негодность, и имеются другие сооружения, которые можно использовать взамен пришедших в негодность, то пришедшие в негодность сооружения исключаются из эксплуатации и извлекаются из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Работы по ликвидации недействующих сооружений и восстановление покрытий в местах разрытий производятся после получения разрешения (ордера) органа архитектуры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нарушений условий, указанных в ордере на разрытие, органы архитектуры, коммунального хозяйства и дорожной полиции, иные службы имеют право приостановить начатые работы, обязать устранить допущенные нарушения, взыскать убытки за причиненный ущерб в установленном порядке.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Индивидуальное жилищное строительство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Проектирование индивидуальной (усадебной) застройки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Под индивидуальной жилой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Архитектурный облик района индивидуальной жилой застройки, его планировочная структура, типы домов, этажность, архитектурное решение фасадов и благоустройство определяются утвержденным проектом детальной планировки данного района, разработанного в соответствии с архитектурно-планировочным заданием органа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Проектирование и строительство индивидуальных жилых домов осуществляются в установленном порядке согласно архитектурно-планировочному заданию, строительным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Размеры земельного участка для строительства индивидуального жилого дома устанавливаются в соответствии с законодательствами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Строительство индивидуального жилого дома осуществляется по эскизному проекту. В проекте отражаются конструктивные и планировочные решения,  отвечающие условиям безопасного проживания не ниже минимальных государственных нормативов и стандартов для жилых зданий.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Строительство индивидуального жилого дома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76. Действия заказчика в процессе строительства индивидуального жилого дома осуществляются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 обращается в акимат района с заявлением о предоставлении земельного участка (приобретает земельный участок на открытых торгах, проводимых государством, или у частного физического или юридического лица) под индивидуальное жилищное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положительного решения акимата (покупки земельного участка), а также получения разрешения на проектирование (АПЗ) и строительство индивидуального жилого дома заказчик осуществляет разработку эскизного проекта и его согласование с органом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положительного заключения органа архитектуры заказчик обращается в орган государственного архитектурно-строительного контроля (при строительстве дома свыше одного этажа), в орган архитектуры (при строительстве одноэтажного дома и с мансардой) с заявлением о выдаче разрешения на строительство.Архитектуры обязан выдать разрешение на проведение строительства либо письменный отказ в выдаче разрешения с указанием причин в течении пятнадцати дней. Предоставление заявителем недостаточных и недостоверных сведений (заявочных документов) является мотивом для отказа в выдаче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разрешения органа архитектуры заказчик: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на выполнение необходимых топогеодезических работ с физическими и юридическими лицами, имеющих соответствующую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строительно-монтажные и благоустроительные работы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сдает завершенный строительством объект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Строительство инженерной и транспортной инфраструктур может осуществляться за счет средств заказчиков на добровольной основе, при этом проект строительства объектов инженерной и транспортной инфраструктур, осуществляемого за счет средств заказчиков, должен быть согласован с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Инженерное оборудование должно предполагать как подключение к централизованным системам, так и устройство локальных и квартальных автономных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 период индивидуального жилищного строительства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заказчик обязан установить ограждение земельного участка и осуществить иные мероприятия в соответствии с эскизным проектом, согласованным с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Высота ограждения территории застройки, архитектурные решения и материал конструкций ограждения подлежат согласованию с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По завершении строительства индивидуального жилого дома заказчик обязан до приемки объекта в эксплуатацию заказать и представить в орган архитектуры топографическую и исполнительную съемки, в том числе по инженерным сетям.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Приемка завершенного строительством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жилого дома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Вновь построенные индивидуальные жилые дома, независимо от способа осуществления строительства, после выполнения всех строительно-монтажных работ, благоустройства и ограждения земельного участка согласно проекту принимаются в эксплуатацию приемочной комиссией, создаваемой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До оформления акта приемки в эксплуатацию индивидуального жилого дома орган архитектуры проверяет наличие разрешительных документов, исполнительную съемку объекта в натуре.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Приемка индивидуального жилого дома оформляется актами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Акт приемочной комиссии служит основанием для регистрации заказчиком права собственности на индивидуальный жилой дом.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Ответственность за эксплуатацию индивидуального жилого дома и использование усадебного участка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 с соблюдением санитарно-экологических норм.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Размещение временных сооружений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Размещение торговых объектов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87. В целях сохранения эстетического архитектурного облика и содержания улиц в надлежащем санитарном состоянии установка торговых объектов (выносные прилавки, торговые автоматы, палатка, киоск и т.п.) осуществляется в соответствии с согласованным с органами государственного надзора актом выбора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Действующие торговые объекты могут  функционировать до обоснованного представления предупреждения об их сносе или переносе на другой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Земельные участки, на которых расположены торговые объекты, используются владельцами торговых объектов на праве временного землепользования.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Размещение сооружений для хранения и обслуживания транспортных средств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90. Размещение гаражей и площадок для постоянного хранения автомобилей в жилых кварталах, микрорайонах, жилых районах осуществляется в соответствии с согласованным с органами государственного надзора и утвержденным актом выбора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Проектирование и строительство кооперативных гаражей и автостоянок осуществляются с соблюдением строительных, иных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При проектировании крупных торговых и общественных зданий необходимо предусматривать встроенные, пристроенные и/или подземные гаражи при обязательном согласовании с органами государственного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Станции технического обслуживания автотранспортных средств размещаются вблизи основных магистралей в производственных зонах, на обособленных участках санитарно-защитных зон от промышленных, коммунальных и транспортных предприятий, в отдалении от жилой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Стационарные автозаправочные станции и станции технического обслуживания должны располагаться на специально отведенных площадках, на магистралях с организацией удобных транспортных подъездов, с соблюдением строительных норм и правил, санитарных, экологических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Контейнерные автозаправочные станции могут размещаться на временно резервируемых территориях с соблюдением противопожарных и экологических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96.Допускается объединение на одной площадке станции технического обслуживания, стационарной автозаправочной станции, пункта мойки автомобилей и других объектов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Размещение автозаправочных станций и станций технического обслуживания должно осуществляться строго в соответствии с утвержденной схемой их дислокации и с соблюдением норм противопожарных, санитарных и экологических требований.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Контроль за архитектурно-строительной деятельностью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Контроль за осуществлением градостроительной деятельности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98. Контроль за осуществлением градостроительной деятельности направлен на обеспечение ведения строительства в соответствии с Генеральным планами населенных пунктов, иной градостроительной документацией, государственными градостроительными нормативами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Должностные лица органов архитектуры и государственного архитектурно-строительного контроля, в пределах компетенции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отклонять от согласований проекты, не отвечающие нормативным архитектурно-градостроительным, экологическим требованиям, требованиям законодательства о безопасности дорожного движения и архитектурно-планировочным заданиям, выданным органом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обоснованные предложения о приостановлении строительно-монтажных, ремонтно- строительных и других видов работ,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могущих повлечь уничтожение исторических и культурных ценностей, в том числе памятников культуры, городских и природных ландшафтов, а также наносящих ущерб собственности, правам и интересам граждан, государства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направлять материалы в соответствующие государственные органы о привлечении в установленном порядке к административной и иной ответственности лиц, виновных в самовольном строительстве, в нарушении градостроительной дисциплины, действующего законодательства в области архитектуры 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Действия и решения органов архитектуры и государственного архитектурно-строительного контроля могут быть обжалованы в суде.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21. Организация архитектурно-строительного контроля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101. Архитектурно-строительный контроль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осуществляющий государственный архитектурно-строительный контроль (управление государственного архитектурно-строительного контроля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 архитектуры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 путем организации технического надзора за строительством и приемки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разработчики проектной документации путем ведения авторского надзора за строительством;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рабочие, приемочные и государственные приемочные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Архитектурно-строительный контроль сопровождается надзорной деятельностью иных государственных органов в рамках полномочий,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В обязанности должностных лиц, осуществляющих архитектурно-строительный контроль, вменяются: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соответствующих их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мероприятий по совершенствованию форм и методов осуществления государственного архитектурно- 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Права должностных лиц, осуществляющих архитектурно-строительный контроль, устанавливаются в пределах полномочий, предусмотренных законодательством Республики Казахстан.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22. Разделение контрольных функций между органом государственного архитектурно-строительного контроля и органом архитектуры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104. Орган государственного архитектурно - строительного контроля осуществляет контроль за качеством строительства объектов производственного и непроизводственного назначений за исключением случаев, когда контроль за качеством строительства находится в компетенции органа архитектуры в соответствии с пунктом 105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Орган архитектуры осуществляет контроль за качеством строительства объектов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индивидуальных одноэтажных жилых домов, кроме строительства в районах с особыми геологическими (гидрогеологическими) и геотехническими условиями, требующими специальных проектных решений и мероприятий при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других технически не сложных строений, предназначенных для личного пользования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с изменениями, внесенными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4С-17-16.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23. Порядок оформления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 субъектам архитектурной и</w:t>
      </w:r>
      <w:r>
        <w:br/>
      </w:r>
      <w:r>
        <w:rPr>
          <w:rFonts w:ascii="Times New Roman"/>
          <w:b/>
          <w:i w:val="false"/>
          <w:color w:val="000000"/>
        </w:rPr>
        <w:t>
строительной деятельности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Оформление административных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органом государственного архитектурно-строительного контроля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106. В зависимости от установленных нарушений либо отклонений (несоответствий) от правил и требований (условий, ограничений), предусмотренных государственными нормативами, иных обязательных требований орган государственного архитектурно-строительного контроля (либо государственные инспекторы) может выдавать субъектам архитектурной, градостроительной и строительной деятельности предписания: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об устранении заказчиком (застройщиком) и (или) подрядной организацией (предприятием)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о приостановлении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107. Право подписи предписаний принадлежит только должностным лицам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Предписания, выданные органами архитектурно- строительного контроля (либо государственными инспекторами) в соответствии с законодательством Республики Казахстан, обязательны для исполнения всеми субъектами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108. Должностные лица после выявления нарушения или получения материалов о выявлении нарушений от органа архитектуры в соответствии с пунктом 112 Правил в срок не более трех суток должны закрепить административное правонарушение протоколом в присутствии двух свидетелей с указанием факта и состава правонарушения с приложением объяснительной.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Протокол об административном правонарушении передается главному государственному строительному инспектору Акмолинской области для привлечения виновных лиц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109. Штраф должен быть уплачен лицом, привлеченным к административной ответственности, в сроки, предусмотренные законодательством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истечении срока для добровольного исполнения постановление о наложении штрафа направляется органом государственного архитектурно-строительного контроля в суд для принудительного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110. Орган государственного архитектурно-строительного контроля контролирует принятие субъектами архитектурной, градостроительной и строительной деятельности мер к исправлению выявленных нарушений, в случае непринятия таких мер органом государственного архитектурно-строительного контроля осуществляются мероприятия в соответствии с законодательством.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Реагирование на нарушения строительных норм и правил органом архитектуры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111. В зависимости от установленных нарушений либо отклонений (несоответствий) от правил и требований (условий, ограничений), предусмотренных правилами и нормативами, иных обязательных требований, орган архитектуры может указать субъектам архитектурной, градостроительной и строительной деятельности на необходимость принятия мер к исправлению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 случае серьезных нарушений строительных норм и правил, иных требований, предусмотренных законодательством, которые могут повлечь угрозу жизни и здоровью населения, окружающей среде жизнедеятельности, а также в случае непринятия субъектами архитектурной, градостроительной и строительной деятельности мер к исправлению допущенных нарушений после получения соответствующего указания в соответствии с пунктом 111 Правил орган архитектуры передает материалы о допущенных нарушениях соответствующему органу для принятия мер в соответствии с пунктами 106-110 Правил, а также принимает иные меры в рамках законодательства Республики Казахстан.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Заключительные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113. Настоящие Правила обязательны для исполнения физическими и юридическими лицами, осуществляющими архитектурную, градостроительную и строительную деятельность на территории населенных пунктов Акмолинской области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Лица, виновные в нарушении настоящих Правил, привлекаются к ответственности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