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be60ae" w14:textId="8be60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приказ Министра юстиции Республики Казахстан от 4 марта 2005 года № 74 "Об утверждении Инструкции по применению органами юстиции Правил документирования и регистрации населения Республики Казахстан"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29 декабря 2006 года № 338. Зарегистрирован в Министерстве юстиции Республики Казахстан 25 января 2007 года № 4528. Утратил силу приказом Министра юстиции Республики Казахстан от 31 декабря 2010 года № 352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 силу приказом Министра юстиции РК от 31.12.2010 </w:t>
      </w:r>
      <w:r>
        <w:rPr>
          <w:rFonts w:ascii="Times New Roman"/>
          <w:b w:val="false"/>
          <w:i w:val="false"/>
          <w:color w:val="ff0000"/>
          <w:sz w:val="28"/>
        </w:rPr>
        <w:t>№ 352</w:t>
      </w:r>
      <w:r>
        <w:rPr>
          <w:rFonts w:ascii="Times New Roman"/>
          <w:b w:val="false"/>
          <w:i w:val="false"/>
          <w:color w:val="ff0000"/>
          <w:sz w:val="28"/>
        </w:rPr>
        <w:t> (вводится в действие по истечении десяти календарных дней со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дальнейшего совершенствования деятельности органов юстиции по вопросам документирования и регистрации граждан Республики Казахстан </w:t>
      </w:r>
      <w:r>
        <w:rPr>
          <w:rFonts w:ascii="Times New Roman"/>
          <w:b/>
          <w:i w:val="false"/>
          <w:color w:val="000000"/>
          <w:sz w:val="28"/>
        </w:rPr>
        <w:t xml:space="preserve">ПРИКАЗЫВАЮ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 Министра юстиции Республики Казахстан от 4 марта 2005 года N 74 "Об утверждении Инструкции по применению органами юстиции Правил документирования и регистрации населения Республики Казахстан" (зарегистрированный в Реестре государственной регистрации нормативных правовых актов Республики Казахстан за N 3513, опубликованный в "Юридической газете" 29 июля 2005 года N 137-138, с внесенными изменениями и дополнениями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 и.о. Министра юстиции Республики Казахстан от 18 июня 2005 года N 160 "О внесении изменений и дополнений в приказ Министра юстиции Республики Казахстан от 4 марта 2005 года N 74 "Об утверждении Инструкции по применению органами юстиции Правил документирования и регистрации населения Республики Казахстан", зарегистрированным в Реестре государственной регистрации нормативных правовых актов Республики Казахстан за N 3683, опубликованным в "Юридической газете" 28 июля 2005 года N 136 и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 и.о. Министра юстиции Республики Казахстан от 24 июля 2006 года от N 199 "О внесении изменений и дополнения в приказ Министра юстиции Республики Казахстан от 4 марта 2005 года N 74 "Об утверждении Инструкции по применению органами юстиции Правил документирования и регистрации населения Республики Казахстан", зарегистрированным в Реестре государственной регистрации нормативных правовых актов Республики Казахстан за N 4322, опубликованным в "Юридической газете" 8 августа 2006 года N 144(1124)), следующее изменение: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в Инструкции по применению органами юстиции Правил документирования и регистрации населения Республики Казахстан, утвержденной указанным приказом: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абзац третий подпункта 1) пункта 14 исключить.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Настоящий приказ вводится в действие по истечении десяти календарных дней со дня его первого официального опубликования.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Министр юстиции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"Согласовано":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Генеральный Прокурор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"Согласовано":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Председатель Комитета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национальной безопасности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