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2ead9f" w14:textId="32ead9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осуществления валютных операций в Республике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Правления Национального Банка Республики Казахстан от 11 декабря 2006 года № 129. Зарегистрировано в Министерстве юстиции Республики Казахстан 20 января 2007 года № 4516. Утратило силу постановлением Правления Национального Банка Республики Казахстан от 28 апреля 2012 года № 154</w:t>
      </w:r>
    </w:p>
    <w:p>
      <w:pPr>
        <w:spacing w:after="0"/>
        <w:ind w:left="0"/>
        <w:jc w:val="both"/>
      </w:pPr>
      <w:bookmarkStart w:name="z1" w:id="0"/>
      <w:r>
        <w:rPr>
          <w:rFonts w:ascii="Times New Roman"/>
          <w:b w:val="false"/>
          <w:i w:val="false"/>
          <w:color w:val="ff0000"/>
          <w:sz w:val="28"/>
        </w:rPr>
        <w:t xml:space="preserve">
      Сноска. Утратило силу постановлением Правления Национального Банка РК от 28.04.2012 </w:t>
      </w:r>
      <w:r>
        <w:rPr>
          <w:rFonts w:ascii="Times New Roman"/>
          <w:b w:val="false"/>
          <w:i w:val="false"/>
          <w:color w:val="ff0000"/>
          <w:sz w:val="28"/>
        </w:rPr>
        <w:t>№ 154</w:t>
      </w:r>
      <w:r>
        <w:rPr>
          <w:rFonts w:ascii="Times New Roman"/>
          <w:b w:val="false"/>
          <w:i w:val="false"/>
          <w:color w:val="ff0000"/>
          <w:sz w:val="28"/>
        </w:rPr>
        <w:t xml:space="preserve"> (вводится в действие с 01.07.2012).</w:t>
      </w:r>
    </w:p>
    <w:bookmarkEnd w:id="0"/>
    <w:p>
      <w:pPr>
        <w:spacing w:after="0"/>
        <w:ind w:left="0"/>
        <w:jc w:val="both"/>
      </w:pPr>
      <w:r>
        <w:rPr>
          <w:rFonts w:ascii="Times New Roman"/>
          <w:b w:val="false"/>
          <w:i w:val="false"/>
          <w:color w:val="000000"/>
          <w:sz w:val="28"/>
        </w:rPr>
        <w:t>      В целях реализации </w:t>
      </w:r>
      <w:r>
        <w:rPr>
          <w:rFonts w:ascii="Times New Roman"/>
          <w:b w:val="false"/>
          <w:i w:val="false"/>
          <w:color w:val="000000"/>
          <w:sz w:val="28"/>
        </w:rPr>
        <w:t xml:space="preserve">Закона </w:t>
      </w:r>
      <w:r>
        <w:rPr>
          <w:rFonts w:ascii="Times New Roman"/>
          <w:b w:val="false"/>
          <w:i w:val="false"/>
          <w:color w:val="000000"/>
          <w:sz w:val="28"/>
        </w:rPr>
        <w:t xml:space="preserve">Республики Казахстан "О валютном регулировании и валютном контроле" Правление Национального Банка Республики Казахстан </w:t>
      </w:r>
      <w:r>
        <w:rPr>
          <w:rFonts w:ascii="Times New Roman"/>
          <w:b/>
          <w:i w:val="false"/>
          <w:color w:val="000000"/>
          <w:sz w:val="28"/>
        </w:rPr>
        <w:t xml:space="preserve">ПОСТАНОВЛЯЕТ </w:t>
      </w:r>
      <w:r>
        <w:rPr>
          <w:rFonts w:ascii="Times New Roman"/>
          <w:b w:val="false"/>
          <w:i w:val="false"/>
          <w:color w:val="000000"/>
          <w:sz w:val="28"/>
        </w:rPr>
        <w:t xml:space="preserve">: </w:t>
      </w:r>
    </w:p>
    <w:bookmarkStart w:name="z2" w:id="1"/>
    <w:p>
      <w:pPr>
        <w:spacing w:after="0"/>
        <w:ind w:left="0"/>
        <w:jc w:val="both"/>
      </w:pPr>
      <w:r>
        <w:rPr>
          <w:rFonts w:ascii="Times New Roman"/>
          <w:b w:val="false"/>
          <w:i w:val="false"/>
          <w:color w:val="000000"/>
          <w:sz w:val="28"/>
        </w:rPr>
        <w:t xml:space="preserve">
      1. Утвердить прилагаемые Правила осуществления валютных операций в Республике Казахстан. </w:t>
      </w:r>
    </w:p>
    <w:bookmarkEnd w:id="1"/>
    <w:bookmarkStart w:name="z3" w:id="2"/>
    <w:p>
      <w:pPr>
        <w:spacing w:after="0"/>
        <w:ind w:left="0"/>
        <w:jc w:val="both"/>
      </w:pPr>
      <w:r>
        <w:rPr>
          <w:rFonts w:ascii="Times New Roman"/>
          <w:b w:val="false"/>
          <w:i w:val="false"/>
          <w:color w:val="000000"/>
          <w:sz w:val="28"/>
        </w:rPr>
        <w:t xml:space="preserve">
      2. Настоящее постановление вводится в действие с 1 января 2007 года и подлежит официальному опубликованию. </w:t>
      </w:r>
    </w:p>
    <w:bookmarkEnd w:id="2"/>
    <w:bookmarkStart w:name="z4" w:id="3"/>
    <w:p>
      <w:pPr>
        <w:spacing w:after="0"/>
        <w:ind w:left="0"/>
        <w:jc w:val="both"/>
      </w:pPr>
      <w:r>
        <w:rPr>
          <w:rFonts w:ascii="Times New Roman"/>
          <w:b w:val="false"/>
          <w:i w:val="false"/>
          <w:color w:val="000000"/>
          <w:sz w:val="28"/>
        </w:rPr>
        <w:t xml:space="preserve">
      3. Со дня введения в действие настоящего постановления признать утратившими силу: </w:t>
      </w:r>
      <w:r>
        <w:br/>
      </w:r>
      <w:r>
        <w:rPr>
          <w:rFonts w:ascii="Times New Roman"/>
          <w:b w:val="false"/>
          <w:i w:val="false"/>
          <w:color w:val="000000"/>
          <w:sz w:val="28"/>
        </w:rPr>
        <w:t>
      1)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Правления Национального Банка Республики Казахстан от 29 октября 2005 года N 134 "Об утверждении Правил осуществления валютных операций в Республике Казахстан" (зарегистрированное в Реестре государственной регистрации нормативных правовых актов под N 3971, опубликованное 1-30 ноября 2005 года в официальных изданиях Национального Банка Республики Казахстан "Қазақстан Ұлттық Банкінің Хабаршысы" и "Вестник Национального Банка Казахстана"); </w:t>
      </w:r>
      <w:r>
        <w:br/>
      </w:r>
      <w:r>
        <w:rPr>
          <w:rFonts w:ascii="Times New Roman"/>
          <w:b w:val="false"/>
          <w:i w:val="false"/>
          <w:color w:val="000000"/>
          <w:sz w:val="28"/>
        </w:rPr>
        <w:t>
      2)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Правления Национального Банка Республики Казахстан от 12 августа 2006 года N 75 "О внесении изменений в постановление Правления Национального Банка Республики Казахстан от 29 октября 2005 года N 134 "Об утверждении Правил осуществления валютных операций в Республике Казахстан" (зарегистрированное в Реестре государственной регистрации нормативных правовых актов под N 4410, опубликованное 18 октября 2006 года в республиканских газетах "Заң газеті" и "Юридическая газета"). </w:t>
      </w:r>
    </w:p>
    <w:bookmarkEnd w:id="3"/>
    <w:bookmarkStart w:name="z5" w:id="4"/>
    <w:p>
      <w:pPr>
        <w:spacing w:after="0"/>
        <w:ind w:left="0"/>
        <w:jc w:val="both"/>
      </w:pPr>
      <w:r>
        <w:rPr>
          <w:rFonts w:ascii="Times New Roman"/>
          <w:b w:val="false"/>
          <w:i w:val="false"/>
          <w:color w:val="000000"/>
          <w:sz w:val="28"/>
        </w:rPr>
        <w:t xml:space="preserve">
      4. Департаменту платежного баланса и валютного регулирования (Дюгай Н.Н.): </w:t>
      </w:r>
      <w:r>
        <w:br/>
      </w:r>
      <w:r>
        <w:rPr>
          <w:rFonts w:ascii="Times New Roman"/>
          <w:b w:val="false"/>
          <w:i w:val="false"/>
          <w:color w:val="000000"/>
          <w:sz w:val="28"/>
        </w:rPr>
        <w:t xml:space="preserve">
      1) совместно с Юридическим департаментом (Шарипов С.Б.) принять меры к государственной регистрации в Министерстве юстиции Республики Казахстан настоящего постановления; </w:t>
      </w:r>
      <w:r>
        <w:br/>
      </w:r>
      <w:r>
        <w:rPr>
          <w:rFonts w:ascii="Times New Roman"/>
          <w:b w:val="false"/>
          <w:i w:val="false"/>
          <w:color w:val="000000"/>
          <w:sz w:val="28"/>
        </w:rPr>
        <w:t xml:space="preserve">
      2) в десятидневный срок со дня государственной регистрации в Министерстве юстиции Республики Казахстан настоящего постановления довести его до сведения заинтересованных подразделений центрального аппарата и территориальных филиалов Национального Банка Республики Казахстан, Министерства финансов Республики Казахстан, банков второго уровня и Объединения юридических лиц "Ассоциация финансистов Казахстана". </w:t>
      </w:r>
    </w:p>
    <w:bookmarkEnd w:id="4"/>
    <w:bookmarkStart w:name="z6" w:id="5"/>
    <w:p>
      <w:pPr>
        <w:spacing w:after="0"/>
        <w:ind w:left="0"/>
        <w:jc w:val="both"/>
      </w:pPr>
      <w:r>
        <w:rPr>
          <w:rFonts w:ascii="Times New Roman"/>
          <w:b w:val="false"/>
          <w:i w:val="false"/>
          <w:color w:val="000000"/>
          <w:sz w:val="28"/>
        </w:rPr>
        <w:t xml:space="preserve">
      5. Управлению по обеспечению деятельности руководства Национального Банка Республики Казахстан (Терентьев А.Л.) в трехдневный срок со дня получения от Департамента платежного баланса и валютного регулирования (Дюгай Н.Н.) заявки на опубликование принять меры к опубликованию настоящего постановления в средствах массовой информации Республики Казахстан. </w:t>
      </w:r>
    </w:p>
    <w:bookmarkEnd w:id="5"/>
    <w:bookmarkStart w:name="z7" w:id="6"/>
    <w:p>
      <w:pPr>
        <w:spacing w:after="0"/>
        <w:ind w:left="0"/>
        <w:jc w:val="both"/>
      </w:pPr>
      <w:r>
        <w:rPr>
          <w:rFonts w:ascii="Times New Roman"/>
          <w:b w:val="false"/>
          <w:i w:val="false"/>
          <w:color w:val="000000"/>
          <w:sz w:val="28"/>
        </w:rPr>
        <w:t xml:space="preserve">
      6. Контроль за исполнением настоящего постановления возложить на заместителя Председателя Национального Банка Республики Казахстан Айманбетову Г.З. </w:t>
      </w:r>
    </w:p>
    <w:bookmarkEnd w:id="6"/>
    <w:p>
      <w:pPr>
        <w:spacing w:after="0"/>
        <w:ind w:left="0"/>
        <w:jc w:val="both"/>
      </w:pPr>
      <w:r>
        <w:rPr>
          <w:rFonts w:ascii="Times New Roman"/>
          <w:b w:val="false"/>
          <w:i/>
          <w:color w:val="000000"/>
          <w:sz w:val="28"/>
        </w:rPr>
        <w:t xml:space="preserve">      Председатель </w:t>
      </w:r>
      <w:r>
        <w:br/>
      </w:r>
      <w:r>
        <w:rPr>
          <w:rFonts w:ascii="Times New Roman"/>
          <w:b w:val="false"/>
          <w:i w:val="false"/>
          <w:color w:val="000000"/>
          <w:sz w:val="28"/>
        </w:rPr>
        <w:t>
</w:t>
      </w:r>
      <w:r>
        <w:rPr>
          <w:rFonts w:ascii="Times New Roman"/>
          <w:b w:val="false"/>
          <w:i/>
          <w:color w:val="000000"/>
          <w:sz w:val="28"/>
        </w:rPr>
        <w:t xml:space="preserve">      Национального Банка </w:t>
      </w:r>
    </w:p>
    <w:p>
      <w:pPr>
        <w:spacing w:after="0"/>
        <w:ind w:left="0"/>
        <w:jc w:val="both"/>
      </w:pPr>
      <w:r>
        <w:rPr>
          <w:rFonts w:ascii="Times New Roman"/>
          <w:b w:val="false"/>
          <w:i/>
          <w:color w:val="000000"/>
          <w:sz w:val="28"/>
        </w:rPr>
        <w:t xml:space="preserve">"СОГЛАСОВАНО"                                 "СОГЛАСОВАНО" </w:t>
      </w:r>
      <w:r>
        <w:br/>
      </w:r>
      <w:r>
        <w:rPr>
          <w:rFonts w:ascii="Times New Roman"/>
          <w:b w:val="false"/>
          <w:i w:val="false"/>
          <w:color w:val="000000"/>
          <w:sz w:val="28"/>
        </w:rPr>
        <w:t>
</w:t>
      </w:r>
      <w:r>
        <w:rPr>
          <w:rFonts w:ascii="Times New Roman"/>
          <w:b w:val="false"/>
          <w:i/>
          <w:color w:val="000000"/>
          <w:sz w:val="28"/>
        </w:rPr>
        <w:t xml:space="preserve">Агентство Республики Казахстан по             Агентство Республики </w:t>
      </w:r>
      <w:r>
        <w:br/>
      </w:r>
      <w:r>
        <w:rPr>
          <w:rFonts w:ascii="Times New Roman"/>
          <w:b w:val="false"/>
          <w:i w:val="false"/>
          <w:color w:val="000000"/>
          <w:sz w:val="28"/>
        </w:rPr>
        <w:t>
</w:t>
      </w:r>
      <w:r>
        <w:rPr>
          <w:rFonts w:ascii="Times New Roman"/>
          <w:b w:val="false"/>
          <w:i/>
          <w:color w:val="000000"/>
          <w:sz w:val="28"/>
        </w:rPr>
        <w:t xml:space="preserve">регулированию и надзору финансового           Казахстан по статистике </w:t>
      </w:r>
      <w:r>
        <w:br/>
      </w:r>
      <w:r>
        <w:rPr>
          <w:rFonts w:ascii="Times New Roman"/>
          <w:b w:val="false"/>
          <w:i w:val="false"/>
          <w:color w:val="000000"/>
          <w:sz w:val="28"/>
        </w:rPr>
        <w:t>
</w:t>
      </w:r>
      <w:r>
        <w:rPr>
          <w:rFonts w:ascii="Times New Roman"/>
          <w:b w:val="false"/>
          <w:i/>
          <w:color w:val="000000"/>
          <w:sz w:val="28"/>
        </w:rPr>
        <w:t xml:space="preserve">рынка и финансовых организаций                Председатель </w:t>
      </w:r>
      <w:r>
        <w:br/>
      </w:r>
      <w:r>
        <w:rPr>
          <w:rFonts w:ascii="Times New Roman"/>
          <w:b w:val="false"/>
          <w:i w:val="false"/>
          <w:color w:val="000000"/>
          <w:sz w:val="28"/>
        </w:rPr>
        <w:t>
</w:t>
      </w:r>
      <w:r>
        <w:rPr>
          <w:rFonts w:ascii="Times New Roman"/>
          <w:b w:val="false"/>
          <w:i/>
          <w:color w:val="000000"/>
          <w:sz w:val="28"/>
        </w:rPr>
        <w:t xml:space="preserve">Председатель                                  22 декабря 2006 года </w:t>
      </w:r>
      <w:r>
        <w:br/>
      </w:r>
      <w:r>
        <w:rPr>
          <w:rFonts w:ascii="Times New Roman"/>
          <w:b w:val="false"/>
          <w:i w:val="false"/>
          <w:color w:val="000000"/>
          <w:sz w:val="28"/>
        </w:rPr>
        <w:t>
</w:t>
      </w:r>
      <w:r>
        <w:rPr>
          <w:rFonts w:ascii="Times New Roman"/>
          <w:b w:val="false"/>
          <w:i/>
          <w:color w:val="000000"/>
          <w:sz w:val="28"/>
        </w:rPr>
        <w:t xml:space="preserve">25 декабря 2006 года </w:t>
      </w:r>
    </w:p>
    <w:p>
      <w:pPr>
        <w:spacing w:after="0"/>
        <w:ind w:left="0"/>
        <w:jc w:val="both"/>
      </w:pPr>
      <w:r>
        <w:rPr>
          <w:rFonts w:ascii="Times New Roman"/>
          <w:b w:val="false"/>
          <w:i/>
          <w:color w:val="000000"/>
          <w:sz w:val="28"/>
        </w:rPr>
        <w:t xml:space="preserve">"СОГЛАСОВАНО"                                 "СОГЛАСОВАНО" </w:t>
      </w:r>
      <w:r>
        <w:br/>
      </w:r>
      <w:r>
        <w:rPr>
          <w:rFonts w:ascii="Times New Roman"/>
          <w:b w:val="false"/>
          <w:i w:val="false"/>
          <w:color w:val="000000"/>
          <w:sz w:val="28"/>
        </w:rPr>
        <w:t>
</w:t>
      </w:r>
      <w:r>
        <w:rPr>
          <w:rFonts w:ascii="Times New Roman"/>
          <w:b w:val="false"/>
          <w:i/>
          <w:color w:val="000000"/>
          <w:sz w:val="28"/>
        </w:rPr>
        <w:t xml:space="preserve">Министерство индустрии и торговли             Министерство иностранных дел </w:t>
      </w:r>
      <w:r>
        <w:br/>
      </w:r>
      <w:r>
        <w:rPr>
          <w:rFonts w:ascii="Times New Roman"/>
          <w:b w:val="false"/>
          <w:i w:val="false"/>
          <w:color w:val="000000"/>
          <w:sz w:val="28"/>
        </w:rPr>
        <w:t>
</w:t>
      </w:r>
      <w:r>
        <w:rPr>
          <w:rFonts w:ascii="Times New Roman"/>
          <w:b w:val="false"/>
          <w:i/>
          <w:color w:val="000000"/>
          <w:sz w:val="28"/>
        </w:rPr>
        <w:t xml:space="preserve">Республики Казахстан                          Республики Казахстан </w:t>
      </w:r>
      <w:r>
        <w:br/>
      </w:r>
      <w:r>
        <w:rPr>
          <w:rFonts w:ascii="Times New Roman"/>
          <w:b w:val="false"/>
          <w:i w:val="false"/>
          <w:color w:val="000000"/>
          <w:sz w:val="28"/>
        </w:rPr>
        <w:t>
</w:t>
      </w:r>
      <w:r>
        <w:rPr>
          <w:rFonts w:ascii="Times New Roman"/>
          <w:b w:val="false"/>
          <w:i/>
          <w:color w:val="000000"/>
          <w:sz w:val="28"/>
        </w:rPr>
        <w:t xml:space="preserve">Министр                                       Министр </w:t>
      </w:r>
      <w:r>
        <w:br/>
      </w:r>
      <w:r>
        <w:rPr>
          <w:rFonts w:ascii="Times New Roman"/>
          <w:b w:val="false"/>
          <w:i w:val="false"/>
          <w:color w:val="000000"/>
          <w:sz w:val="28"/>
        </w:rPr>
        <w:t>
</w:t>
      </w:r>
      <w:r>
        <w:rPr>
          <w:rFonts w:ascii="Times New Roman"/>
          <w:b w:val="false"/>
          <w:i/>
          <w:color w:val="000000"/>
          <w:sz w:val="28"/>
        </w:rPr>
        <w:t xml:space="preserve">28 декабря 2006 года                          5 января 2007 года </w:t>
      </w:r>
    </w:p>
    <w:p>
      <w:pPr>
        <w:spacing w:after="0"/>
        <w:ind w:left="0"/>
        <w:jc w:val="both"/>
      </w:pPr>
      <w:r>
        <w:rPr>
          <w:rFonts w:ascii="Times New Roman"/>
          <w:b w:val="false"/>
          <w:i/>
          <w:color w:val="000000"/>
          <w:sz w:val="28"/>
        </w:rPr>
        <w:t xml:space="preserve">"СОГЛАСОВАНО"                                 "СОГЛАСОВАНО" </w:t>
      </w:r>
      <w:r>
        <w:br/>
      </w:r>
      <w:r>
        <w:rPr>
          <w:rFonts w:ascii="Times New Roman"/>
          <w:b w:val="false"/>
          <w:i w:val="false"/>
          <w:color w:val="000000"/>
          <w:sz w:val="28"/>
        </w:rPr>
        <w:t>
</w:t>
      </w:r>
      <w:r>
        <w:rPr>
          <w:rFonts w:ascii="Times New Roman"/>
          <w:b w:val="false"/>
          <w:i/>
          <w:color w:val="000000"/>
          <w:sz w:val="28"/>
        </w:rPr>
        <w:t xml:space="preserve">Министерство финансов                         Министерство экономики </w:t>
      </w:r>
      <w:r>
        <w:br/>
      </w:r>
      <w:r>
        <w:rPr>
          <w:rFonts w:ascii="Times New Roman"/>
          <w:b w:val="false"/>
          <w:i w:val="false"/>
          <w:color w:val="000000"/>
          <w:sz w:val="28"/>
        </w:rPr>
        <w:t>
</w:t>
      </w:r>
      <w:r>
        <w:rPr>
          <w:rFonts w:ascii="Times New Roman"/>
          <w:b w:val="false"/>
          <w:i/>
          <w:color w:val="000000"/>
          <w:sz w:val="28"/>
        </w:rPr>
        <w:t xml:space="preserve">Республики Казахстан                          и бюджетного планирования </w:t>
      </w:r>
      <w:r>
        <w:br/>
      </w:r>
      <w:r>
        <w:rPr>
          <w:rFonts w:ascii="Times New Roman"/>
          <w:b w:val="false"/>
          <w:i w:val="false"/>
          <w:color w:val="000000"/>
          <w:sz w:val="28"/>
        </w:rPr>
        <w:t>
</w:t>
      </w:r>
      <w:r>
        <w:rPr>
          <w:rFonts w:ascii="Times New Roman"/>
          <w:b w:val="false"/>
          <w:i/>
          <w:color w:val="000000"/>
          <w:sz w:val="28"/>
        </w:rPr>
        <w:t xml:space="preserve">Министр                                       Республики Казахстан </w:t>
      </w:r>
      <w:r>
        <w:br/>
      </w:r>
      <w:r>
        <w:rPr>
          <w:rFonts w:ascii="Times New Roman"/>
          <w:b w:val="false"/>
          <w:i w:val="false"/>
          <w:color w:val="000000"/>
          <w:sz w:val="28"/>
        </w:rPr>
        <w:t>
</w:t>
      </w:r>
      <w:r>
        <w:rPr>
          <w:rFonts w:ascii="Times New Roman"/>
          <w:b w:val="false"/>
          <w:i/>
          <w:color w:val="000000"/>
          <w:sz w:val="28"/>
        </w:rPr>
        <w:t xml:space="preserve">3 января 2007 года                            Министр </w:t>
      </w:r>
      <w:r>
        <w:br/>
      </w:r>
      <w:r>
        <w:rPr>
          <w:rFonts w:ascii="Times New Roman"/>
          <w:b w:val="false"/>
          <w:i w:val="false"/>
          <w:color w:val="000000"/>
          <w:sz w:val="28"/>
        </w:rPr>
        <w:t>
</w:t>
      </w:r>
      <w:r>
        <w:rPr>
          <w:rFonts w:ascii="Times New Roman"/>
          <w:b w:val="false"/>
          <w:i/>
          <w:color w:val="000000"/>
          <w:sz w:val="28"/>
        </w:rPr>
        <w:t xml:space="preserve">                                              4 января 2007 года </w:t>
      </w:r>
    </w:p>
    <w:bookmarkStart w:name="z8" w:id="7"/>
    <w:p>
      <w:pPr>
        <w:spacing w:after="0"/>
        <w:ind w:left="0"/>
        <w:jc w:val="both"/>
      </w:pPr>
      <w:r>
        <w:rPr>
          <w:rFonts w:ascii="Times New Roman"/>
          <w:b w:val="false"/>
          <w:i w:val="false"/>
          <w:color w:val="000000"/>
          <w:sz w:val="28"/>
        </w:rPr>
        <w:t xml:space="preserve">
Утверждены         </w:t>
      </w:r>
      <w:r>
        <w:br/>
      </w:r>
      <w:r>
        <w:rPr>
          <w:rFonts w:ascii="Times New Roman"/>
          <w:b w:val="false"/>
          <w:i w:val="false"/>
          <w:color w:val="000000"/>
          <w:sz w:val="28"/>
        </w:rPr>
        <w:t xml:space="preserve">
постановлением Правления  </w:t>
      </w:r>
      <w:r>
        <w:br/>
      </w:r>
      <w:r>
        <w:rPr>
          <w:rFonts w:ascii="Times New Roman"/>
          <w:b w:val="false"/>
          <w:i w:val="false"/>
          <w:color w:val="000000"/>
          <w:sz w:val="28"/>
        </w:rPr>
        <w:t xml:space="preserve">
Национального Банка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11 декабря 2006 года N 129 </w:t>
      </w:r>
    </w:p>
    <w:bookmarkEnd w:id="7"/>
    <w:bookmarkStart w:name="z9" w:id="8"/>
    <w:p>
      <w:pPr>
        <w:spacing w:after="0"/>
        <w:ind w:left="0"/>
        <w:jc w:val="left"/>
      </w:pPr>
      <w:r>
        <w:rPr>
          <w:rFonts w:ascii="Times New Roman"/>
          <w:b/>
          <w:i w:val="false"/>
          <w:color w:val="000000"/>
        </w:rPr>
        <w:t xml:space="preserve"> 
Правила </w:t>
      </w:r>
      <w:r>
        <w:br/>
      </w:r>
      <w:r>
        <w:rPr>
          <w:rFonts w:ascii="Times New Roman"/>
          <w:b/>
          <w:i w:val="false"/>
          <w:color w:val="000000"/>
        </w:rPr>
        <w:t xml:space="preserve">
осуществления валютных операций </w:t>
      </w:r>
      <w:r>
        <w:br/>
      </w:r>
      <w:r>
        <w:rPr>
          <w:rFonts w:ascii="Times New Roman"/>
          <w:b/>
          <w:i w:val="false"/>
          <w:color w:val="000000"/>
        </w:rPr>
        <w:t xml:space="preserve">
в Республике Казахстан </w:t>
      </w:r>
    </w:p>
    <w:bookmarkEnd w:id="8"/>
    <w:p>
      <w:pPr>
        <w:spacing w:after="0"/>
        <w:ind w:left="0"/>
        <w:jc w:val="both"/>
      </w:pPr>
      <w:r>
        <w:rPr>
          <w:rFonts w:ascii="Times New Roman"/>
          <w:b w:val="false"/>
          <w:i w:val="false"/>
          <w:color w:val="000000"/>
          <w:sz w:val="28"/>
        </w:rPr>
        <w:t>      Настоящие Правила разработаны в соответствии с Законами Республики Казахстан "О </w:t>
      </w:r>
      <w:r>
        <w:rPr>
          <w:rFonts w:ascii="Times New Roman"/>
          <w:b w:val="false"/>
          <w:i w:val="false"/>
          <w:color w:val="000000"/>
          <w:sz w:val="28"/>
        </w:rPr>
        <w:t>валютном регулировании и валютном контроле</w:t>
      </w:r>
      <w:r>
        <w:rPr>
          <w:rFonts w:ascii="Times New Roman"/>
          <w:b w:val="false"/>
          <w:i w:val="false"/>
          <w:color w:val="000000"/>
          <w:sz w:val="28"/>
        </w:rPr>
        <w:t>", "О </w:t>
      </w:r>
      <w:r>
        <w:rPr>
          <w:rFonts w:ascii="Times New Roman"/>
          <w:b w:val="false"/>
          <w:i w:val="false"/>
          <w:color w:val="000000"/>
          <w:sz w:val="28"/>
        </w:rPr>
        <w:t>Национальном Банке</w:t>
      </w:r>
      <w:r>
        <w:rPr>
          <w:rFonts w:ascii="Times New Roman"/>
          <w:b w:val="false"/>
          <w:i w:val="false"/>
          <w:color w:val="000000"/>
          <w:sz w:val="28"/>
        </w:rPr>
        <w:t xml:space="preserve"> Республики Казахстан" и устанавливают порядок осуществления валютных операций, в том числе порядок и условия регистрации валютных операций Национальным Банком Республики Казахстан (далее - Национальный Банк) и уведомления Национального Банка о валютных операциях. </w:t>
      </w:r>
    </w:p>
    <w:bookmarkStart w:name="z10" w:id="9"/>
    <w:p>
      <w:pPr>
        <w:spacing w:after="0"/>
        <w:ind w:left="0"/>
        <w:jc w:val="left"/>
      </w:pPr>
      <w:r>
        <w:rPr>
          <w:rFonts w:ascii="Times New Roman"/>
          <w:b/>
          <w:i w:val="false"/>
          <w:color w:val="000000"/>
        </w:rPr>
        <w:t xml:space="preserve"> 
Раздел 1. Общие положения </w:t>
      </w:r>
    </w:p>
    <w:bookmarkEnd w:id="9"/>
    <w:bookmarkStart w:name="z11" w:id="10"/>
    <w:p>
      <w:pPr>
        <w:spacing w:after="0"/>
        <w:ind w:left="0"/>
        <w:jc w:val="left"/>
      </w:pPr>
      <w:r>
        <w:rPr>
          <w:rFonts w:ascii="Times New Roman"/>
          <w:b/>
          <w:i w:val="false"/>
          <w:color w:val="000000"/>
        </w:rPr>
        <w:t xml:space="preserve"> 
Глава 1. Основные понятия, термины и положения </w:t>
      </w:r>
    </w:p>
    <w:bookmarkEnd w:id="10"/>
    <w:bookmarkStart w:name="z12" w:id="11"/>
    <w:p>
      <w:pPr>
        <w:spacing w:after="0"/>
        <w:ind w:left="0"/>
        <w:jc w:val="both"/>
      </w:pPr>
      <w:r>
        <w:rPr>
          <w:rFonts w:ascii="Times New Roman"/>
          <w:b w:val="false"/>
          <w:i w:val="false"/>
          <w:color w:val="000000"/>
          <w:sz w:val="28"/>
        </w:rPr>
        <w:t>
      1. Понятия, применяемые в Правилах, используются в значениях, указанных в </w:t>
      </w:r>
      <w:r>
        <w:rPr>
          <w:rFonts w:ascii="Times New Roman"/>
          <w:b w:val="false"/>
          <w:i w:val="false"/>
          <w:color w:val="000000"/>
          <w:sz w:val="28"/>
        </w:rPr>
        <w:t>Законе</w:t>
      </w:r>
      <w:r>
        <w:rPr>
          <w:rFonts w:ascii="Times New Roman"/>
          <w:b w:val="false"/>
          <w:i w:val="false"/>
          <w:color w:val="000000"/>
          <w:sz w:val="28"/>
        </w:rPr>
        <w:t xml:space="preserve"> Республики Казахстан "О валютном регулировании и валютном контроле" (далее - Закон). </w:t>
      </w:r>
    </w:p>
    <w:bookmarkEnd w:id="11"/>
    <w:bookmarkStart w:name="z13" w:id="12"/>
    <w:p>
      <w:pPr>
        <w:spacing w:after="0"/>
        <w:ind w:left="0"/>
        <w:jc w:val="both"/>
      </w:pPr>
      <w:r>
        <w:rPr>
          <w:rFonts w:ascii="Times New Roman"/>
          <w:b w:val="false"/>
          <w:i w:val="false"/>
          <w:color w:val="000000"/>
          <w:sz w:val="28"/>
        </w:rPr>
        <w:t>
      2. Для целей Правил используются также следующие термины и понятия:</w:t>
      </w:r>
      <w:r>
        <w:br/>
      </w:r>
      <w:r>
        <w:rPr>
          <w:rFonts w:ascii="Times New Roman"/>
          <w:b w:val="false"/>
          <w:i w:val="false"/>
          <w:color w:val="000000"/>
          <w:sz w:val="28"/>
        </w:rPr>
        <w:t>
</w:t>
      </w:r>
      <w:r>
        <w:rPr>
          <w:rFonts w:ascii="Times New Roman"/>
          <w:b w:val="false"/>
          <w:i w:val="false"/>
          <w:color w:val="000000"/>
          <w:sz w:val="28"/>
        </w:rPr>
        <w:t>
      1) рыночный курс обмена валют - средневзвешенный биржевой курс тенге к иностранной валюте, сложившийся на основной сессии фондовой биржи, функционирующей на территории Республики Казахстан, и определенный в порядке, устанавливаемом Национальным Банком совместно с уполномоченным государственным органом, осуществляющим регулирование деятельности в сфере бухгалтерского учета и финансовой отчетности, а также курс тенге к иностранной валюте, по которой на фондовой бирже, функционирующей на территории Республики Казахстан, не проводятся торги, рассчитываемый с использованием кросс-курсов в порядке, устанавливаемом Национальным Банком совместно с уполномоченным государственным органом, осуществляющим регулирование деятельности в сфере бухгалтерского учета и финансовой отчетности;</w:t>
      </w:r>
      <w:r>
        <w:br/>
      </w:r>
      <w:r>
        <w:rPr>
          <w:rFonts w:ascii="Times New Roman"/>
          <w:b w:val="false"/>
          <w:i w:val="false"/>
          <w:color w:val="000000"/>
          <w:sz w:val="28"/>
        </w:rPr>
        <w:t>
</w:t>
      </w:r>
      <w:r>
        <w:rPr>
          <w:rFonts w:ascii="Times New Roman"/>
          <w:b w:val="false"/>
          <w:i w:val="false"/>
          <w:color w:val="000000"/>
          <w:sz w:val="28"/>
        </w:rPr>
        <w:t>
      2) перерегистрация валютного договора - любая последующая регистрация валютного договора в случаях, предусмотренных Правилами;</w:t>
      </w:r>
      <w:r>
        <w:br/>
      </w:r>
      <w:r>
        <w:rPr>
          <w:rFonts w:ascii="Times New Roman"/>
          <w:b w:val="false"/>
          <w:i w:val="false"/>
          <w:color w:val="000000"/>
          <w:sz w:val="28"/>
        </w:rPr>
        <w:t>
</w:t>
      </w:r>
      <w:r>
        <w:rPr>
          <w:rFonts w:ascii="Times New Roman"/>
          <w:b w:val="false"/>
          <w:i w:val="false"/>
          <w:color w:val="000000"/>
          <w:sz w:val="28"/>
        </w:rPr>
        <w:t>
      3) объект инвестирования - юридическое лицо, а также паевой инвестиционный фонд, чьи ценные бумаги (голоса участников) приобретаются (приобретены). В случае проведения операций с депозитарными расписками объектом инвестирования является эмитент ценной бумаги, являющейся их базовым активом;</w:t>
      </w:r>
      <w:r>
        <w:br/>
      </w:r>
      <w:r>
        <w:rPr>
          <w:rFonts w:ascii="Times New Roman"/>
          <w:b w:val="false"/>
          <w:i w:val="false"/>
          <w:color w:val="000000"/>
          <w:sz w:val="28"/>
        </w:rPr>
        <w:t>
</w:t>
      </w:r>
      <w:r>
        <w:rPr>
          <w:rFonts w:ascii="Times New Roman"/>
          <w:b w:val="false"/>
          <w:i w:val="false"/>
          <w:color w:val="000000"/>
          <w:sz w:val="28"/>
        </w:rPr>
        <w:t>
      4) собственные операции - валютные операции резидентов, являющихся стороной валютного договора, осуществляемые от своего имени и за счет собственных средств;</w:t>
      </w:r>
      <w:r>
        <w:br/>
      </w:r>
      <w:r>
        <w:rPr>
          <w:rFonts w:ascii="Times New Roman"/>
          <w:b w:val="false"/>
          <w:i w:val="false"/>
          <w:color w:val="000000"/>
          <w:sz w:val="28"/>
        </w:rPr>
        <w:t>
</w:t>
      </w:r>
      <w:r>
        <w:rPr>
          <w:rFonts w:ascii="Times New Roman"/>
          <w:b w:val="false"/>
          <w:i w:val="false"/>
          <w:color w:val="000000"/>
          <w:sz w:val="28"/>
        </w:rPr>
        <w:t>
      5) ценные бумаги эмитентов-нерезидентов - финансовые инструменты, признаваемые ценными бумагами в соответствии с законодательством Республики Казахстан и (или) страны эмитента, включая депозитарные расписки, базовым активом которых являются ценные бумаги эмитентов-нерезидентов;</w:t>
      </w:r>
      <w:r>
        <w:br/>
      </w:r>
      <w:r>
        <w:rPr>
          <w:rFonts w:ascii="Times New Roman"/>
          <w:b w:val="false"/>
          <w:i w:val="false"/>
          <w:color w:val="000000"/>
          <w:sz w:val="28"/>
        </w:rPr>
        <w:t>
</w:t>
      </w:r>
      <w:r>
        <w:rPr>
          <w:rFonts w:ascii="Times New Roman"/>
          <w:b w:val="false"/>
          <w:i w:val="false"/>
          <w:color w:val="000000"/>
          <w:sz w:val="28"/>
        </w:rPr>
        <w:t>
      6) ценные бумаги эмитентов-резидентов - финансовые инструменты, признаваемые ценными бумагами в соответствии с законодательством Республики Казахстан, включая депозитарные расписки, базовым активом которых являются ценные бумаги эмитентов-резидентов;</w:t>
      </w:r>
      <w:r>
        <w:br/>
      </w:r>
      <w:r>
        <w:rPr>
          <w:rFonts w:ascii="Times New Roman"/>
          <w:b w:val="false"/>
          <w:i w:val="false"/>
          <w:color w:val="000000"/>
          <w:sz w:val="28"/>
        </w:rPr>
        <w:t>
</w:t>
      </w:r>
      <w:r>
        <w:rPr>
          <w:rFonts w:ascii="Times New Roman"/>
          <w:b w:val="false"/>
          <w:i w:val="false"/>
          <w:color w:val="000000"/>
          <w:sz w:val="28"/>
        </w:rPr>
        <w:t>
      7) объект прямого инвестирования - юридическое лицо, десять и более процентов голосующих акций или десять и более процентов голосов от общего количества голосов участников которого принадлежат прямому инвестору;</w:t>
      </w:r>
      <w:r>
        <w:br/>
      </w:r>
      <w:r>
        <w:rPr>
          <w:rFonts w:ascii="Times New Roman"/>
          <w:b w:val="false"/>
          <w:i w:val="false"/>
          <w:color w:val="000000"/>
          <w:sz w:val="28"/>
        </w:rPr>
        <w:t>
</w:t>
      </w:r>
      <w:r>
        <w:rPr>
          <w:rFonts w:ascii="Times New Roman"/>
          <w:b w:val="false"/>
          <w:i w:val="false"/>
          <w:color w:val="000000"/>
          <w:sz w:val="28"/>
        </w:rPr>
        <w:t>
      8) прямой инвестор - юридическое или физическое лицо, осуществляющее (осуществившее) прямые инвестиции в объект инвестирования.</w:t>
      </w:r>
      <w:r>
        <w:br/>
      </w:r>
      <w:r>
        <w:rPr>
          <w:rFonts w:ascii="Times New Roman"/>
          <w:b w:val="false"/>
          <w:i w:val="false"/>
          <w:color w:val="000000"/>
          <w:sz w:val="28"/>
        </w:rPr>
        <w:t>
      </w:t>
      </w:r>
      <w:r>
        <w:rPr>
          <w:rFonts w:ascii="Times New Roman"/>
          <w:b w:val="false"/>
          <w:i w:val="false"/>
          <w:color w:val="ff0000"/>
          <w:sz w:val="28"/>
        </w:rPr>
        <w:t xml:space="preserve">Сноска. Пункт 2 в редакции постановления Правления Национального Банка РК от 24.08.2009 </w:t>
      </w:r>
      <w:r>
        <w:rPr>
          <w:rFonts w:ascii="Times New Roman"/>
          <w:b w:val="false"/>
          <w:i w:val="false"/>
          <w:color w:val="000000"/>
          <w:sz w:val="28"/>
        </w:rPr>
        <w:t>№ 76</w:t>
      </w:r>
      <w:r>
        <w:rPr>
          <w:rFonts w:ascii="Times New Roman"/>
          <w:b w:val="false"/>
          <w:i w:val="false"/>
          <w:color w:val="ff0000"/>
          <w:sz w:val="28"/>
        </w:rPr>
        <w:t xml:space="preserve"> (вводится в действие с 01.11.2009).</w:t>
      </w:r>
    </w:p>
    <w:bookmarkEnd w:id="12"/>
    <w:bookmarkStart w:name="z23" w:id="13"/>
    <w:p>
      <w:pPr>
        <w:spacing w:after="0"/>
        <w:ind w:left="0"/>
        <w:jc w:val="both"/>
      </w:pPr>
      <w:r>
        <w:rPr>
          <w:rFonts w:ascii="Times New Roman"/>
          <w:b w:val="false"/>
          <w:i w:val="false"/>
          <w:color w:val="000000"/>
          <w:sz w:val="28"/>
        </w:rPr>
        <w:t>
      3. Для целей Правил датой экспорта или импорта считается дата, определяемая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от 17 августа 2006 года № 86 "Об утверждении Правил осуществления экспортно-импортного валютного контроля в Республике Казахстан, зарегистрированным в Реестре государственной регистрации нормативных правовых актов под № 4417, (далее - Правила осуществления экспортно-импортного валютного контроля).</w:t>
      </w:r>
      <w:r>
        <w:br/>
      </w:r>
      <w:r>
        <w:rPr>
          <w:rFonts w:ascii="Times New Roman"/>
          <w:b w:val="false"/>
          <w:i w:val="false"/>
          <w:color w:val="000000"/>
          <w:sz w:val="28"/>
        </w:rPr>
        <w:t>
      </w:t>
      </w:r>
      <w:r>
        <w:rPr>
          <w:rFonts w:ascii="Times New Roman"/>
          <w:b w:val="false"/>
          <w:i w:val="false"/>
          <w:color w:val="ff0000"/>
          <w:sz w:val="28"/>
        </w:rPr>
        <w:t xml:space="preserve">Сноска. Пункт 3 в редакции постановления Правления Национального Банка РК от 24.08.2009 </w:t>
      </w:r>
      <w:r>
        <w:rPr>
          <w:rFonts w:ascii="Times New Roman"/>
          <w:b w:val="false"/>
          <w:i w:val="false"/>
          <w:color w:val="000000"/>
          <w:sz w:val="28"/>
        </w:rPr>
        <w:t>№ 76</w:t>
      </w:r>
      <w:r>
        <w:rPr>
          <w:rFonts w:ascii="Times New Roman"/>
          <w:b w:val="false"/>
          <w:i w:val="false"/>
          <w:color w:val="ff0000"/>
          <w:sz w:val="28"/>
        </w:rPr>
        <w:t xml:space="preserve"> (вводится в действие с 01.11.2009).</w:t>
      </w:r>
    </w:p>
    <w:bookmarkEnd w:id="13"/>
    <w:bookmarkStart w:name="z24" w:id="14"/>
    <w:p>
      <w:pPr>
        <w:spacing w:after="0"/>
        <w:ind w:left="0"/>
        <w:jc w:val="both"/>
      </w:pPr>
      <w:r>
        <w:rPr>
          <w:rFonts w:ascii="Times New Roman"/>
          <w:b w:val="false"/>
          <w:i w:val="false"/>
          <w:color w:val="000000"/>
          <w:sz w:val="28"/>
        </w:rPr>
        <w:t xml:space="preserve">
      4. Если Правилами не оговорено иное, нормы, установленные в отношении юридических лиц, распространяются также в отношении их филиалов и представительств. </w:t>
      </w:r>
    </w:p>
    <w:bookmarkEnd w:id="14"/>
    <w:bookmarkStart w:name="z25" w:id="15"/>
    <w:p>
      <w:pPr>
        <w:spacing w:after="0"/>
        <w:ind w:left="0"/>
        <w:jc w:val="both"/>
      </w:pPr>
      <w:r>
        <w:rPr>
          <w:rFonts w:ascii="Times New Roman"/>
          <w:b w:val="false"/>
          <w:i w:val="false"/>
          <w:color w:val="000000"/>
          <w:sz w:val="28"/>
        </w:rPr>
        <w:t xml:space="preserve">
      5. Информация, требуемая в соответствии с Правилами (уведомления, отчеты, письменные сообщения), может быть представлена уполномоченными банками в электронном виде с использованием транспортной системы гарантированной доставки информации с криптографическими средствами защиты , обеспечивающей конфиденциальность и некорректируемость представляемых данных. </w:t>
      </w:r>
    </w:p>
    <w:bookmarkEnd w:id="15"/>
    <w:bookmarkStart w:name="z26" w:id="16"/>
    <w:p>
      <w:pPr>
        <w:spacing w:after="0"/>
        <w:ind w:left="0"/>
        <w:jc w:val="both"/>
      </w:pPr>
      <w:r>
        <w:rPr>
          <w:rFonts w:ascii="Times New Roman"/>
          <w:b w:val="false"/>
          <w:i w:val="false"/>
          <w:color w:val="000000"/>
          <w:sz w:val="28"/>
        </w:rPr>
        <w:t>
      6. Уполномоченный банк сообщает в Национальный Банк о ставших ему известными в течение календарного месяца фактах нарушений валютного законодательства Республики Казахстан, допущенных его клиентами (за исключением случаев, предусмотренных Правилами осуществления экспортно-импортного валютного контроля), не позднее последнего числа следующего календарного месяца по форме, установленной Приложением 1-1 к Правилам.</w:t>
      </w:r>
      <w:r>
        <w:br/>
      </w:r>
      <w:r>
        <w:rPr>
          <w:rFonts w:ascii="Times New Roman"/>
          <w:b w:val="false"/>
          <w:i w:val="false"/>
          <w:color w:val="000000"/>
          <w:sz w:val="28"/>
        </w:rPr>
        <w:t>
      </w:t>
      </w:r>
      <w:r>
        <w:rPr>
          <w:rFonts w:ascii="Times New Roman"/>
          <w:b w:val="false"/>
          <w:i w:val="false"/>
          <w:color w:val="ff0000"/>
          <w:sz w:val="28"/>
        </w:rPr>
        <w:t xml:space="preserve">Сноска. Пункт 6 в редакции постановления Правления Национального Банка РК от 24.08.2009 </w:t>
      </w:r>
      <w:r>
        <w:rPr>
          <w:rFonts w:ascii="Times New Roman"/>
          <w:b w:val="false"/>
          <w:i w:val="false"/>
          <w:color w:val="000000"/>
          <w:sz w:val="28"/>
        </w:rPr>
        <w:t>№ 76</w:t>
      </w:r>
      <w:r>
        <w:rPr>
          <w:rFonts w:ascii="Times New Roman"/>
          <w:b w:val="false"/>
          <w:i w:val="false"/>
          <w:color w:val="ff0000"/>
          <w:sz w:val="28"/>
        </w:rPr>
        <w:t xml:space="preserve"> (вводится в действие с 01.11.2009).</w:t>
      </w:r>
    </w:p>
    <w:bookmarkEnd w:id="16"/>
    <w:bookmarkStart w:name="z27" w:id="17"/>
    <w:p>
      <w:pPr>
        <w:spacing w:after="0"/>
        <w:ind w:left="0"/>
        <w:jc w:val="left"/>
      </w:pPr>
      <w:r>
        <w:rPr>
          <w:rFonts w:ascii="Times New Roman"/>
          <w:b/>
          <w:i w:val="false"/>
          <w:color w:val="000000"/>
        </w:rPr>
        <w:t xml:space="preserve"> 
Глава 2. Порядок проведения платежей и переводов денег </w:t>
      </w:r>
      <w:r>
        <w:br/>
      </w:r>
      <w:r>
        <w:rPr>
          <w:rFonts w:ascii="Times New Roman"/>
          <w:b/>
          <w:i w:val="false"/>
          <w:color w:val="000000"/>
        </w:rPr>
        <w:t xml:space="preserve">
по валютным операциям </w:t>
      </w:r>
    </w:p>
    <w:bookmarkEnd w:id="17"/>
    <w:bookmarkStart w:name="z28" w:id="18"/>
    <w:p>
      <w:pPr>
        <w:spacing w:after="0"/>
        <w:ind w:left="0"/>
        <w:jc w:val="both"/>
      </w:pPr>
      <w:r>
        <w:rPr>
          <w:rFonts w:ascii="Times New Roman"/>
          <w:b w:val="false"/>
          <w:i w:val="false"/>
          <w:color w:val="000000"/>
          <w:sz w:val="28"/>
        </w:rPr>
        <w:t xml:space="preserve">
      7. При проведении платежей и (или) переводов денег по валютным операциям через уполномоченные банки резидент (нерезидент) представляет в уполномоченный банк следующие документы: </w:t>
      </w:r>
      <w:r>
        <w:br/>
      </w:r>
      <w:r>
        <w:rPr>
          <w:rFonts w:ascii="Times New Roman"/>
          <w:b w:val="false"/>
          <w:i w:val="false"/>
          <w:color w:val="000000"/>
          <w:sz w:val="28"/>
        </w:rPr>
        <w:t xml:space="preserve">
      1) документ, удостоверяющий личность (для физических лиц); </w:t>
      </w:r>
      <w:r>
        <w:br/>
      </w:r>
      <w:r>
        <w:rPr>
          <w:rFonts w:ascii="Times New Roman"/>
          <w:b w:val="false"/>
          <w:i w:val="false"/>
          <w:color w:val="000000"/>
          <w:sz w:val="28"/>
        </w:rPr>
        <w:t xml:space="preserve">
      2) документ, подтверждающий право постоянного проживания в Республике Казахстан (для физических лиц - иностранных граждан и лиц без гражданства), при наличии; </w:t>
      </w:r>
      <w:r>
        <w:br/>
      </w:r>
      <w:r>
        <w:rPr>
          <w:rFonts w:ascii="Times New Roman"/>
          <w:b w:val="false"/>
          <w:i w:val="false"/>
          <w:color w:val="000000"/>
          <w:sz w:val="28"/>
        </w:rPr>
        <w:t>
      3) свидетельство о государственной (учетной) регистрации в Республике Казахстан (для юридических лиц резидентов и нерезидентов, подлежащих государственной регистрации в соответствии с </w:t>
      </w:r>
      <w:r>
        <w:rPr>
          <w:rFonts w:ascii="Times New Roman"/>
          <w:b w:val="false"/>
          <w:i w:val="false"/>
          <w:color w:val="000000"/>
          <w:sz w:val="28"/>
        </w:rPr>
        <w:t xml:space="preserve">законодательством </w:t>
      </w:r>
      <w:r>
        <w:rPr>
          <w:rFonts w:ascii="Times New Roman"/>
          <w:b w:val="false"/>
          <w:i w:val="false"/>
          <w:color w:val="000000"/>
          <w:sz w:val="28"/>
        </w:rPr>
        <w:t xml:space="preserve">Республики Казахстан), в случае, если данный документ ранее не представлялся либо изменился; </w:t>
      </w:r>
      <w:r>
        <w:br/>
      </w:r>
      <w:r>
        <w:rPr>
          <w:rFonts w:ascii="Times New Roman"/>
          <w:b w:val="false"/>
          <w:i w:val="false"/>
          <w:color w:val="000000"/>
          <w:sz w:val="28"/>
        </w:rPr>
        <w:t xml:space="preserve">
      4) </w:t>
      </w:r>
      <w:r>
        <w:rPr>
          <w:rFonts w:ascii="Times New Roman"/>
          <w:b w:val="false"/>
          <w:i w:val="false"/>
          <w:color w:val="ff0000"/>
          <w:sz w:val="28"/>
        </w:rPr>
        <w:t xml:space="preserve">(исключен - от 25 июня 2007 года </w:t>
      </w:r>
      <w:r>
        <w:rPr>
          <w:rFonts w:ascii="Times New Roman"/>
          <w:b w:val="false"/>
          <w:i w:val="false"/>
          <w:color w:val="000000"/>
          <w:sz w:val="28"/>
        </w:rPr>
        <w:t xml:space="preserve">N 60 </w:t>
      </w:r>
      <w:r>
        <w:rPr>
          <w:rFonts w:ascii="Times New Roman"/>
          <w:b w:val="false"/>
          <w:i w:val="false"/>
          <w:color w:val="ff0000"/>
          <w:sz w:val="28"/>
        </w:rPr>
        <w:t xml:space="preserve">); </w:t>
      </w:r>
      <w:r>
        <w:br/>
      </w:r>
      <w:r>
        <w:rPr>
          <w:rFonts w:ascii="Times New Roman"/>
          <w:b w:val="false"/>
          <w:i w:val="false"/>
          <w:color w:val="000000"/>
          <w:sz w:val="28"/>
        </w:rPr>
        <w:t xml:space="preserve">
      5) документ, подтверждающий государственную регистрацию налогоплательщика, либо документ налогового органа о том, что данное лицо не состоит на регистрационном учете в налоговых органах Республики Казахстан, в случае, если данный документ ранее не представлялся либо изменился; </w:t>
      </w:r>
      <w:r>
        <w:br/>
      </w:r>
      <w:r>
        <w:rPr>
          <w:rFonts w:ascii="Times New Roman"/>
          <w:b w:val="false"/>
          <w:i w:val="false"/>
          <w:color w:val="000000"/>
          <w:sz w:val="28"/>
        </w:rPr>
        <w:t xml:space="preserve">
      6) валютный договор, за исключением случаев, предусмотренных пунктом 7-1 Правил; </w:t>
      </w:r>
      <w:r>
        <w:br/>
      </w:r>
      <w:r>
        <w:rPr>
          <w:rFonts w:ascii="Times New Roman"/>
          <w:b w:val="false"/>
          <w:i w:val="false"/>
          <w:color w:val="000000"/>
          <w:sz w:val="28"/>
        </w:rPr>
        <w:t xml:space="preserve">
      7) регистрационное свидетельство, свидетельство об уведомлении, в предусмотренных Правилами случаях; </w:t>
      </w:r>
      <w:r>
        <w:br/>
      </w:r>
      <w:r>
        <w:rPr>
          <w:rFonts w:ascii="Times New Roman"/>
          <w:b w:val="false"/>
          <w:i w:val="false"/>
          <w:color w:val="000000"/>
          <w:sz w:val="28"/>
        </w:rPr>
        <w:t xml:space="preserve">
      8) паспорт сделки (по сделкам, связанным с экспортом или импортом товаров (работ, услуг), требующим оформления паспорта сделки); </w:t>
      </w:r>
      <w:r>
        <w:br/>
      </w:r>
      <w:r>
        <w:rPr>
          <w:rFonts w:ascii="Times New Roman"/>
          <w:b w:val="false"/>
          <w:i w:val="false"/>
          <w:color w:val="000000"/>
          <w:sz w:val="28"/>
        </w:rPr>
        <w:t xml:space="preserve">
      9) документы, подтверждающие исполнение либо на основании которых необходимо исполнение обязательств (по сделкам, связанным с экспортом или импортом). </w:t>
      </w:r>
      <w:r>
        <w:br/>
      </w:r>
      <w:r>
        <w:rPr>
          <w:rFonts w:ascii="Times New Roman"/>
          <w:b w:val="false"/>
          <w:i w:val="false"/>
          <w:color w:val="000000"/>
          <w:sz w:val="28"/>
        </w:rPr>
        <w:t xml:space="preserve">
      В целях уточнения обстоятельств сделки и классификации операции и ее участников юридические лица-резиденты и нерезиденты также представляют по требованию уполномоченных банков учредительные документы. </w:t>
      </w:r>
      <w:r>
        <w:br/>
      </w:r>
      <w:r>
        <w:rPr>
          <w:rFonts w:ascii="Times New Roman"/>
          <w:b w:val="false"/>
          <w:i w:val="false"/>
          <w:color w:val="000000"/>
          <w:sz w:val="28"/>
        </w:rPr>
        <w:t>
      В случае непредставления резидентом (нерезидентом) документов и сведений, требуемых в соответствии с настоящим пунктом, уполномоченным банком платежи и (или) переводы денег по валютным операциям не проводятся, за исключением случаев, предусмотренных абзацем вторым пункта 8, пунктами </w:t>
      </w:r>
      <w:r>
        <w:rPr>
          <w:rFonts w:ascii="Times New Roman"/>
          <w:b w:val="false"/>
          <w:i w:val="false"/>
          <w:color w:val="000000"/>
          <w:sz w:val="28"/>
        </w:rPr>
        <w:t xml:space="preserve">9 </w:t>
      </w:r>
      <w:r>
        <w:rPr>
          <w:rFonts w:ascii="Times New Roman"/>
          <w:b w:val="false"/>
          <w:i w:val="false"/>
          <w:color w:val="000000"/>
          <w:sz w:val="28"/>
        </w:rPr>
        <w:t>и </w:t>
      </w:r>
      <w:r>
        <w:rPr>
          <w:rFonts w:ascii="Times New Roman"/>
          <w:b w:val="false"/>
          <w:i w:val="false"/>
          <w:color w:val="000000"/>
          <w:sz w:val="28"/>
        </w:rPr>
        <w:t xml:space="preserve">11 </w:t>
      </w:r>
      <w:r>
        <w:rPr>
          <w:rFonts w:ascii="Times New Roman"/>
          <w:b w:val="false"/>
          <w:i w:val="false"/>
          <w:color w:val="000000"/>
          <w:sz w:val="28"/>
        </w:rPr>
        <w:t xml:space="preserve">Правил. </w:t>
      </w:r>
      <w:r>
        <w:br/>
      </w:r>
      <w:r>
        <w:rPr>
          <w:rFonts w:ascii="Times New Roman"/>
          <w:b w:val="false"/>
          <w:i w:val="false"/>
          <w:color w:val="000000"/>
          <w:sz w:val="28"/>
        </w:rPr>
        <w:t>
</w:t>
      </w:r>
      <w:r>
        <w:rPr>
          <w:rFonts w:ascii="Times New Roman"/>
          <w:b w:val="false"/>
          <w:i w:val="false"/>
          <w:color w:val="ff0000"/>
          <w:sz w:val="28"/>
        </w:rPr>
        <w:t xml:space="preserve">      Сноска. Пункт 7 с изменениями, внесенными постановлениями Правления  Национального Банка РК от 25.07.2007 </w:t>
      </w:r>
      <w:r>
        <w:rPr>
          <w:rFonts w:ascii="Times New Roman"/>
          <w:b w:val="false"/>
          <w:i w:val="false"/>
          <w:color w:val="000000"/>
          <w:sz w:val="28"/>
        </w:rPr>
        <w:t xml:space="preserve">N 60 </w:t>
      </w:r>
      <w:r>
        <w:rPr>
          <w:rFonts w:ascii="Times New Roman"/>
          <w:b w:val="false"/>
          <w:i w:val="false"/>
          <w:color w:val="ff0000"/>
          <w:sz w:val="28"/>
        </w:rPr>
        <w:t xml:space="preserve">(вводится в действие по истечении 14 дней со дня его гос. регистрации); от 24.08.2009 </w:t>
      </w:r>
      <w:r>
        <w:rPr>
          <w:rFonts w:ascii="Times New Roman"/>
          <w:b w:val="false"/>
          <w:i w:val="false"/>
          <w:color w:val="000000"/>
          <w:sz w:val="28"/>
        </w:rPr>
        <w:t>№ 76</w:t>
      </w:r>
      <w:r>
        <w:rPr>
          <w:rFonts w:ascii="Times New Roman"/>
          <w:b w:val="false"/>
          <w:i w:val="false"/>
          <w:color w:val="ff0000"/>
          <w:sz w:val="28"/>
        </w:rPr>
        <w:t xml:space="preserve"> (вводится в действие с 01.11.2009).</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7-1. Представление валютного договора обязательно для платежей и (или) переводов денег по валютным операциям, в отношении которых определены требования регистрации, уведомления или оформления паспорта сделки.</w:t>
      </w:r>
      <w:r>
        <w:br/>
      </w:r>
      <w:r>
        <w:rPr>
          <w:rFonts w:ascii="Times New Roman"/>
          <w:b w:val="false"/>
          <w:i w:val="false"/>
          <w:color w:val="000000"/>
          <w:sz w:val="28"/>
        </w:rPr>
        <w:t>
      При проведении платежа и (или) перевода денег по банковским счетам резидентов и нерезидентов в сумме, не превышающей эквивалента десяти тысяч долларов США, представление валютного договора не требуется в следующих случаях:</w:t>
      </w:r>
      <w:r>
        <w:br/>
      </w:r>
      <w:r>
        <w:rPr>
          <w:rFonts w:ascii="Times New Roman"/>
          <w:b w:val="false"/>
          <w:i w:val="false"/>
          <w:color w:val="000000"/>
          <w:sz w:val="28"/>
        </w:rPr>
        <w:t>
</w:t>
      </w:r>
      <w:r>
        <w:rPr>
          <w:rFonts w:ascii="Times New Roman"/>
          <w:b w:val="false"/>
          <w:i w:val="false"/>
          <w:color w:val="000000"/>
          <w:sz w:val="28"/>
        </w:rPr>
        <w:t>
      1) платеж и (или) перевод денег осуществляется нерезидентом;</w:t>
      </w:r>
      <w:r>
        <w:br/>
      </w:r>
      <w:r>
        <w:rPr>
          <w:rFonts w:ascii="Times New Roman"/>
          <w:b w:val="false"/>
          <w:i w:val="false"/>
          <w:color w:val="000000"/>
          <w:sz w:val="28"/>
        </w:rPr>
        <w:t>
</w:t>
      </w:r>
      <w:r>
        <w:rPr>
          <w:rFonts w:ascii="Times New Roman"/>
          <w:b w:val="false"/>
          <w:i w:val="false"/>
          <w:color w:val="000000"/>
          <w:sz w:val="28"/>
        </w:rPr>
        <w:t>
      2) платеж и (или) перевод денег осуществляется резидентом и резидент - отправитель (получатель) денег указал в поручении (заявлении) на перевод денег (на получение денег), что данный платеж и (или) перевод денег не связан с осуществлением валютных операций, требующих получения регистрационного свидетельства, свидетельства об уведомлении или оформления паспорта сделки.</w:t>
      </w:r>
      <w:r>
        <w:br/>
      </w:r>
      <w:r>
        <w:rPr>
          <w:rFonts w:ascii="Times New Roman"/>
          <w:b w:val="false"/>
          <w:i w:val="false"/>
          <w:color w:val="000000"/>
          <w:sz w:val="28"/>
        </w:rPr>
        <w:t>
      Ответственность за предоставление недостоверных данных, отраженных в поручении (заявлении) на перевод денег (на получение денег), возлагается на отправителя (получателя) денег.</w:t>
      </w:r>
      <w:r>
        <w:br/>
      </w:r>
      <w:r>
        <w:rPr>
          <w:rFonts w:ascii="Times New Roman"/>
          <w:b w:val="false"/>
          <w:i w:val="false"/>
          <w:color w:val="000000"/>
          <w:sz w:val="28"/>
        </w:rPr>
        <w:t>
      Если валюта платежа и (или) перевода отличается от доллара США, эквивалент суммы платежа и (или) перевода рассчитывается с использованием рыночного курса обмена валют на день проведения операции.</w:t>
      </w:r>
      <w:r>
        <w:br/>
      </w:r>
      <w:r>
        <w:rPr>
          <w:rFonts w:ascii="Times New Roman"/>
          <w:b w:val="false"/>
          <w:i w:val="false"/>
          <w:color w:val="000000"/>
          <w:sz w:val="28"/>
        </w:rPr>
        <w:t>
      </w:t>
      </w:r>
      <w:r>
        <w:rPr>
          <w:rFonts w:ascii="Times New Roman"/>
          <w:b w:val="false"/>
          <w:i w:val="false"/>
          <w:color w:val="ff0000"/>
          <w:sz w:val="28"/>
        </w:rPr>
        <w:t xml:space="preserve">Сноска. Правила дополнены пунктом 7-1 в соответствии с постановлением Правления Национального Банка РК от 24.08.2009 </w:t>
      </w:r>
      <w:r>
        <w:rPr>
          <w:rFonts w:ascii="Times New Roman"/>
          <w:b w:val="false"/>
          <w:i w:val="false"/>
          <w:color w:val="000000"/>
          <w:sz w:val="28"/>
        </w:rPr>
        <w:t>№ 76</w:t>
      </w:r>
      <w:r>
        <w:rPr>
          <w:rFonts w:ascii="Times New Roman"/>
          <w:b w:val="false"/>
          <w:i w:val="false"/>
          <w:color w:val="ff0000"/>
          <w:sz w:val="28"/>
        </w:rPr>
        <w:t xml:space="preserve"> (вводится в действие с 01.11.2009).</w:t>
      </w:r>
    </w:p>
    <w:bookmarkEnd w:id="18"/>
    <w:bookmarkStart w:name="z29" w:id="19"/>
    <w:p>
      <w:pPr>
        <w:spacing w:after="0"/>
        <w:ind w:left="0"/>
        <w:jc w:val="both"/>
      </w:pPr>
      <w:r>
        <w:rPr>
          <w:rFonts w:ascii="Times New Roman"/>
          <w:b w:val="false"/>
          <w:i w:val="false"/>
          <w:color w:val="000000"/>
          <w:sz w:val="28"/>
        </w:rPr>
        <w:t>
      8. При проведении резидентом платежей и (или) переводов денег по валютным операциям, по которым требуются регистрационное свидетельство и (или) свидетельство об уведомлении, резидент представляет в уполномоченный банк оригиналы и копии таких документов. После их сверки, копии остаются в уполномоченном банке, а оригиналы возвращаются резиденту. В случаях, предусмотренных абзацем первым </w:t>
      </w:r>
      <w:r>
        <w:rPr>
          <w:rFonts w:ascii="Times New Roman"/>
          <w:b w:val="false"/>
          <w:i w:val="false"/>
          <w:color w:val="000000"/>
          <w:sz w:val="28"/>
        </w:rPr>
        <w:t xml:space="preserve">пункта 69 </w:t>
      </w:r>
      <w:r>
        <w:rPr>
          <w:rFonts w:ascii="Times New Roman"/>
          <w:b w:val="false"/>
          <w:i w:val="false"/>
          <w:color w:val="000000"/>
          <w:sz w:val="28"/>
        </w:rPr>
        <w:t xml:space="preserve">Правил, вместо оригинала регистрационного свидетельства (свидетельства об уведомлении) допускается представление копии регистрационного свидетельства (свидетельства об уведомлении), засвидетельствованной нотариально или заверенной Национальным Банком. </w:t>
      </w:r>
      <w:r>
        <w:br/>
      </w:r>
      <w:r>
        <w:rPr>
          <w:rFonts w:ascii="Times New Roman"/>
          <w:b w:val="false"/>
          <w:i w:val="false"/>
          <w:color w:val="000000"/>
          <w:sz w:val="28"/>
        </w:rPr>
        <w:t>
      В случае отсутствия у резидента свидетельства об уведомлении уполномоченный банк проводит операцию, извещая резидента в любой форме о необходимости его получения. При этом уполномоченный банк ежемесячно до 20 числа месяца (включительно), следующего за отчетным периодом, представляет в центральный аппарат Национального Банка отчет об операциях, проведенных по поручениям (в пользу) резидентов при отсутствии у них свидетельств об уведомлении, по форме, установленной </w:t>
      </w:r>
      <w:r>
        <w:rPr>
          <w:rFonts w:ascii="Times New Roman"/>
          <w:b w:val="false"/>
          <w:i w:val="false"/>
          <w:color w:val="000000"/>
          <w:sz w:val="28"/>
        </w:rPr>
        <w:t xml:space="preserve">Приложением 1 </w:t>
      </w:r>
      <w:r>
        <w:rPr>
          <w:rFonts w:ascii="Times New Roman"/>
          <w:b w:val="false"/>
          <w:i w:val="false"/>
          <w:color w:val="000000"/>
          <w:sz w:val="28"/>
        </w:rPr>
        <w:t xml:space="preserve">к Правилам. </w:t>
      </w:r>
      <w:r>
        <w:br/>
      </w:r>
      <w:r>
        <w:rPr>
          <w:rFonts w:ascii="Times New Roman"/>
          <w:b w:val="false"/>
          <w:i w:val="false"/>
          <w:color w:val="000000"/>
          <w:sz w:val="28"/>
        </w:rPr>
        <w:t xml:space="preserve">
      При поступлении в пользу резидента денег, полученных в результате проведения валютной операции, по которой требуется регистрационное свидетельство, уполномоченный банк извещает резидента о необходимости представления регистрационного свидетельства и зачисляет поступившие деньги на банковский счет резидента только после представления им указанного документа. </w:t>
      </w:r>
      <w:r>
        <w:br/>
      </w:r>
      <w:r>
        <w:rPr>
          <w:rFonts w:ascii="Times New Roman"/>
          <w:b w:val="false"/>
          <w:i w:val="false"/>
          <w:color w:val="000000"/>
          <w:sz w:val="28"/>
        </w:rPr>
        <w:t>
</w:t>
      </w:r>
      <w:r>
        <w:rPr>
          <w:rFonts w:ascii="Times New Roman"/>
          <w:b w:val="false"/>
          <w:i w:val="false"/>
          <w:color w:val="ff0000"/>
          <w:sz w:val="28"/>
        </w:rPr>
        <w:t xml:space="preserve">      Сноска. Пункт 8 с изменениями, внесенными постановлением Правления Национального Банка РК от 24.08.2009 </w:t>
      </w:r>
      <w:r>
        <w:rPr>
          <w:rFonts w:ascii="Times New Roman"/>
          <w:b w:val="false"/>
          <w:i w:val="false"/>
          <w:color w:val="000000"/>
          <w:sz w:val="28"/>
        </w:rPr>
        <w:t>№ 76</w:t>
      </w:r>
      <w:r>
        <w:rPr>
          <w:rFonts w:ascii="Times New Roman"/>
          <w:b w:val="false"/>
          <w:i w:val="false"/>
          <w:color w:val="ff0000"/>
          <w:sz w:val="28"/>
        </w:rPr>
        <w:t xml:space="preserve"> (вводится в действие с 01.11.2009).</w:t>
      </w:r>
    </w:p>
    <w:bookmarkEnd w:id="19"/>
    <w:bookmarkStart w:name="z30" w:id="20"/>
    <w:p>
      <w:pPr>
        <w:spacing w:after="0"/>
        <w:ind w:left="0"/>
        <w:jc w:val="both"/>
      </w:pPr>
      <w:r>
        <w:rPr>
          <w:rFonts w:ascii="Times New Roman"/>
          <w:b w:val="false"/>
          <w:i w:val="false"/>
          <w:color w:val="000000"/>
          <w:sz w:val="28"/>
        </w:rPr>
        <w:t>
      9. Платежи и (или) переводы денег по валютным операциям резидентов (нерезидентов) с использованием платежных карточек, выпущенных уполномоченным банком, осуществляются без предварительного представления в уполномоченный банк документов, указанных в пункте 7 настоящих Правил. Если Правилами не предусмотрено иное, указанные документы предоставляются по запросу уполномоченного банка или Национального Банка.</w:t>
      </w:r>
      <w:r>
        <w:br/>
      </w:r>
      <w:r>
        <w:rPr>
          <w:rFonts w:ascii="Times New Roman"/>
          <w:b w:val="false"/>
          <w:i w:val="false"/>
          <w:color w:val="000000"/>
          <w:sz w:val="28"/>
        </w:rPr>
        <w:t>
      </w:t>
      </w:r>
      <w:r>
        <w:rPr>
          <w:rFonts w:ascii="Times New Roman"/>
          <w:b w:val="false"/>
          <w:i w:val="false"/>
          <w:color w:val="ff0000"/>
          <w:sz w:val="28"/>
        </w:rPr>
        <w:t xml:space="preserve">Сноска. Пункт 9 в редакции постановления Правления Национального Банка РК от 24.08.2009 </w:t>
      </w:r>
      <w:r>
        <w:rPr>
          <w:rFonts w:ascii="Times New Roman"/>
          <w:b w:val="false"/>
          <w:i w:val="false"/>
          <w:color w:val="000000"/>
          <w:sz w:val="28"/>
        </w:rPr>
        <w:t>№ 76</w:t>
      </w:r>
      <w:r>
        <w:rPr>
          <w:rFonts w:ascii="Times New Roman"/>
          <w:b w:val="false"/>
          <w:i w:val="false"/>
          <w:color w:val="ff0000"/>
          <w:sz w:val="28"/>
        </w:rPr>
        <w:t xml:space="preserve"> (вводится в действие с 01.11.2009).</w:t>
      </w:r>
    </w:p>
    <w:bookmarkEnd w:id="20"/>
    <w:bookmarkStart w:name="z31" w:id="21"/>
    <w:p>
      <w:pPr>
        <w:spacing w:after="0"/>
        <w:ind w:left="0"/>
        <w:jc w:val="both"/>
      </w:pPr>
      <w:r>
        <w:rPr>
          <w:rFonts w:ascii="Times New Roman"/>
          <w:b w:val="false"/>
          <w:i w:val="false"/>
          <w:color w:val="000000"/>
          <w:sz w:val="28"/>
        </w:rPr>
        <w:t>
      10. В случае проведения юридическим лицом-резидентом платежа и (или) перевода денег по валютной операции с использованием корпоративной платежной карточки, сумма которого превысила эквивалент десяти тысяч долларов США, юридическое лицо-резидент представляет в уполномоченный банк валютный договор. Указанный документ представляется юридическим лицом-резидентом в течение тридцати рабочих дней со дня проведения вышеуказанной операции.</w:t>
      </w:r>
      <w:r>
        <w:br/>
      </w:r>
      <w:r>
        <w:rPr>
          <w:rFonts w:ascii="Times New Roman"/>
          <w:b w:val="false"/>
          <w:i w:val="false"/>
          <w:color w:val="000000"/>
          <w:sz w:val="28"/>
        </w:rPr>
        <w:t>
      Если валюта платежа и (или) перевода отличается от доллара США, эквивалент суммы платежа и (или) перевода рассчитывается с использованием рыночного курса обмена валют на день проведения операции.</w:t>
      </w:r>
      <w:r>
        <w:br/>
      </w:r>
      <w:r>
        <w:rPr>
          <w:rFonts w:ascii="Times New Roman"/>
          <w:b w:val="false"/>
          <w:i w:val="false"/>
          <w:color w:val="000000"/>
          <w:sz w:val="28"/>
        </w:rPr>
        <w:t>
      </w:t>
      </w:r>
      <w:r>
        <w:rPr>
          <w:rFonts w:ascii="Times New Roman"/>
          <w:b w:val="false"/>
          <w:i w:val="false"/>
          <w:color w:val="ff0000"/>
          <w:sz w:val="28"/>
        </w:rPr>
        <w:t xml:space="preserve">Сноска. Пункт 10 в редакции постановления Правления Национального Банка РК от 24.08.2009 </w:t>
      </w:r>
      <w:r>
        <w:rPr>
          <w:rFonts w:ascii="Times New Roman"/>
          <w:b w:val="false"/>
          <w:i w:val="false"/>
          <w:color w:val="000000"/>
          <w:sz w:val="28"/>
        </w:rPr>
        <w:t>№ 76</w:t>
      </w:r>
      <w:r>
        <w:rPr>
          <w:rFonts w:ascii="Times New Roman"/>
          <w:b w:val="false"/>
          <w:i w:val="false"/>
          <w:color w:val="ff0000"/>
          <w:sz w:val="28"/>
        </w:rPr>
        <w:t xml:space="preserve"> (вводится в действие с 01.11.2009).</w:t>
      </w:r>
    </w:p>
    <w:bookmarkEnd w:id="21"/>
    <w:bookmarkStart w:name="z32" w:id="22"/>
    <w:p>
      <w:pPr>
        <w:spacing w:after="0"/>
        <w:ind w:left="0"/>
        <w:jc w:val="both"/>
      </w:pPr>
      <w:r>
        <w:rPr>
          <w:rFonts w:ascii="Times New Roman"/>
          <w:b w:val="false"/>
          <w:i w:val="false"/>
          <w:color w:val="000000"/>
          <w:sz w:val="28"/>
        </w:rPr>
        <w:t xml:space="preserve">
      11. При отсутствии у физического лица возможности представления документов, требуемых в соответствии с подпунктом 6) пункта 7 Правил, а также подпунктом 5) пункта 7 Правил для физических лиц - нерезидентов, уполномоченный банк осуществляет платеж и (или) перевод денег (выдачу или зачисление денег) только при указании физическим лицом цели такого перевода и наличии в поручении (заявлении) на перевод денег (на получение денег) записи: </w:t>
      </w:r>
      <w:r>
        <w:br/>
      </w:r>
      <w:r>
        <w:rPr>
          <w:rFonts w:ascii="Times New Roman"/>
          <w:b w:val="false"/>
          <w:i w:val="false"/>
          <w:color w:val="000000"/>
          <w:sz w:val="28"/>
        </w:rPr>
        <w:t xml:space="preserve">
      1) разрешающей уполномоченному банку представление информации о данном платеже и (или) переводе денег в правоохранительные органы и Национальный Банк по их требованию; </w:t>
      </w:r>
      <w:r>
        <w:br/>
      </w:r>
      <w:r>
        <w:rPr>
          <w:rFonts w:ascii="Times New Roman"/>
          <w:b w:val="false"/>
          <w:i w:val="false"/>
          <w:color w:val="000000"/>
          <w:sz w:val="28"/>
        </w:rPr>
        <w:t xml:space="preserve">
      2) подтверждающей, что данный платеж и (или) перевод денег не связан с осуществлением физическим лицом валютных операций, требующих получения регистрационного свидетельства, свидетельства об уведомлении, оформления паспорта сделки (для переводов физических лиц-резидентов); </w:t>
      </w:r>
      <w:r>
        <w:br/>
      </w:r>
      <w:r>
        <w:rPr>
          <w:rFonts w:ascii="Times New Roman"/>
          <w:b w:val="false"/>
          <w:i w:val="false"/>
          <w:color w:val="000000"/>
          <w:sz w:val="28"/>
        </w:rPr>
        <w:t xml:space="preserve">
      3) подтверждающей, что данный платеж и (или) перевод денег не связан с предпринимательской деятельностью физического лица (для переводов физических лиц без открытия счета в уполномоченном банке). </w:t>
      </w:r>
      <w:r>
        <w:br/>
      </w:r>
      <w:r>
        <w:rPr>
          <w:rFonts w:ascii="Times New Roman"/>
          <w:b w:val="false"/>
          <w:i w:val="false"/>
          <w:color w:val="000000"/>
          <w:sz w:val="28"/>
        </w:rPr>
        <w:t>
      Ответственность за предоставление недостоверных данных, отраженных в поручении (заявлении) на перевод денег (на получение денег), возлагается на отправителя (получателя) денег.</w:t>
      </w:r>
      <w:r>
        <w:br/>
      </w:r>
      <w:r>
        <w:rPr>
          <w:rFonts w:ascii="Times New Roman"/>
          <w:b w:val="false"/>
          <w:i w:val="false"/>
          <w:color w:val="000000"/>
          <w:sz w:val="28"/>
        </w:rPr>
        <w:t>
      Положения данного пункта не распространяются на платежи и (или) переводы денег по банковским счетам физических лиц, осуществляемые с использованием платежной карточки уполномоченного банка.</w:t>
      </w:r>
      <w:r>
        <w:br/>
      </w:r>
      <w:r>
        <w:rPr>
          <w:rFonts w:ascii="Times New Roman"/>
          <w:b w:val="false"/>
          <w:i w:val="false"/>
          <w:color w:val="000000"/>
          <w:sz w:val="28"/>
        </w:rPr>
        <w:t>
      </w:t>
      </w:r>
      <w:r>
        <w:rPr>
          <w:rFonts w:ascii="Times New Roman"/>
          <w:b w:val="false"/>
          <w:i w:val="false"/>
          <w:color w:val="ff0000"/>
          <w:sz w:val="28"/>
        </w:rPr>
        <w:t xml:space="preserve">Сноска. Пункт 11 с изменениями, внесенными постановлением Правления Национального Банка РК от 24.08.2009 </w:t>
      </w:r>
      <w:r>
        <w:rPr>
          <w:rFonts w:ascii="Times New Roman"/>
          <w:b w:val="false"/>
          <w:i w:val="false"/>
          <w:color w:val="000000"/>
          <w:sz w:val="28"/>
        </w:rPr>
        <w:t>№ 76</w:t>
      </w:r>
      <w:r>
        <w:rPr>
          <w:rFonts w:ascii="Times New Roman"/>
          <w:b w:val="false"/>
          <w:i w:val="false"/>
          <w:color w:val="ff0000"/>
          <w:sz w:val="28"/>
        </w:rPr>
        <w:t xml:space="preserve"> (вводится в действие с 01.11.2009).</w:t>
      </w:r>
    </w:p>
    <w:bookmarkEnd w:id="22"/>
    <w:bookmarkStart w:name="z33" w:id="23"/>
    <w:p>
      <w:pPr>
        <w:spacing w:after="0"/>
        <w:ind w:left="0"/>
        <w:jc w:val="both"/>
      </w:pPr>
      <w:r>
        <w:rPr>
          <w:rFonts w:ascii="Times New Roman"/>
          <w:b w:val="false"/>
          <w:i w:val="false"/>
          <w:color w:val="000000"/>
          <w:sz w:val="28"/>
        </w:rPr>
        <w:t>
      12. Уполномоченный банк ежемесячно до 20 числа месяца (включительно), следующего за отчетным периодом представляет в центральный аппарат Национального Банка отчет по форме, установленной Приложением 2 к Правилам, содержащий информацию о следующих операциях, осуществленных физическими лицами в течение календарного месяца:</w:t>
      </w:r>
      <w:r>
        <w:br/>
      </w:r>
      <w:r>
        <w:rPr>
          <w:rFonts w:ascii="Times New Roman"/>
          <w:b w:val="false"/>
          <w:i w:val="false"/>
          <w:color w:val="000000"/>
          <w:sz w:val="28"/>
        </w:rPr>
        <w:t>
</w:t>
      </w:r>
      <w:r>
        <w:rPr>
          <w:rFonts w:ascii="Times New Roman"/>
          <w:b w:val="false"/>
          <w:i w:val="false"/>
          <w:color w:val="000000"/>
          <w:sz w:val="28"/>
        </w:rPr>
        <w:t>
      1) о платеже и (или) переводе денег, проведенном без открытия счета в уполномоченном банке, если сумма такого платежа и (или) перевода денег превысила эквивалент десяти тысяч долларов США;</w:t>
      </w:r>
      <w:r>
        <w:br/>
      </w:r>
      <w:r>
        <w:rPr>
          <w:rFonts w:ascii="Times New Roman"/>
          <w:b w:val="false"/>
          <w:i w:val="false"/>
          <w:color w:val="000000"/>
          <w:sz w:val="28"/>
        </w:rPr>
        <w:t>
</w:t>
      </w:r>
      <w:r>
        <w:rPr>
          <w:rFonts w:ascii="Times New Roman"/>
          <w:b w:val="false"/>
          <w:i w:val="false"/>
          <w:color w:val="000000"/>
          <w:sz w:val="28"/>
        </w:rPr>
        <w:t>
      2) о платеже и (или) переводе денег, проведенном по банковским счетам в порядке, установленном пунктом 11 Правил, если сумма такого платежа и (или) перевода денег превысила эквивалент пятидесяти тысяч долларов США;</w:t>
      </w:r>
      <w:r>
        <w:br/>
      </w:r>
      <w:r>
        <w:rPr>
          <w:rFonts w:ascii="Times New Roman"/>
          <w:b w:val="false"/>
          <w:i w:val="false"/>
          <w:color w:val="000000"/>
          <w:sz w:val="28"/>
        </w:rPr>
        <w:t>
</w:t>
      </w:r>
      <w:r>
        <w:rPr>
          <w:rFonts w:ascii="Times New Roman"/>
          <w:b w:val="false"/>
          <w:i w:val="false"/>
          <w:color w:val="000000"/>
          <w:sz w:val="28"/>
        </w:rPr>
        <w:t>
      3) о платеже и (или) переводе денег по валютной операции либо снятии наличных денег с банковского счета, проведенном с использованием платежной карточки уполномоченного банка, если сумма такого платежа и (или) перевода денег либо такого снятия превысила эквивалент десяти тысяч долларов США.</w:t>
      </w:r>
      <w:r>
        <w:br/>
      </w:r>
      <w:r>
        <w:rPr>
          <w:rFonts w:ascii="Times New Roman"/>
          <w:b w:val="false"/>
          <w:i w:val="false"/>
          <w:color w:val="000000"/>
          <w:sz w:val="28"/>
        </w:rPr>
        <w:t>
      Если валюта платежа и (или) перевода либо снятия денег отличается от доллара США, эквивалент суммы платежа и (или) перевода рассчитывается с использованием рыночного курса обмена валют на день проведения операции.</w:t>
      </w:r>
      <w:r>
        <w:br/>
      </w:r>
      <w:r>
        <w:rPr>
          <w:rFonts w:ascii="Times New Roman"/>
          <w:b w:val="false"/>
          <w:i w:val="false"/>
          <w:color w:val="000000"/>
          <w:sz w:val="28"/>
        </w:rPr>
        <w:t>
      В отчет по форме, установленной Приложением 2 к Правилам, не включается информация по платежам и переводам денег, осуществленным физическими лицами в пределах Республики Казахстан, а также по переводам физических лиц на собственные счета (с собственных счетов) в иностранных банках.</w:t>
      </w:r>
      <w:r>
        <w:br/>
      </w:r>
      <w:r>
        <w:rPr>
          <w:rFonts w:ascii="Times New Roman"/>
          <w:b w:val="false"/>
          <w:i w:val="false"/>
          <w:color w:val="000000"/>
          <w:sz w:val="28"/>
        </w:rPr>
        <w:t>
      </w:t>
      </w:r>
      <w:r>
        <w:rPr>
          <w:rFonts w:ascii="Times New Roman"/>
          <w:b w:val="false"/>
          <w:i w:val="false"/>
          <w:color w:val="ff0000"/>
          <w:sz w:val="28"/>
        </w:rPr>
        <w:t xml:space="preserve">Сноска. Пункт 12 в редакции постановления Правления Национального Банка РК от 24.08.2009 </w:t>
      </w:r>
      <w:r>
        <w:rPr>
          <w:rFonts w:ascii="Times New Roman"/>
          <w:b w:val="false"/>
          <w:i w:val="false"/>
          <w:color w:val="000000"/>
          <w:sz w:val="28"/>
        </w:rPr>
        <w:t>№ 76</w:t>
      </w:r>
      <w:r>
        <w:rPr>
          <w:rFonts w:ascii="Times New Roman"/>
          <w:b w:val="false"/>
          <w:i w:val="false"/>
          <w:color w:val="ff0000"/>
          <w:sz w:val="28"/>
        </w:rPr>
        <w:t xml:space="preserve"> (вводится в действие с 01.11.2009).</w:t>
      </w:r>
    </w:p>
    <w:bookmarkEnd w:id="23"/>
    <w:bookmarkStart w:name="z34" w:id="24"/>
    <w:p>
      <w:pPr>
        <w:spacing w:after="0"/>
        <w:ind w:left="0"/>
        <w:jc w:val="both"/>
      </w:pPr>
      <w:r>
        <w:rPr>
          <w:rFonts w:ascii="Times New Roman"/>
          <w:b w:val="false"/>
          <w:i w:val="false"/>
          <w:color w:val="000000"/>
          <w:sz w:val="28"/>
        </w:rPr>
        <w:t>
      13. Платежи и (или) переводы денег по валютным операциям, проводимые третьим лицом-резидентом через уполномоченные банки в счет исполнения обязательств резидентов и нерезидентов, допускаются при условии представления договора, определяющего характер взаимных обязательств между третьим лицом-резидентом и лицом, за которое осуществляется платеж и (или) перевод денег, если это не следует из валютного договора, на основании которого осуществляются такие платежи и (или) переводы денег.</w:t>
      </w:r>
      <w:r>
        <w:br/>
      </w:r>
      <w:r>
        <w:rPr>
          <w:rFonts w:ascii="Times New Roman"/>
          <w:b w:val="false"/>
          <w:i w:val="false"/>
          <w:color w:val="000000"/>
          <w:sz w:val="28"/>
        </w:rPr>
        <w:t>
      В случае проведения физическим лицом-резидентом платежа и (или) перевода в счет исполнения обязательств другого физического лица вместо вышеуказанного договора может быть представлен документ, подтверждающий, что отправитель денег является супругом (супругой) или близким родственником лица, в счет исполнения обязательств которого осуществляется платеж.</w:t>
      </w:r>
      <w:r>
        <w:br/>
      </w:r>
      <w:r>
        <w:rPr>
          <w:rFonts w:ascii="Times New Roman"/>
          <w:b w:val="false"/>
          <w:i w:val="false"/>
          <w:color w:val="000000"/>
          <w:sz w:val="28"/>
        </w:rPr>
        <w:t>
      </w:t>
      </w:r>
      <w:r>
        <w:rPr>
          <w:rFonts w:ascii="Times New Roman"/>
          <w:b w:val="false"/>
          <w:i w:val="false"/>
          <w:color w:val="ff0000"/>
          <w:sz w:val="28"/>
        </w:rPr>
        <w:t xml:space="preserve">Сноска. Пункт 13 с изменениями, внесенными постановлением Правления Национального Банка РК от 24.08.2009 </w:t>
      </w:r>
      <w:r>
        <w:rPr>
          <w:rFonts w:ascii="Times New Roman"/>
          <w:b w:val="false"/>
          <w:i w:val="false"/>
          <w:color w:val="000000"/>
          <w:sz w:val="28"/>
        </w:rPr>
        <w:t>№ 76</w:t>
      </w:r>
      <w:r>
        <w:rPr>
          <w:rFonts w:ascii="Times New Roman"/>
          <w:b w:val="false"/>
          <w:i w:val="false"/>
          <w:color w:val="ff0000"/>
          <w:sz w:val="28"/>
        </w:rPr>
        <w:t xml:space="preserve"> (вводится в действие с 01.11.2009).</w:t>
      </w:r>
    </w:p>
    <w:bookmarkEnd w:id="24"/>
    <w:bookmarkStart w:name="z35" w:id="25"/>
    <w:p>
      <w:pPr>
        <w:spacing w:after="0"/>
        <w:ind w:left="0"/>
        <w:jc w:val="both"/>
      </w:pPr>
      <w:r>
        <w:rPr>
          <w:rFonts w:ascii="Times New Roman"/>
          <w:b w:val="false"/>
          <w:i w:val="false"/>
          <w:color w:val="000000"/>
          <w:sz w:val="28"/>
        </w:rPr>
        <w:t xml:space="preserve">
       14. Платежи и (или) переводы денег по валютным операциям резидентов со счетов нерезидентов в иностранных банках, осуществляемые в счет исполнения обязательств резидентов, допускаются в случаях: </w:t>
      </w:r>
      <w:r>
        <w:br/>
      </w:r>
      <w:r>
        <w:rPr>
          <w:rFonts w:ascii="Times New Roman"/>
          <w:b w:val="false"/>
          <w:i w:val="false"/>
          <w:color w:val="000000"/>
          <w:sz w:val="28"/>
        </w:rPr>
        <w:t xml:space="preserve">
      1) зачисления финансового займа, полученного резидентом от нерезидента на счета третьих лиц; </w:t>
      </w:r>
      <w:r>
        <w:br/>
      </w:r>
      <w:r>
        <w:rPr>
          <w:rFonts w:ascii="Times New Roman"/>
          <w:b w:val="false"/>
          <w:i w:val="false"/>
          <w:color w:val="000000"/>
          <w:sz w:val="28"/>
        </w:rPr>
        <w:t xml:space="preserve">
      2) оказания финансовых услуг на рынке ценных бумаг резиденту нерезидентом, имеющим право на осуществление профессиональной деятельности на рынке ценных бумаг по законодательству государства, где он зарегистрирован; </w:t>
      </w:r>
      <w:r>
        <w:br/>
      </w:r>
      <w:r>
        <w:rPr>
          <w:rFonts w:ascii="Times New Roman"/>
          <w:b w:val="false"/>
          <w:i w:val="false"/>
          <w:color w:val="000000"/>
          <w:sz w:val="28"/>
        </w:rPr>
        <w:t xml:space="preserve">
      3) оказания нерезидентом резиденту услуг по договору поручения. </w:t>
      </w:r>
    </w:p>
    <w:bookmarkEnd w:id="25"/>
    <w:bookmarkStart w:name="z36" w:id="26"/>
    <w:p>
      <w:pPr>
        <w:spacing w:after="0"/>
        <w:ind w:left="0"/>
        <w:jc w:val="left"/>
      </w:pPr>
      <w:r>
        <w:rPr>
          <w:rFonts w:ascii="Times New Roman"/>
          <w:b/>
          <w:i w:val="false"/>
          <w:color w:val="000000"/>
        </w:rPr>
        <w:t xml:space="preserve"> 
Глава 3. Порядок покупки и продажи иностранной валюты </w:t>
      </w:r>
    </w:p>
    <w:bookmarkEnd w:id="26"/>
    <w:bookmarkStart w:name="z37" w:id="27"/>
    <w:p>
      <w:pPr>
        <w:spacing w:after="0"/>
        <w:ind w:left="0"/>
        <w:jc w:val="both"/>
      </w:pPr>
      <w:r>
        <w:rPr>
          <w:rFonts w:ascii="Times New Roman"/>
          <w:b w:val="false"/>
          <w:i w:val="false"/>
          <w:color w:val="000000"/>
          <w:sz w:val="28"/>
        </w:rPr>
        <w:t xml:space="preserve">
      15. Резиденты и нерезиденты могут покупать и продавать иностранную валюту на внутреннем валютном рынке без ограничений по целям и без представления валютного договора и (или) иных документов, во исполнение которых совершаются операции покупки и продажи иностранной валюты. </w:t>
      </w:r>
    </w:p>
    <w:bookmarkEnd w:id="27"/>
    <w:bookmarkStart w:name="z38" w:id="28"/>
    <w:p>
      <w:pPr>
        <w:spacing w:after="0"/>
        <w:ind w:left="0"/>
        <w:jc w:val="both"/>
      </w:pPr>
      <w:r>
        <w:rPr>
          <w:rFonts w:ascii="Times New Roman"/>
          <w:b w:val="false"/>
          <w:i w:val="false"/>
          <w:color w:val="000000"/>
          <w:sz w:val="28"/>
        </w:rPr>
        <w:t xml:space="preserve">
      16. При оформлении заявки на покупку иностранной валюты через уполномоченный банк юридические лица-резиденты, за исключением уполномоченных банков и уполномоченных организаций, указывают цель, с которой приобретается иностранная валюта. </w:t>
      </w:r>
    </w:p>
    <w:bookmarkEnd w:id="28"/>
    <w:bookmarkStart w:name="z39" w:id="29"/>
    <w:p>
      <w:pPr>
        <w:spacing w:after="0"/>
        <w:ind w:left="0"/>
        <w:jc w:val="both"/>
      </w:pPr>
      <w:r>
        <w:rPr>
          <w:rFonts w:ascii="Times New Roman"/>
          <w:b w:val="false"/>
          <w:i w:val="false"/>
          <w:color w:val="000000"/>
          <w:sz w:val="28"/>
        </w:rPr>
        <w:t xml:space="preserve">
      17. При оформлении заявки на покупку или продажу иностранной валюты за национальную валюту через уполномоченный банк юридические лица-нерезиденты указывают цель приобретения или продажи иностранной валюты. </w:t>
      </w:r>
    </w:p>
    <w:bookmarkEnd w:id="29"/>
    <w:bookmarkStart w:name="z40" w:id="30"/>
    <w:p>
      <w:pPr>
        <w:spacing w:after="0"/>
        <w:ind w:left="0"/>
        <w:jc w:val="both"/>
      </w:pPr>
      <w:r>
        <w:rPr>
          <w:rFonts w:ascii="Times New Roman"/>
          <w:b w:val="false"/>
          <w:i w:val="false"/>
          <w:color w:val="000000"/>
          <w:sz w:val="28"/>
        </w:rPr>
        <w:t xml:space="preserve">
      18. Приобретенная юридическими лицами иностранная валюта может быть использована на иные, чем указанные в заявке цели. </w:t>
      </w:r>
    </w:p>
    <w:bookmarkEnd w:id="30"/>
    <w:bookmarkStart w:name="z41" w:id="31"/>
    <w:p>
      <w:pPr>
        <w:spacing w:after="0"/>
        <w:ind w:left="0"/>
        <w:jc w:val="left"/>
      </w:pPr>
      <w:r>
        <w:rPr>
          <w:rFonts w:ascii="Times New Roman"/>
          <w:b/>
          <w:i w:val="false"/>
          <w:color w:val="000000"/>
        </w:rPr>
        <w:t xml:space="preserve"> 
Глава 4. Порядок снятия (зачисления) и использования </w:t>
      </w:r>
      <w:r>
        <w:br/>
      </w:r>
      <w:r>
        <w:rPr>
          <w:rFonts w:ascii="Times New Roman"/>
          <w:b/>
          <w:i w:val="false"/>
          <w:color w:val="000000"/>
        </w:rPr>
        <w:t>
наличной иностранной валюты</w:t>
      </w:r>
    </w:p>
    <w:bookmarkEnd w:id="31"/>
    <w:p>
      <w:pPr>
        <w:spacing w:after="0"/>
        <w:ind w:left="0"/>
        <w:jc w:val="both"/>
      </w:pPr>
      <w:r>
        <w:rPr>
          <w:rFonts w:ascii="Times New Roman"/>
          <w:b w:val="false"/>
          <w:i w:val="false"/>
          <w:color w:val="ff0000"/>
          <w:sz w:val="28"/>
        </w:rPr>
        <w:t xml:space="preserve">      Сноска. Заголовок главы 4 с изменением, внесенным постановлением Правления Национального Банка РК от 24.08.2009 </w:t>
      </w:r>
      <w:r>
        <w:rPr>
          <w:rFonts w:ascii="Times New Roman"/>
          <w:b w:val="false"/>
          <w:i w:val="false"/>
          <w:color w:val="ff0000"/>
          <w:sz w:val="28"/>
        </w:rPr>
        <w:t>№ 76</w:t>
      </w:r>
      <w:r>
        <w:rPr>
          <w:rFonts w:ascii="Times New Roman"/>
          <w:b w:val="false"/>
          <w:i w:val="false"/>
          <w:color w:val="ff0000"/>
          <w:sz w:val="28"/>
        </w:rPr>
        <w:t xml:space="preserve"> (вводится в действие с 01.11.2009).</w:t>
      </w:r>
    </w:p>
    <w:bookmarkStart w:name="z42" w:id="32"/>
    <w:p>
      <w:pPr>
        <w:spacing w:after="0"/>
        <w:ind w:left="0"/>
        <w:jc w:val="both"/>
      </w:pPr>
      <w:r>
        <w:rPr>
          <w:rFonts w:ascii="Times New Roman"/>
          <w:b w:val="false"/>
          <w:i w:val="false"/>
          <w:color w:val="000000"/>
          <w:sz w:val="28"/>
        </w:rPr>
        <w:t>
      19. Физические лица снимают наличную иностранную валюту со своих банковских счетов в уполномоченных банках без ограничений по целям снятия.</w:t>
      </w:r>
      <w:r>
        <w:br/>
      </w:r>
      <w:r>
        <w:rPr>
          <w:rFonts w:ascii="Times New Roman"/>
          <w:b w:val="false"/>
          <w:i w:val="false"/>
          <w:color w:val="000000"/>
          <w:sz w:val="28"/>
        </w:rPr>
        <w:t>
      </w:t>
      </w:r>
      <w:r>
        <w:rPr>
          <w:rFonts w:ascii="Times New Roman"/>
          <w:b w:val="false"/>
          <w:i w:val="false"/>
          <w:color w:val="ff0000"/>
          <w:sz w:val="28"/>
        </w:rPr>
        <w:t xml:space="preserve">Сноска. Пункт 19 с изменениями, внесенными постановлением Правления Национального Банка РК от 24.08.2009 </w:t>
      </w:r>
      <w:r>
        <w:rPr>
          <w:rFonts w:ascii="Times New Roman"/>
          <w:b w:val="false"/>
          <w:i w:val="false"/>
          <w:color w:val="000000"/>
          <w:sz w:val="28"/>
        </w:rPr>
        <w:t>№ 76</w:t>
      </w:r>
      <w:r>
        <w:rPr>
          <w:rFonts w:ascii="Times New Roman"/>
          <w:b w:val="false"/>
          <w:i w:val="false"/>
          <w:color w:val="ff0000"/>
          <w:sz w:val="28"/>
        </w:rPr>
        <w:t xml:space="preserve"> (вводится в действие с 01.11.2009).</w:t>
      </w:r>
    </w:p>
    <w:bookmarkEnd w:id="32"/>
    <w:bookmarkStart w:name="z43" w:id="33"/>
    <w:p>
      <w:pPr>
        <w:spacing w:after="0"/>
        <w:ind w:left="0"/>
        <w:jc w:val="both"/>
      </w:pPr>
      <w:r>
        <w:rPr>
          <w:rFonts w:ascii="Times New Roman"/>
          <w:b w:val="false"/>
          <w:i w:val="false"/>
          <w:color w:val="000000"/>
          <w:sz w:val="28"/>
        </w:rPr>
        <w:t>
      20. Наличная иностранная валюта с банковских счетов юридических лиц в уполномоченных банках может быть снята на цели осуществления платежей физическим лицам в случаях, указанных в подпунктах </w:t>
      </w:r>
      <w:r>
        <w:rPr>
          <w:rFonts w:ascii="Times New Roman"/>
          <w:b w:val="false"/>
          <w:i w:val="false"/>
          <w:color w:val="000000"/>
          <w:sz w:val="28"/>
        </w:rPr>
        <w:t>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пункта 1 статьи 16 Закона, а также расчетов с физическими лицами в случаях, предусмотренных подпунктами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пункта 1 статьи 16 Закона.</w:t>
      </w:r>
      <w:r>
        <w:br/>
      </w:r>
      <w:r>
        <w:rPr>
          <w:rFonts w:ascii="Times New Roman"/>
          <w:b w:val="false"/>
          <w:i w:val="false"/>
          <w:color w:val="000000"/>
          <w:sz w:val="28"/>
        </w:rPr>
        <w:t>
      </w:t>
      </w:r>
      <w:r>
        <w:rPr>
          <w:rFonts w:ascii="Times New Roman"/>
          <w:b w:val="false"/>
          <w:i w:val="false"/>
          <w:color w:val="ff0000"/>
          <w:sz w:val="28"/>
        </w:rPr>
        <w:t xml:space="preserve">Сноска. Пункт 20 в редакции постановления Правления Национального Банка РК от 24.08.2009 </w:t>
      </w:r>
      <w:r>
        <w:rPr>
          <w:rFonts w:ascii="Times New Roman"/>
          <w:b w:val="false"/>
          <w:i w:val="false"/>
          <w:color w:val="000000"/>
          <w:sz w:val="28"/>
        </w:rPr>
        <w:t>№ 76</w:t>
      </w:r>
      <w:r>
        <w:rPr>
          <w:rFonts w:ascii="Times New Roman"/>
          <w:b w:val="false"/>
          <w:i w:val="false"/>
          <w:color w:val="ff0000"/>
          <w:sz w:val="28"/>
        </w:rPr>
        <w:t xml:space="preserve"> (вводится в действие с 01.11.2009).</w:t>
      </w:r>
    </w:p>
    <w:bookmarkEnd w:id="33"/>
    <w:bookmarkStart w:name="z44" w:id="34"/>
    <w:p>
      <w:pPr>
        <w:spacing w:after="0"/>
        <w:ind w:left="0"/>
        <w:jc w:val="both"/>
      </w:pPr>
      <w:r>
        <w:rPr>
          <w:rFonts w:ascii="Times New Roman"/>
          <w:b w:val="false"/>
          <w:i w:val="false"/>
          <w:color w:val="000000"/>
          <w:sz w:val="28"/>
        </w:rPr>
        <w:t>
      21. Юридические лица при снятии наличной иностранной валюты со своих банковских счетов для целей осуществления платежей физическим лицам, указанным в подпунктах </w:t>
      </w:r>
      <w:r>
        <w:rPr>
          <w:rFonts w:ascii="Times New Roman"/>
          <w:b w:val="false"/>
          <w:i w:val="false"/>
          <w:color w:val="000000"/>
          <w:sz w:val="28"/>
        </w:rPr>
        <w:t>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пункта 1 статьи 16 Закона, представляют в уполномоченный банк документы, на основании которых производится выплата заработной платы либо выплата командировочных расходов и которые подтверждают, что данная сумма наличной иностранной валюты снимается исключительно для этих целей. В качестве таких документов могут быть представлены приказ, распоряжение, решение, смета командировочных расходов.</w:t>
      </w:r>
      <w:r>
        <w:br/>
      </w:r>
      <w:r>
        <w:rPr>
          <w:rFonts w:ascii="Times New Roman"/>
          <w:b w:val="false"/>
          <w:i w:val="false"/>
          <w:color w:val="000000"/>
          <w:sz w:val="28"/>
        </w:rPr>
        <w:t>
      В случае снятия наличной иностранной валюты с использованием корпоративной платежной карточки, указанные документы представляются в уполномоченный банк в течение тридцати рабочих дней со дня такого снятия.</w:t>
      </w:r>
      <w:r>
        <w:br/>
      </w:r>
      <w:r>
        <w:rPr>
          <w:rFonts w:ascii="Times New Roman"/>
          <w:b w:val="false"/>
          <w:i w:val="false"/>
          <w:color w:val="000000"/>
          <w:sz w:val="28"/>
        </w:rPr>
        <w:t>
      </w:t>
      </w:r>
      <w:r>
        <w:rPr>
          <w:rFonts w:ascii="Times New Roman"/>
          <w:b w:val="false"/>
          <w:i w:val="false"/>
          <w:color w:val="ff0000"/>
          <w:sz w:val="28"/>
        </w:rPr>
        <w:t xml:space="preserve">Сноска. Пункт 21 в редакции постановления Правления Национального Банка РК от 24.08.2009 </w:t>
      </w:r>
      <w:r>
        <w:rPr>
          <w:rFonts w:ascii="Times New Roman"/>
          <w:b w:val="false"/>
          <w:i w:val="false"/>
          <w:color w:val="000000"/>
          <w:sz w:val="28"/>
        </w:rPr>
        <w:t>№ 76</w:t>
      </w:r>
      <w:r>
        <w:rPr>
          <w:rFonts w:ascii="Times New Roman"/>
          <w:b w:val="false"/>
          <w:i w:val="false"/>
          <w:color w:val="ff0000"/>
          <w:sz w:val="28"/>
        </w:rPr>
        <w:t xml:space="preserve"> (вводится в действие с 01.11.2009).</w:t>
      </w:r>
    </w:p>
    <w:bookmarkEnd w:id="34"/>
    <w:bookmarkStart w:name="z45" w:id="35"/>
    <w:p>
      <w:pPr>
        <w:spacing w:after="0"/>
        <w:ind w:left="0"/>
        <w:jc w:val="both"/>
      </w:pPr>
      <w:r>
        <w:rPr>
          <w:rFonts w:ascii="Times New Roman"/>
          <w:b w:val="false"/>
          <w:i w:val="false"/>
          <w:color w:val="000000"/>
          <w:sz w:val="28"/>
        </w:rPr>
        <w:t>
      22. Неиспользованная часть ранее снятой юридическими лицами наличной иностранной валюты на оплату расходов, связанных с командированием работников за пределы Республики Казахстан, подлежит обязательному зачислению юридическим лицом на свои банковские счета в уполномоченных банках в течение десяти рабочих дней со дня окончания срока командирования работников.</w:t>
      </w:r>
      <w:r>
        <w:br/>
      </w:r>
      <w:r>
        <w:rPr>
          <w:rFonts w:ascii="Times New Roman"/>
          <w:b w:val="false"/>
          <w:i w:val="false"/>
          <w:color w:val="000000"/>
          <w:sz w:val="28"/>
        </w:rPr>
        <w:t>
      </w:t>
      </w:r>
      <w:r>
        <w:rPr>
          <w:rFonts w:ascii="Times New Roman"/>
          <w:b w:val="false"/>
          <w:i w:val="false"/>
          <w:color w:val="ff0000"/>
          <w:sz w:val="28"/>
        </w:rPr>
        <w:t xml:space="preserve">Сноска. Пункт 22 с изменением, внесенным постановлением Правления Национального Банка РК от 24.08.2009 </w:t>
      </w:r>
      <w:r>
        <w:rPr>
          <w:rFonts w:ascii="Times New Roman"/>
          <w:b w:val="false"/>
          <w:i w:val="false"/>
          <w:color w:val="000000"/>
          <w:sz w:val="28"/>
        </w:rPr>
        <w:t>№ 76</w:t>
      </w:r>
      <w:r>
        <w:rPr>
          <w:rFonts w:ascii="Times New Roman"/>
          <w:b w:val="false"/>
          <w:i w:val="false"/>
          <w:color w:val="ff0000"/>
          <w:sz w:val="28"/>
        </w:rPr>
        <w:t xml:space="preserve"> (вводится в действие с 01.11.2009).</w:t>
      </w:r>
    </w:p>
    <w:bookmarkEnd w:id="35"/>
    <w:bookmarkStart w:name="z46" w:id="36"/>
    <w:p>
      <w:pPr>
        <w:spacing w:after="0"/>
        <w:ind w:left="0"/>
        <w:jc w:val="both"/>
      </w:pPr>
      <w:r>
        <w:rPr>
          <w:rFonts w:ascii="Times New Roman"/>
          <w:b w:val="false"/>
          <w:i w:val="false"/>
          <w:color w:val="000000"/>
          <w:sz w:val="28"/>
        </w:rPr>
        <w:t xml:space="preserve">
      23. Нормы, изложенные в пунктах 20-22 Правил, не распространяются на дипломатические и приравненные к ним представительства, консульские учреждения иностранных государств, аккредитованные в Республике Казахстан. </w:t>
      </w:r>
    </w:p>
    <w:bookmarkEnd w:id="36"/>
    <w:bookmarkStart w:name="z47" w:id="37"/>
    <w:p>
      <w:pPr>
        <w:spacing w:after="0"/>
        <w:ind w:left="0"/>
        <w:jc w:val="left"/>
      </w:pPr>
      <w:r>
        <w:rPr>
          <w:rFonts w:ascii="Times New Roman"/>
          <w:b/>
          <w:i w:val="false"/>
          <w:color w:val="000000"/>
        </w:rPr>
        <w:t xml:space="preserve"> 
Раздел 2. Общие положения о режимах валютного регулирования </w:t>
      </w:r>
    </w:p>
    <w:bookmarkEnd w:id="37"/>
    <w:bookmarkStart w:name="z48" w:id="38"/>
    <w:p>
      <w:pPr>
        <w:spacing w:after="0"/>
        <w:ind w:left="0"/>
        <w:jc w:val="both"/>
      </w:pPr>
      <w:r>
        <w:rPr>
          <w:rFonts w:ascii="Times New Roman"/>
          <w:b w:val="false"/>
          <w:i w:val="false"/>
          <w:color w:val="000000"/>
          <w:sz w:val="28"/>
        </w:rPr>
        <w:t>
      24. Резиденты подают заявление на получение регистрационного свидетельства, уведомляют о валютной операции Национальный Банк в сроки, определяемые </w:t>
      </w:r>
      <w:r>
        <w:rPr>
          <w:rFonts w:ascii="Times New Roman"/>
          <w:b w:val="false"/>
          <w:i w:val="false"/>
          <w:color w:val="000000"/>
          <w:sz w:val="28"/>
        </w:rPr>
        <w:t>пунктом 3</w:t>
      </w:r>
      <w:r>
        <w:rPr>
          <w:rFonts w:ascii="Times New Roman"/>
          <w:b w:val="false"/>
          <w:i w:val="false"/>
          <w:color w:val="000000"/>
          <w:sz w:val="28"/>
        </w:rPr>
        <w:t xml:space="preserve"> статьи 8, </w:t>
      </w:r>
      <w:r>
        <w:rPr>
          <w:rFonts w:ascii="Times New Roman"/>
          <w:b w:val="false"/>
          <w:i w:val="false"/>
          <w:color w:val="000000"/>
          <w:sz w:val="28"/>
        </w:rPr>
        <w:t>пунктом 2</w:t>
      </w:r>
      <w:r>
        <w:rPr>
          <w:rFonts w:ascii="Times New Roman"/>
          <w:b w:val="false"/>
          <w:i w:val="false"/>
          <w:color w:val="000000"/>
          <w:sz w:val="28"/>
        </w:rPr>
        <w:t xml:space="preserve"> статьи 9 Закона соответственно.</w:t>
      </w:r>
      <w:r>
        <w:br/>
      </w:r>
      <w:r>
        <w:rPr>
          <w:rFonts w:ascii="Times New Roman"/>
          <w:b w:val="false"/>
          <w:i w:val="false"/>
          <w:color w:val="000000"/>
          <w:sz w:val="28"/>
        </w:rPr>
        <w:t>
      </w:t>
      </w:r>
      <w:r>
        <w:rPr>
          <w:rFonts w:ascii="Times New Roman"/>
          <w:b w:val="false"/>
          <w:i w:val="false"/>
          <w:color w:val="ff0000"/>
          <w:sz w:val="28"/>
        </w:rPr>
        <w:t xml:space="preserve">Сноска. Пункт 24 с изменением, внесенным постановлением Правления Национального Банка РК от 24.08.2009 </w:t>
      </w:r>
      <w:r>
        <w:rPr>
          <w:rFonts w:ascii="Times New Roman"/>
          <w:b w:val="false"/>
          <w:i w:val="false"/>
          <w:color w:val="000000"/>
          <w:sz w:val="28"/>
        </w:rPr>
        <w:t>№ 76</w:t>
      </w:r>
      <w:r>
        <w:rPr>
          <w:rFonts w:ascii="Times New Roman"/>
          <w:b w:val="false"/>
          <w:i w:val="false"/>
          <w:color w:val="ff0000"/>
          <w:sz w:val="28"/>
        </w:rPr>
        <w:t xml:space="preserve"> (вводится в действие с 01.11.2009).</w:t>
      </w:r>
      <w:r>
        <w:br/>
      </w:r>
      <w:r>
        <w:rPr>
          <w:rFonts w:ascii="Times New Roman"/>
          <w:b w:val="false"/>
          <w:i w:val="false"/>
          <w:color w:val="000000"/>
          <w:sz w:val="28"/>
        </w:rPr>
        <w:t>
</w:t>
      </w:r>
      <w:r>
        <w:rPr>
          <w:rFonts w:ascii="Times New Roman"/>
          <w:b w:val="false"/>
          <w:i w:val="false"/>
          <w:color w:val="000000"/>
          <w:sz w:val="28"/>
        </w:rPr>
        <w:t xml:space="preserve">
      25. Регистрационное свидетельство, свидетельство об уведомлении выдаются физическим и юридическим лицам. </w:t>
      </w:r>
      <w:r>
        <w:br/>
      </w:r>
      <w:r>
        <w:rPr>
          <w:rFonts w:ascii="Times New Roman"/>
          <w:b w:val="false"/>
          <w:i w:val="false"/>
          <w:color w:val="000000"/>
          <w:sz w:val="28"/>
        </w:rPr>
        <w:t xml:space="preserve">
      При обращении филиала (представительства) юридического лица-резидента, не являющегося банком, за регистрацией и (или) с уведомлением о валютной операции, осуществляемой данным филиалом (представительством), регистрационное свидетельство и (или) свидетельство об уведомлении выдается юридическому лицу-резиденту с указанием соответствующего филиала (представительства). В дальнейшем представление отчетов по данным операциям осуществляется филиалом (представительством). </w:t>
      </w:r>
      <w:r>
        <w:br/>
      </w:r>
      <w:r>
        <w:rPr>
          <w:rFonts w:ascii="Times New Roman"/>
          <w:b w:val="false"/>
          <w:i w:val="false"/>
          <w:color w:val="000000"/>
          <w:sz w:val="28"/>
        </w:rPr>
        <w:t xml:space="preserve">
      С уведомлением о валютной операции, осуществляемой филиалом (представительством) банка, обращается банк. </w:t>
      </w:r>
    </w:p>
    <w:bookmarkEnd w:id="38"/>
    <w:bookmarkStart w:name="z49" w:id="39"/>
    <w:p>
      <w:pPr>
        <w:spacing w:after="0"/>
        <w:ind w:left="0"/>
        <w:jc w:val="both"/>
      </w:pPr>
      <w:r>
        <w:rPr>
          <w:rFonts w:ascii="Times New Roman"/>
          <w:b w:val="false"/>
          <w:i w:val="false"/>
          <w:color w:val="000000"/>
          <w:sz w:val="28"/>
        </w:rPr>
        <w:t xml:space="preserve">
      26. Резиденты сообщают по месту регистрации и (или) уведомления обо всех изменениях и дополнениях к валютному договору, возникающих в период его действия, не позднее тридцати календарных дней с даты внесения таких изменений и дополнений. </w:t>
      </w:r>
    </w:p>
    <w:bookmarkEnd w:id="39"/>
    <w:bookmarkStart w:name="z50" w:id="40"/>
    <w:p>
      <w:pPr>
        <w:spacing w:after="0"/>
        <w:ind w:left="0"/>
        <w:jc w:val="both"/>
      </w:pPr>
      <w:r>
        <w:rPr>
          <w:rFonts w:ascii="Times New Roman"/>
          <w:b w:val="false"/>
          <w:i w:val="false"/>
          <w:color w:val="000000"/>
          <w:sz w:val="28"/>
        </w:rPr>
        <w:t xml:space="preserve">
      27. Перерегистрация валютного договора и (или) получение нового свидетельства об уведомлении требуется при изменении следующих показателей, указанных в ранее выданном регистрационном свидетельстве и (или) свидетельстве об уведомлении: </w:t>
      </w:r>
      <w:r>
        <w:br/>
      </w:r>
      <w:r>
        <w:rPr>
          <w:rFonts w:ascii="Times New Roman"/>
          <w:b w:val="false"/>
          <w:i w:val="false"/>
          <w:color w:val="000000"/>
          <w:sz w:val="28"/>
        </w:rPr>
        <w:t xml:space="preserve">
      1) общей суммы валютного договора в сторону увеличения; </w:t>
      </w:r>
      <w:r>
        <w:br/>
      </w:r>
      <w:r>
        <w:rPr>
          <w:rFonts w:ascii="Times New Roman"/>
          <w:b w:val="false"/>
          <w:i w:val="false"/>
          <w:color w:val="000000"/>
          <w:sz w:val="28"/>
        </w:rPr>
        <w:t xml:space="preserve">
      2) валюты валютного договора; </w:t>
      </w:r>
      <w:r>
        <w:br/>
      </w:r>
      <w:r>
        <w:rPr>
          <w:rFonts w:ascii="Times New Roman"/>
          <w:b w:val="false"/>
          <w:i w:val="false"/>
          <w:color w:val="000000"/>
          <w:sz w:val="28"/>
        </w:rPr>
        <w:t xml:space="preserve">
      3) участников валютного договора, а также изменения их идентификационных данных (фамилии, имени или фирменного наименования); </w:t>
      </w:r>
      <w:r>
        <w:br/>
      </w:r>
      <w:r>
        <w:rPr>
          <w:rFonts w:ascii="Times New Roman"/>
          <w:b w:val="false"/>
          <w:i w:val="false"/>
          <w:color w:val="000000"/>
          <w:sz w:val="28"/>
        </w:rPr>
        <w:t xml:space="preserve">
      4) предмета валютного договора; </w:t>
      </w:r>
      <w:r>
        <w:br/>
      </w:r>
      <w:r>
        <w:rPr>
          <w:rFonts w:ascii="Times New Roman"/>
          <w:b w:val="false"/>
          <w:i w:val="false"/>
          <w:color w:val="000000"/>
          <w:sz w:val="28"/>
        </w:rPr>
        <w:t xml:space="preserve">
      5) срока действия валютного договора - при переходе с краткосрочного (один год и менее) на долгосрочный (более одного года); </w:t>
      </w:r>
      <w:r>
        <w:br/>
      </w:r>
      <w:r>
        <w:rPr>
          <w:rFonts w:ascii="Times New Roman"/>
          <w:b w:val="false"/>
          <w:i w:val="false"/>
          <w:color w:val="000000"/>
          <w:sz w:val="28"/>
        </w:rPr>
        <w:t xml:space="preserve">
      6) места постоянного проживания (нахождения) резидента - при передислокации в другую область; </w:t>
      </w:r>
      <w:r>
        <w:br/>
      </w:r>
      <w:r>
        <w:rPr>
          <w:rFonts w:ascii="Times New Roman"/>
          <w:b w:val="false"/>
          <w:i w:val="false"/>
          <w:color w:val="000000"/>
          <w:sz w:val="28"/>
        </w:rPr>
        <w:t>
      7) места постоянного проживания (нахождения) нерезидента - при передислокации в другую страну (изменение страны постоянного проживания физического лица или регистрации юридического лица).</w:t>
      </w:r>
      <w:r>
        <w:br/>
      </w:r>
      <w:r>
        <w:rPr>
          <w:rFonts w:ascii="Times New Roman"/>
          <w:b w:val="false"/>
          <w:i w:val="false"/>
          <w:color w:val="000000"/>
          <w:sz w:val="28"/>
        </w:rPr>
        <w:t>
      </w:t>
      </w:r>
      <w:r>
        <w:rPr>
          <w:rFonts w:ascii="Times New Roman"/>
          <w:b w:val="false"/>
          <w:i w:val="false"/>
          <w:color w:val="ff0000"/>
          <w:sz w:val="28"/>
        </w:rPr>
        <w:t xml:space="preserve">Сноска. Пункт 27 с изменением, внесенным постановлением Правления Национального Банка РК от 24.08.2009 </w:t>
      </w:r>
      <w:r>
        <w:rPr>
          <w:rFonts w:ascii="Times New Roman"/>
          <w:b w:val="false"/>
          <w:i w:val="false"/>
          <w:color w:val="000000"/>
          <w:sz w:val="28"/>
        </w:rPr>
        <w:t>№ 76</w:t>
      </w:r>
      <w:r>
        <w:rPr>
          <w:rFonts w:ascii="Times New Roman"/>
          <w:b w:val="false"/>
          <w:i w:val="false"/>
          <w:color w:val="ff0000"/>
          <w:sz w:val="28"/>
        </w:rPr>
        <w:t xml:space="preserve"> (вводится в действие с 01.11.2009).</w:t>
      </w:r>
    </w:p>
    <w:bookmarkEnd w:id="40"/>
    <w:bookmarkStart w:name="z51" w:id="41"/>
    <w:p>
      <w:pPr>
        <w:spacing w:after="0"/>
        <w:ind w:left="0"/>
        <w:jc w:val="both"/>
      </w:pPr>
      <w:r>
        <w:rPr>
          <w:rFonts w:ascii="Times New Roman"/>
          <w:b w:val="false"/>
          <w:i w:val="false"/>
          <w:color w:val="000000"/>
          <w:sz w:val="28"/>
        </w:rPr>
        <w:t xml:space="preserve">
       28. Регистрационное свидетельство, свидетельство об уведомлении считается утратившим силу в следующих случаях: </w:t>
      </w:r>
      <w:r>
        <w:br/>
      </w:r>
      <w:r>
        <w:rPr>
          <w:rFonts w:ascii="Times New Roman"/>
          <w:b w:val="false"/>
          <w:i w:val="false"/>
          <w:color w:val="000000"/>
          <w:sz w:val="28"/>
        </w:rPr>
        <w:t>
      1) если валютная операция признана недействительной в установленном </w:t>
      </w:r>
      <w:r>
        <w:rPr>
          <w:rFonts w:ascii="Times New Roman"/>
          <w:b w:val="false"/>
          <w:i w:val="false"/>
          <w:color w:val="000000"/>
          <w:sz w:val="28"/>
        </w:rPr>
        <w:t xml:space="preserve">законодательством </w:t>
      </w:r>
      <w:r>
        <w:rPr>
          <w:rFonts w:ascii="Times New Roman"/>
          <w:b w:val="false"/>
          <w:i w:val="false"/>
          <w:color w:val="000000"/>
          <w:sz w:val="28"/>
        </w:rPr>
        <w:t xml:space="preserve">порядке; </w:t>
      </w:r>
      <w:r>
        <w:br/>
      </w:r>
      <w:r>
        <w:rPr>
          <w:rFonts w:ascii="Times New Roman"/>
          <w:b w:val="false"/>
          <w:i w:val="false"/>
          <w:color w:val="000000"/>
          <w:sz w:val="28"/>
        </w:rPr>
        <w:t xml:space="preserve">
      2) при перерегистрации валютного договора и (или) выдаче нового свидетельства об уведомлении; </w:t>
      </w:r>
      <w:r>
        <w:br/>
      </w:r>
      <w:r>
        <w:rPr>
          <w:rFonts w:ascii="Times New Roman"/>
          <w:b w:val="false"/>
          <w:i w:val="false"/>
          <w:color w:val="000000"/>
          <w:sz w:val="28"/>
        </w:rPr>
        <w:t xml:space="preserve">
      3) после получения Национальным Банком письменного сообщения резидента о полном прекращении обязательств сторонами, за исключением случаев, когда резидент, получивший регистрационное свидетельство (свидетельство об уведомлении) на прямые инвестиции, является прямым инвестором и (или) объектом прямого инвестирования; </w:t>
      </w:r>
      <w:r>
        <w:br/>
      </w:r>
      <w:r>
        <w:rPr>
          <w:rFonts w:ascii="Times New Roman"/>
          <w:b w:val="false"/>
          <w:i w:val="false"/>
          <w:color w:val="000000"/>
          <w:sz w:val="28"/>
        </w:rPr>
        <w:t xml:space="preserve">
      4) после получения Национальным Банком письменного сообщения резидента о завершении владения активом; </w:t>
      </w:r>
      <w:r>
        <w:br/>
      </w:r>
      <w:r>
        <w:rPr>
          <w:rFonts w:ascii="Times New Roman"/>
          <w:b w:val="false"/>
          <w:i w:val="false"/>
          <w:color w:val="000000"/>
          <w:sz w:val="28"/>
        </w:rPr>
        <w:t xml:space="preserve">
      5) после получения Национальным Банком письменного сообщения резидента о закрытии счета в иностранном банке; </w:t>
      </w:r>
      <w:r>
        <w:br/>
      </w:r>
      <w:r>
        <w:rPr>
          <w:rFonts w:ascii="Times New Roman"/>
          <w:b w:val="false"/>
          <w:i w:val="false"/>
          <w:color w:val="000000"/>
          <w:sz w:val="28"/>
        </w:rPr>
        <w:t xml:space="preserve">
      6) после получения Национальным Банком письменного сообщения резидента об изменении резидентства стороны валютного договора, в результате которого операция не будет подпадать под режимы валютного регулирования. </w:t>
      </w:r>
    </w:p>
    <w:bookmarkEnd w:id="41"/>
    <w:bookmarkStart w:name="z52" w:id="42"/>
    <w:p>
      <w:pPr>
        <w:spacing w:after="0"/>
        <w:ind w:left="0"/>
        <w:jc w:val="both"/>
      </w:pPr>
      <w:r>
        <w:rPr>
          <w:rFonts w:ascii="Times New Roman"/>
          <w:b w:val="false"/>
          <w:i w:val="false"/>
          <w:color w:val="000000"/>
          <w:sz w:val="28"/>
        </w:rPr>
        <w:t xml:space="preserve">
      29. Режимы валютного регулирования не распространяются на: </w:t>
      </w:r>
      <w:r>
        <w:br/>
      </w:r>
      <w:r>
        <w:rPr>
          <w:rFonts w:ascii="Times New Roman"/>
          <w:b w:val="false"/>
          <w:i w:val="false"/>
          <w:color w:val="000000"/>
          <w:sz w:val="28"/>
        </w:rPr>
        <w:t>
</w:t>
      </w:r>
      <w:r>
        <w:rPr>
          <w:rFonts w:ascii="Times New Roman"/>
          <w:b w:val="false"/>
          <w:i w:val="false"/>
          <w:color w:val="000000"/>
          <w:sz w:val="28"/>
        </w:rPr>
        <w:t xml:space="preserve">
      1) соглашения о государственных внешних займах Республики Казахстан, негосударственных внешних займах, имеющих государственные гарантии Республики Казахстан, а также операции, осуществляемые в рамках этих соглашений; </w:t>
      </w:r>
      <w:r>
        <w:br/>
      </w:r>
      <w:r>
        <w:rPr>
          <w:rFonts w:ascii="Times New Roman"/>
          <w:b w:val="false"/>
          <w:i w:val="false"/>
          <w:color w:val="000000"/>
          <w:sz w:val="28"/>
        </w:rPr>
        <w:t>
</w:t>
      </w:r>
      <w:r>
        <w:rPr>
          <w:rFonts w:ascii="Times New Roman"/>
          <w:b w:val="false"/>
          <w:i w:val="false"/>
          <w:color w:val="000000"/>
          <w:sz w:val="28"/>
        </w:rPr>
        <w:t xml:space="preserve">
      2) коммерческие кредиты, связанные с экспортом (импортом), по которым требуется оформление паспорта сделок; </w:t>
      </w:r>
      <w:r>
        <w:br/>
      </w:r>
      <w:r>
        <w:rPr>
          <w:rFonts w:ascii="Times New Roman"/>
          <w:b w:val="false"/>
          <w:i w:val="false"/>
          <w:color w:val="000000"/>
          <w:sz w:val="28"/>
        </w:rPr>
        <w:t>
</w:t>
      </w:r>
      <w:r>
        <w:rPr>
          <w:rFonts w:ascii="Times New Roman"/>
          <w:b w:val="false"/>
          <w:i w:val="false"/>
          <w:color w:val="000000"/>
          <w:sz w:val="28"/>
        </w:rPr>
        <w:t xml:space="preserve">
      3) приобретение на вторичном рынке нерезидентами ценных бумаг эмитентов-резидентов, выпущенных в соответствии с законодательством других государств и на их территории (включая депозитарные расписки, выпущенные на ценные бумаги эмитентов-резидентов); </w:t>
      </w:r>
      <w:r>
        <w:br/>
      </w:r>
      <w:r>
        <w:rPr>
          <w:rFonts w:ascii="Times New Roman"/>
          <w:b w:val="false"/>
          <w:i w:val="false"/>
          <w:color w:val="000000"/>
          <w:sz w:val="28"/>
        </w:rPr>
        <w:t>
</w:t>
      </w:r>
      <w:r>
        <w:rPr>
          <w:rFonts w:ascii="Times New Roman"/>
          <w:b w:val="false"/>
          <w:i w:val="false"/>
          <w:color w:val="000000"/>
          <w:sz w:val="28"/>
        </w:rPr>
        <w:t>
      4) приобретение на вторичном рынке резидентами ценных бумаг эмитентов-нерезидентов, выпущенных в соответствии с законодательством Республики Казахстан (включая </w:t>
      </w:r>
      <w:r>
        <w:rPr>
          <w:rFonts w:ascii="Times New Roman"/>
          <w:b w:val="false"/>
          <w:i w:val="false"/>
          <w:color w:val="000000"/>
          <w:sz w:val="28"/>
        </w:rPr>
        <w:t xml:space="preserve">казахстанские депозитарные расписки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5) приобретение нерезидентами государственных ценных бумаг, выпущенных в Республике Казахстан; </w:t>
      </w:r>
      <w:r>
        <w:br/>
      </w:r>
      <w:r>
        <w:rPr>
          <w:rFonts w:ascii="Times New Roman"/>
          <w:b w:val="false"/>
          <w:i w:val="false"/>
          <w:color w:val="000000"/>
          <w:sz w:val="28"/>
        </w:rPr>
        <w:t>
</w:t>
      </w:r>
      <w:r>
        <w:rPr>
          <w:rFonts w:ascii="Times New Roman"/>
          <w:b w:val="false"/>
          <w:i w:val="false"/>
          <w:color w:val="000000"/>
          <w:sz w:val="28"/>
        </w:rPr>
        <w:t xml:space="preserve">
      6) собственные операции банков с производными финансовыми инструментами; </w:t>
      </w:r>
      <w:r>
        <w:br/>
      </w:r>
      <w:r>
        <w:rPr>
          <w:rFonts w:ascii="Times New Roman"/>
          <w:b w:val="false"/>
          <w:i w:val="false"/>
          <w:color w:val="000000"/>
          <w:sz w:val="28"/>
        </w:rPr>
        <w:t>
</w:t>
      </w:r>
      <w:r>
        <w:rPr>
          <w:rFonts w:ascii="Times New Roman"/>
          <w:b w:val="false"/>
          <w:i w:val="false"/>
          <w:color w:val="000000"/>
          <w:sz w:val="28"/>
        </w:rPr>
        <w:t xml:space="preserve">
      7) валютные операции, осуществляемые загранучреждениями Республики Казахстан; </w:t>
      </w:r>
      <w:r>
        <w:br/>
      </w:r>
      <w:r>
        <w:rPr>
          <w:rFonts w:ascii="Times New Roman"/>
          <w:b w:val="false"/>
          <w:i w:val="false"/>
          <w:color w:val="000000"/>
          <w:sz w:val="28"/>
        </w:rPr>
        <w:t>
</w:t>
      </w:r>
      <w:r>
        <w:rPr>
          <w:rFonts w:ascii="Times New Roman"/>
          <w:b w:val="false"/>
          <w:i w:val="false"/>
          <w:color w:val="000000"/>
          <w:sz w:val="28"/>
        </w:rPr>
        <w:t>
      8) коммерческие кредиты и финансовые займы, предоставленные банками нерезидентам на срок более 180 дней.</w:t>
      </w:r>
      <w:r>
        <w:br/>
      </w:r>
      <w:r>
        <w:rPr>
          <w:rFonts w:ascii="Times New Roman"/>
          <w:b w:val="false"/>
          <w:i w:val="false"/>
          <w:color w:val="000000"/>
          <w:sz w:val="28"/>
        </w:rPr>
        <w:t>
      </w:t>
      </w:r>
      <w:r>
        <w:rPr>
          <w:rFonts w:ascii="Times New Roman"/>
          <w:b w:val="false"/>
          <w:i w:val="false"/>
          <w:color w:val="ff0000"/>
          <w:sz w:val="28"/>
        </w:rPr>
        <w:t xml:space="preserve">Сноска. Пункт 29 с изменением, внесенным постановлением Правления Национального Банка РК от 24.08.2009 </w:t>
      </w:r>
      <w:r>
        <w:rPr>
          <w:rFonts w:ascii="Times New Roman"/>
          <w:b w:val="false"/>
          <w:i w:val="false"/>
          <w:color w:val="000000"/>
          <w:sz w:val="28"/>
        </w:rPr>
        <w:t>№ 76</w:t>
      </w:r>
      <w:r>
        <w:rPr>
          <w:rFonts w:ascii="Times New Roman"/>
          <w:b w:val="false"/>
          <w:i w:val="false"/>
          <w:color w:val="ff0000"/>
          <w:sz w:val="28"/>
        </w:rPr>
        <w:t xml:space="preserve"> (вводится в действие с 01.11.2009).</w:t>
      </w:r>
    </w:p>
    <w:bookmarkEnd w:id="42"/>
    <w:bookmarkStart w:name="z53" w:id="43"/>
    <w:p>
      <w:pPr>
        <w:spacing w:after="0"/>
        <w:ind w:left="0"/>
        <w:jc w:val="both"/>
      </w:pPr>
      <w:r>
        <w:rPr>
          <w:rFonts w:ascii="Times New Roman"/>
          <w:b w:val="false"/>
          <w:i w:val="false"/>
          <w:color w:val="000000"/>
          <w:sz w:val="28"/>
        </w:rPr>
        <w:t>
      30. Если на дату подписания (в случае ее отсутствия - на дату вступления в силу) валютного договора в нем отсутствуют суммы и (или) иные условия, необходимые для определения распространения режима валютного регулирования на операции, осуществляемые по такому договору, распространение режимов валютного регулирования на операции определяется исходя из фактического исполнения обязательств резидентов и нерезидентов по валютному договору.</w:t>
      </w:r>
      <w:r>
        <w:br/>
      </w:r>
      <w:r>
        <w:rPr>
          <w:rFonts w:ascii="Times New Roman"/>
          <w:b w:val="false"/>
          <w:i w:val="false"/>
          <w:color w:val="000000"/>
          <w:sz w:val="28"/>
        </w:rPr>
        <w:t xml:space="preserve">
      В случае коммерческих кредитов и финансовых займов валютная операция не подлежит регистрации, уведомлению, если в рамках валютного договора, заключенного на срок более 180 дней, предусматривается осуществление экспорта или импорта товаров (работ, услуг) по частям (далее - поставки), и (или) проведение платежей по частям, обязательства по каждой из которых исполняются в сроки, не превышающие 180 дней. </w:t>
      </w:r>
      <w:r>
        <w:br/>
      </w:r>
      <w:r>
        <w:rPr>
          <w:rFonts w:ascii="Times New Roman"/>
          <w:b w:val="false"/>
          <w:i w:val="false"/>
          <w:color w:val="000000"/>
          <w:sz w:val="28"/>
        </w:rPr>
        <w:t xml:space="preserve">
      По фактически исполненным обязательствам сторон по коммерческим кредитам каждый последующий платеж (поставка) засчитывается в счет погашения задолженности по поставке (платежу), осуществленной (осуществленному) более ранней датой. Оставшаяся часть платежа (поставки) засчитывается в счет погашения задолженности по следующей поставке (платежу). </w:t>
      </w:r>
      <w:r>
        <w:br/>
      </w:r>
      <w:r>
        <w:rPr>
          <w:rFonts w:ascii="Times New Roman"/>
          <w:b w:val="false"/>
          <w:i w:val="false"/>
          <w:color w:val="000000"/>
          <w:sz w:val="28"/>
        </w:rPr>
        <w:t>
      Для целей регистрации и уведомления по коммерческим кредитам и финансовым займам при полном погашении задолженности по поставке (платежу) начало отсчета 180 дней переходит на следующую (следующий) по дате поставку (платеж), по которой (которому) имеется непогашенная задолженность. Исчисление суммы задолженности производится по всем  поставкам (платежам) в рамках валютного договора, по которым имеется задолженность, включая задолженность на срок менее 180 дней.</w:t>
      </w:r>
      <w:r>
        <w:br/>
      </w:r>
      <w:r>
        <w:rPr>
          <w:rFonts w:ascii="Times New Roman"/>
          <w:b w:val="false"/>
          <w:i w:val="false"/>
          <w:color w:val="000000"/>
          <w:sz w:val="28"/>
        </w:rPr>
        <w:t>
      </w:t>
      </w:r>
      <w:r>
        <w:rPr>
          <w:rFonts w:ascii="Times New Roman"/>
          <w:b w:val="false"/>
          <w:i w:val="false"/>
          <w:color w:val="ff0000"/>
          <w:sz w:val="28"/>
        </w:rPr>
        <w:t xml:space="preserve">Сноска. Пункт 30 с изменениями, внесенным постановлением Правления Национального Банка РК от 24.08.2009 </w:t>
      </w:r>
      <w:r>
        <w:rPr>
          <w:rFonts w:ascii="Times New Roman"/>
          <w:b w:val="false"/>
          <w:i w:val="false"/>
          <w:color w:val="000000"/>
          <w:sz w:val="28"/>
        </w:rPr>
        <w:t>№ 76</w:t>
      </w:r>
      <w:r>
        <w:rPr>
          <w:rFonts w:ascii="Times New Roman"/>
          <w:b w:val="false"/>
          <w:i w:val="false"/>
          <w:color w:val="ff0000"/>
          <w:sz w:val="28"/>
        </w:rPr>
        <w:t xml:space="preserve"> (вводится в действие с 01.11.2009).</w:t>
      </w:r>
    </w:p>
    <w:bookmarkEnd w:id="43"/>
    <w:bookmarkStart w:name="z54" w:id="44"/>
    <w:p>
      <w:pPr>
        <w:spacing w:after="0"/>
        <w:ind w:left="0"/>
        <w:jc w:val="both"/>
      </w:pPr>
      <w:r>
        <w:rPr>
          <w:rFonts w:ascii="Times New Roman"/>
          <w:b w:val="false"/>
          <w:i w:val="false"/>
          <w:color w:val="000000"/>
          <w:sz w:val="28"/>
        </w:rPr>
        <w:t xml:space="preserve">
      31. Для определения эквивалента суммы валютного договора в долларах США по договорам, выраженным в иной валюте и не имеющим указания на обменный курс по отношению к доллару США для осуществления расчетов по договору, пересчет суммы осуществляется с использованием рыночного курса обмена валют на дату подписания валютного договора (в случае ее отсутствия - на дату вступления в силу). </w:t>
      </w:r>
      <w:r>
        <w:br/>
      </w:r>
      <w:r>
        <w:rPr>
          <w:rFonts w:ascii="Times New Roman"/>
          <w:b w:val="false"/>
          <w:i w:val="false"/>
          <w:color w:val="000000"/>
          <w:sz w:val="28"/>
        </w:rPr>
        <w:t>
      В случаях, указанных в пункте 30 Правил, для определения эквивалента в долларах США сумм фактически исполненных обязательств по валютным договорам, выраженным в иной валюте и не имеющим указания на обменный курс по отношению к доллару США для осуществления расчетов по договору, пересчет сумм осуществляется с использованием рыночного курса обмена валют на дату проведения операций.</w:t>
      </w:r>
      <w:r>
        <w:br/>
      </w:r>
      <w:r>
        <w:rPr>
          <w:rFonts w:ascii="Times New Roman"/>
          <w:b w:val="false"/>
          <w:i w:val="false"/>
          <w:color w:val="000000"/>
          <w:sz w:val="28"/>
        </w:rPr>
        <w:t>
      </w:t>
      </w:r>
      <w:r>
        <w:rPr>
          <w:rFonts w:ascii="Times New Roman"/>
          <w:b w:val="false"/>
          <w:i w:val="false"/>
          <w:color w:val="ff0000"/>
          <w:sz w:val="28"/>
        </w:rPr>
        <w:t xml:space="preserve">Сноска. Пункт 31 с изменениями, внесенным постановлением Правления Национального Банка РК от 24.08.2009 </w:t>
      </w:r>
      <w:r>
        <w:rPr>
          <w:rFonts w:ascii="Times New Roman"/>
          <w:b w:val="false"/>
          <w:i w:val="false"/>
          <w:color w:val="000000"/>
          <w:sz w:val="28"/>
        </w:rPr>
        <w:t>№ 76</w:t>
      </w:r>
      <w:r>
        <w:rPr>
          <w:rFonts w:ascii="Times New Roman"/>
          <w:b w:val="false"/>
          <w:i w:val="false"/>
          <w:color w:val="ff0000"/>
          <w:sz w:val="28"/>
        </w:rPr>
        <w:t xml:space="preserve"> (вводится в действие с 01.11.2009).</w:t>
      </w:r>
    </w:p>
    <w:bookmarkEnd w:id="44"/>
    <w:bookmarkStart w:name="z55" w:id="45"/>
    <w:p>
      <w:pPr>
        <w:spacing w:after="0"/>
        <w:ind w:left="0"/>
        <w:jc w:val="both"/>
      </w:pPr>
      <w:r>
        <w:rPr>
          <w:rFonts w:ascii="Times New Roman"/>
          <w:b w:val="false"/>
          <w:i w:val="false"/>
          <w:color w:val="000000"/>
          <w:sz w:val="28"/>
        </w:rPr>
        <w:t xml:space="preserve">
      32. Национальный Банк в согласованном порядке представляет банкам, органам налоговой службы информацию о выданных и утративших силу регистрационных свидетельствах, свидетельствах об уведомлении. </w:t>
      </w:r>
    </w:p>
    <w:bookmarkEnd w:id="45"/>
    <w:bookmarkStart w:name="z56" w:id="46"/>
    <w:p>
      <w:pPr>
        <w:spacing w:after="0"/>
        <w:ind w:left="0"/>
        <w:jc w:val="both"/>
      </w:pPr>
      <w:r>
        <w:rPr>
          <w:rFonts w:ascii="Times New Roman"/>
          <w:b w:val="false"/>
          <w:i w:val="false"/>
          <w:color w:val="000000"/>
          <w:sz w:val="28"/>
        </w:rPr>
        <w:t>
      33. Уполномоченные банки ежемесячно до 10 числа месяца (включительно), следующего за отчетным периодом, представляют в центральный аппарат Национального Банка по форме, установленной </w:t>
      </w:r>
      <w:r>
        <w:rPr>
          <w:rFonts w:ascii="Times New Roman"/>
          <w:b w:val="false"/>
          <w:i w:val="false"/>
          <w:color w:val="000000"/>
          <w:sz w:val="28"/>
        </w:rPr>
        <w:t xml:space="preserve">Приложением 3 </w:t>
      </w:r>
      <w:r>
        <w:rPr>
          <w:rFonts w:ascii="Times New Roman"/>
          <w:b w:val="false"/>
          <w:i w:val="false"/>
          <w:color w:val="000000"/>
          <w:sz w:val="28"/>
        </w:rPr>
        <w:t xml:space="preserve">к Правилам, отчет о движении средств по валютным договорам, на которые были выданы регистрационные свидетельства, свидетельства об уведомлении юридическим лицам (за исключением банков), а также физическим лицам. </w:t>
      </w:r>
    </w:p>
    <w:bookmarkEnd w:id="46"/>
    <w:bookmarkStart w:name="z57" w:id="47"/>
    <w:p>
      <w:pPr>
        <w:spacing w:after="0"/>
        <w:ind w:left="0"/>
        <w:jc w:val="both"/>
      </w:pPr>
      <w:r>
        <w:rPr>
          <w:rFonts w:ascii="Times New Roman"/>
          <w:b w:val="false"/>
          <w:i w:val="false"/>
          <w:color w:val="000000"/>
          <w:sz w:val="28"/>
        </w:rPr>
        <w:t xml:space="preserve">
      34. При утере оригинала регистрационного свидетельства, свидетельства об уведомлении резиденту в случае его обращения выдается дубликат утерянного документа. </w:t>
      </w:r>
      <w:r>
        <w:br/>
      </w:r>
      <w:r>
        <w:rPr>
          <w:rFonts w:ascii="Times New Roman"/>
          <w:b w:val="false"/>
          <w:i w:val="false"/>
          <w:color w:val="000000"/>
          <w:sz w:val="28"/>
        </w:rPr>
        <w:t xml:space="preserve">
      Для получения дубликата резидент представляет по месту регистрации или уведомления заявление с указанием причин и обстоятельств утраты. Национальный Банк в течение пяти рабочих дней с даты поступления заявления оформляет и выдает дубликат. Дубликат выдается за номером и датой первоначального регистрационного свидетельства, свидетельства об уведомлении с указанием слова "Дубликат" и даты выдачи дубликата. </w:t>
      </w:r>
    </w:p>
    <w:bookmarkEnd w:id="47"/>
    <w:bookmarkStart w:name="z58" w:id="48"/>
    <w:p>
      <w:pPr>
        <w:spacing w:after="0"/>
        <w:ind w:left="0"/>
        <w:jc w:val="both"/>
      </w:pPr>
      <w:r>
        <w:rPr>
          <w:rFonts w:ascii="Times New Roman"/>
          <w:b w:val="false"/>
          <w:i w:val="false"/>
          <w:color w:val="000000"/>
          <w:sz w:val="28"/>
        </w:rPr>
        <w:t xml:space="preserve">
      35. Регистрация, подтверждение об уведомлении производятся Национальным Банком без каких-либо обязательств со стороны Национального Банка в отношении обязательств участников по соответствующим валютным операциям (валютным договорам). </w:t>
      </w:r>
      <w:r>
        <w:br/>
      </w:r>
      <w:r>
        <w:rPr>
          <w:rFonts w:ascii="Times New Roman"/>
          <w:b w:val="false"/>
          <w:i w:val="false"/>
          <w:color w:val="000000"/>
          <w:sz w:val="28"/>
        </w:rPr>
        <w:t xml:space="preserve">
      Наличие регистрационного свидетельства, свидетельства об уведомлении не является основанием для освобождения от ответственности за нарушение требований нормативных правовых актов Республики Казахстан. </w:t>
      </w:r>
    </w:p>
    <w:bookmarkEnd w:id="48"/>
    <w:bookmarkStart w:name="z59" w:id="49"/>
    <w:p>
      <w:pPr>
        <w:spacing w:after="0"/>
        <w:ind w:left="0"/>
        <w:jc w:val="both"/>
      </w:pPr>
      <w:r>
        <w:rPr>
          <w:rFonts w:ascii="Times New Roman"/>
          <w:b w:val="false"/>
          <w:i w:val="false"/>
          <w:color w:val="000000"/>
          <w:sz w:val="28"/>
        </w:rPr>
        <w:t xml:space="preserve">
      36. В целях контроля достоверности сведений, представляемых в рамках режимов валютного регулирования и (или) отражаемых в соответствующих отчетах, в случаях, установленных Правилами, и (или) по запросу Национального Банка резиденты представляют в Национальный Банк следующие документы, подтверждающие возникновение, исполнение и прекращение обязательств по валютному договору: </w:t>
      </w:r>
      <w:r>
        <w:br/>
      </w:r>
      <w:r>
        <w:rPr>
          <w:rFonts w:ascii="Times New Roman"/>
          <w:b w:val="false"/>
          <w:i w:val="false"/>
          <w:color w:val="000000"/>
          <w:sz w:val="28"/>
        </w:rPr>
        <w:t xml:space="preserve">
      1) копии документов, подтверждающих обоснованность проведения платежа либо поставки товара (работ, услуг), а также передачи актива (копии платежных документов, грузовых таможенных деклараций, счетов-фактур и других); </w:t>
      </w:r>
      <w:r>
        <w:br/>
      </w:r>
      <w:r>
        <w:rPr>
          <w:rFonts w:ascii="Times New Roman"/>
          <w:b w:val="false"/>
          <w:i w:val="false"/>
          <w:color w:val="000000"/>
          <w:sz w:val="28"/>
        </w:rPr>
        <w:t xml:space="preserve">
      2) справку уполномоченного банка о проведенных платежах и переводах денег; </w:t>
      </w:r>
      <w:r>
        <w:br/>
      </w:r>
      <w:r>
        <w:rPr>
          <w:rFonts w:ascii="Times New Roman"/>
          <w:b w:val="false"/>
          <w:i w:val="false"/>
          <w:color w:val="000000"/>
          <w:sz w:val="28"/>
        </w:rPr>
        <w:t xml:space="preserve">
      3) справку таможенного органа о движении товаров по сделке (экспорт, импорт); </w:t>
      </w:r>
      <w:r>
        <w:br/>
      </w:r>
      <w:r>
        <w:rPr>
          <w:rFonts w:ascii="Times New Roman"/>
          <w:b w:val="false"/>
          <w:i w:val="false"/>
          <w:color w:val="000000"/>
          <w:sz w:val="28"/>
        </w:rPr>
        <w:t xml:space="preserve">
      4) копию паспорта сделки; </w:t>
      </w:r>
      <w:r>
        <w:br/>
      </w:r>
      <w:r>
        <w:rPr>
          <w:rFonts w:ascii="Times New Roman"/>
          <w:b w:val="false"/>
          <w:i w:val="false"/>
          <w:color w:val="000000"/>
          <w:sz w:val="28"/>
        </w:rPr>
        <w:t xml:space="preserve">
      5) выписку иностранного банка о проведенных платежах и о состоянии счета в иностранном банке; </w:t>
      </w:r>
      <w:r>
        <w:br/>
      </w:r>
      <w:r>
        <w:rPr>
          <w:rFonts w:ascii="Times New Roman"/>
          <w:b w:val="false"/>
          <w:i w:val="false"/>
          <w:color w:val="000000"/>
          <w:sz w:val="28"/>
        </w:rPr>
        <w:t>
      6) копии подтверждающих документов в соответствии с подпунктами 1)-3) </w:t>
      </w:r>
      <w:r>
        <w:rPr>
          <w:rFonts w:ascii="Times New Roman"/>
          <w:b w:val="false"/>
          <w:i w:val="false"/>
          <w:color w:val="000000"/>
          <w:sz w:val="28"/>
        </w:rPr>
        <w:t>пункта 2</w:t>
      </w:r>
      <w:r>
        <w:rPr>
          <w:rFonts w:ascii="Times New Roman"/>
          <w:b w:val="false"/>
          <w:i w:val="false"/>
          <w:color w:val="000000"/>
          <w:sz w:val="28"/>
        </w:rPr>
        <w:t xml:space="preserve"> статьи 12 Закона.</w:t>
      </w:r>
      <w:r>
        <w:br/>
      </w:r>
      <w:r>
        <w:rPr>
          <w:rFonts w:ascii="Times New Roman"/>
          <w:b w:val="false"/>
          <w:i w:val="false"/>
          <w:color w:val="000000"/>
          <w:sz w:val="28"/>
        </w:rPr>
        <w:t>
      </w:t>
      </w:r>
      <w:r>
        <w:rPr>
          <w:rFonts w:ascii="Times New Roman"/>
          <w:b w:val="false"/>
          <w:i w:val="false"/>
          <w:color w:val="ff0000"/>
          <w:sz w:val="28"/>
        </w:rPr>
        <w:t xml:space="preserve">Сноска. Пункт 36 с изменением, внесенным постановлением Правления Национального Банка РК от 24.08.2009 </w:t>
      </w:r>
      <w:r>
        <w:rPr>
          <w:rFonts w:ascii="Times New Roman"/>
          <w:b w:val="false"/>
          <w:i w:val="false"/>
          <w:color w:val="000000"/>
          <w:sz w:val="28"/>
        </w:rPr>
        <w:t>№ 76</w:t>
      </w:r>
      <w:r>
        <w:rPr>
          <w:rFonts w:ascii="Times New Roman"/>
          <w:b w:val="false"/>
          <w:i w:val="false"/>
          <w:color w:val="ff0000"/>
          <w:sz w:val="28"/>
        </w:rPr>
        <w:t xml:space="preserve"> (вводится в действие с 01.11.2009).</w:t>
      </w:r>
    </w:p>
    <w:bookmarkEnd w:id="49"/>
    <w:bookmarkStart w:name="z60" w:id="50"/>
    <w:p>
      <w:pPr>
        <w:spacing w:after="0"/>
        <w:ind w:left="0"/>
        <w:jc w:val="left"/>
      </w:pPr>
      <w:r>
        <w:rPr>
          <w:rFonts w:ascii="Times New Roman"/>
          <w:b/>
          <w:i w:val="false"/>
          <w:color w:val="000000"/>
        </w:rPr>
        <w:t xml:space="preserve"> 
Раздел 3. Режим регистрации валютных операций </w:t>
      </w:r>
    </w:p>
    <w:bookmarkEnd w:id="50"/>
    <w:bookmarkStart w:name="z61" w:id="51"/>
    <w:p>
      <w:pPr>
        <w:spacing w:after="0"/>
        <w:ind w:left="0"/>
        <w:jc w:val="left"/>
      </w:pPr>
      <w:r>
        <w:rPr>
          <w:rFonts w:ascii="Times New Roman"/>
          <w:b/>
          <w:i w:val="false"/>
          <w:color w:val="000000"/>
        </w:rPr>
        <w:t xml:space="preserve"> 
Глава 5. Общие требования </w:t>
      </w:r>
    </w:p>
    <w:bookmarkEnd w:id="51"/>
    <w:bookmarkStart w:name="z62" w:id="52"/>
    <w:p>
      <w:pPr>
        <w:spacing w:after="0"/>
        <w:ind w:left="0"/>
        <w:jc w:val="both"/>
      </w:pPr>
      <w:r>
        <w:rPr>
          <w:rFonts w:ascii="Times New Roman"/>
          <w:b w:val="false"/>
          <w:i w:val="false"/>
          <w:color w:val="000000"/>
          <w:sz w:val="28"/>
        </w:rPr>
        <w:t>
      37. Национальный Банк осуществляет регистрацию валютных операций, определенных статьями </w:t>
      </w:r>
      <w:r>
        <w:rPr>
          <w:rFonts w:ascii="Times New Roman"/>
          <w:b w:val="false"/>
          <w:i w:val="false"/>
          <w:color w:val="000000"/>
          <w:sz w:val="28"/>
        </w:rPr>
        <w:t>20</w:t>
      </w:r>
      <w:r>
        <w:rPr>
          <w:rFonts w:ascii="Times New Roman"/>
          <w:b w:val="false"/>
          <w:i w:val="false"/>
          <w:color w:val="000000"/>
          <w:sz w:val="28"/>
        </w:rPr>
        <w:t>, </w:t>
      </w:r>
      <w:r>
        <w:rPr>
          <w:rFonts w:ascii="Times New Roman"/>
          <w:b w:val="false"/>
          <w:i w:val="false"/>
          <w:color w:val="000000"/>
          <w:sz w:val="28"/>
        </w:rPr>
        <w:t>21</w:t>
      </w:r>
      <w:r>
        <w:rPr>
          <w:rFonts w:ascii="Times New Roman"/>
          <w:b w:val="false"/>
          <w:i w:val="false"/>
          <w:color w:val="000000"/>
          <w:sz w:val="28"/>
        </w:rPr>
        <w:t>,</w:t>
      </w:r>
      <w:r>
        <w:rPr>
          <w:rFonts w:ascii="Times New Roman"/>
          <w:b w:val="false"/>
          <w:i w:val="false"/>
          <w:color w:val="000000"/>
          <w:sz w:val="28"/>
        </w:rPr>
        <w:t xml:space="preserve"> 23</w:t>
      </w:r>
      <w:r>
        <w:rPr>
          <w:rFonts w:ascii="Times New Roman"/>
          <w:b w:val="false"/>
          <w:i w:val="false"/>
          <w:color w:val="000000"/>
          <w:sz w:val="28"/>
        </w:rPr>
        <w:t>,</w:t>
      </w:r>
      <w:r>
        <w:rPr>
          <w:rFonts w:ascii="Times New Roman"/>
          <w:b w:val="false"/>
          <w:i w:val="false"/>
          <w:color w:val="000000"/>
          <w:sz w:val="28"/>
        </w:rPr>
        <w:t xml:space="preserve"> 24</w:t>
      </w:r>
      <w:r>
        <w:rPr>
          <w:rFonts w:ascii="Times New Roman"/>
          <w:b w:val="false"/>
          <w:i w:val="false"/>
          <w:color w:val="000000"/>
          <w:sz w:val="28"/>
        </w:rPr>
        <w:t xml:space="preserve"> Закона, за исключением случаев, указанных в пунктах </w:t>
      </w:r>
      <w:r>
        <w:rPr>
          <w:rFonts w:ascii="Times New Roman"/>
          <w:b w:val="false"/>
          <w:i w:val="false"/>
          <w:color w:val="000000"/>
          <w:sz w:val="28"/>
        </w:rPr>
        <w:t>29</w:t>
      </w:r>
      <w:r>
        <w:rPr>
          <w:rFonts w:ascii="Times New Roman"/>
          <w:b w:val="false"/>
          <w:i w:val="false"/>
          <w:color w:val="000000"/>
          <w:sz w:val="28"/>
        </w:rPr>
        <w:t>,</w:t>
      </w:r>
      <w:r>
        <w:rPr>
          <w:rFonts w:ascii="Times New Roman"/>
          <w:b w:val="false"/>
          <w:i w:val="false"/>
          <w:color w:val="000000"/>
          <w:sz w:val="28"/>
        </w:rPr>
        <w:t xml:space="preserve"> 40 </w:t>
      </w:r>
      <w:r>
        <w:rPr>
          <w:rFonts w:ascii="Times New Roman"/>
          <w:b w:val="false"/>
          <w:i w:val="false"/>
          <w:color w:val="000000"/>
          <w:sz w:val="28"/>
        </w:rPr>
        <w:t xml:space="preserve">Правил, при наличии следующих условий: </w:t>
      </w:r>
      <w:r>
        <w:br/>
      </w:r>
      <w:r>
        <w:rPr>
          <w:rFonts w:ascii="Times New Roman"/>
          <w:b w:val="false"/>
          <w:i w:val="false"/>
          <w:color w:val="000000"/>
          <w:sz w:val="28"/>
        </w:rPr>
        <w:t xml:space="preserve">
      1) сумма валютной операции, предусматривающей поступление имущества (средств) в Республику Казахстан и (или) возникновение обязательств у резидента по возврату имущества (средств) нерезиденту, превышает эквивалент пятисот тысяч долларов США; </w:t>
      </w:r>
      <w:r>
        <w:br/>
      </w:r>
      <w:r>
        <w:rPr>
          <w:rFonts w:ascii="Times New Roman"/>
          <w:b w:val="false"/>
          <w:i w:val="false"/>
          <w:color w:val="000000"/>
          <w:sz w:val="28"/>
        </w:rPr>
        <w:t>
      2) сумма валютной операции, предусматривающей перевод средств (передачу имущества) из Республики Казахстан и (или) возникновение у резидента требований по возврату имущества (средств) нерезидентом, превышает эквивалент ста тысяч долларов США.</w:t>
      </w:r>
      <w:r>
        <w:br/>
      </w:r>
      <w:r>
        <w:rPr>
          <w:rFonts w:ascii="Times New Roman"/>
          <w:b w:val="false"/>
          <w:i w:val="false"/>
          <w:color w:val="000000"/>
          <w:sz w:val="28"/>
        </w:rPr>
        <w:t>
      </w:t>
      </w:r>
      <w:r>
        <w:rPr>
          <w:rFonts w:ascii="Times New Roman"/>
          <w:b w:val="false"/>
          <w:i w:val="false"/>
          <w:color w:val="ff0000"/>
          <w:sz w:val="28"/>
        </w:rPr>
        <w:t xml:space="preserve">Сноска. Пункт 37 с изменениями, внесенным постановлением Правления Национального Банка РК от 24.08.2009 </w:t>
      </w:r>
      <w:r>
        <w:rPr>
          <w:rFonts w:ascii="Times New Roman"/>
          <w:b w:val="false"/>
          <w:i w:val="false"/>
          <w:color w:val="000000"/>
          <w:sz w:val="28"/>
        </w:rPr>
        <w:t>№ 76</w:t>
      </w:r>
      <w:r>
        <w:rPr>
          <w:rFonts w:ascii="Times New Roman"/>
          <w:b w:val="false"/>
          <w:i w:val="false"/>
          <w:color w:val="ff0000"/>
          <w:sz w:val="28"/>
        </w:rPr>
        <w:t xml:space="preserve"> (вводится в действие с 01.11.2009).</w:t>
      </w:r>
    </w:p>
    <w:bookmarkEnd w:id="52"/>
    <w:bookmarkStart w:name="z63" w:id="53"/>
    <w:p>
      <w:pPr>
        <w:spacing w:after="0"/>
        <w:ind w:left="0"/>
        <w:jc w:val="both"/>
      </w:pPr>
      <w:r>
        <w:rPr>
          <w:rFonts w:ascii="Times New Roman"/>
          <w:b w:val="false"/>
          <w:i w:val="false"/>
          <w:color w:val="000000"/>
          <w:sz w:val="28"/>
        </w:rPr>
        <w:t xml:space="preserve">
      38. Для регистрации валютного договора резидент-участник валютного договора обращается в территориальный филиал Национального Банка, расположенный по месту постоянного проживания физического лица либо месту нахождения юридического лица. </w:t>
      </w:r>
      <w:r>
        <w:br/>
      </w:r>
      <w:r>
        <w:rPr>
          <w:rFonts w:ascii="Times New Roman"/>
          <w:b w:val="false"/>
          <w:i w:val="false"/>
          <w:color w:val="000000"/>
          <w:sz w:val="28"/>
        </w:rPr>
        <w:t>
      Регистрационное свидетельство по форме, установленной </w:t>
      </w:r>
      <w:r>
        <w:rPr>
          <w:rFonts w:ascii="Times New Roman"/>
          <w:b w:val="false"/>
          <w:i w:val="false"/>
          <w:color w:val="000000"/>
          <w:sz w:val="28"/>
        </w:rPr>
        <w:t xml:space="preserve">Приложением 4 </w:t>
      </w:r>
      <w:r>
        <w:rPr>
          <w:rFonts w:ascii="Times New Roman"/>
          <w:b w:val="false"/>
          <w:i w:val="false"/>
          <w:color w:val="000000"/>
          <w:sz w:val="28"/>
        </w:rPr>
        <w:t xml:space="preserve">к Правилам, либо мотивированный ответ об отказе в его выдаче, выдается в течение десяти рабочих дней со дня представления заявителем всех необходимых документов. </w:t>
      </w:r>
    </w:p>
    <w:bookmarkEnd w:id="53"/>
    <w:bookmarkStart w:name="z64" w:id="54"/>
    <w:p>
      <w:pPr>
        <w:spacing w:after="0"/>
        <w:ind w:left="0"/>
        <w:jc w:val="both"/>
      </w:pPr>
      <w:r>
        <w:rPr>
          <w:rFonts w:ascii="Times New Roman"/>
          <w:b w:val="false"/>
          <w:i w:val="false"/>
          <w:color w:val="000000"/>
          <w:sz w:val="28"/>
        </w:rPr>
        <w:t xml:space="preserve">
      39. Для регистрации резиденты представляют следующие документы: </w:t>
      </w:r>
      <w:r>
        <w:br/>
      </w:r>
      <w:r>
        <w:rPr>
          <w:rFonts w:ascii="Times New Roman"/>
          <w:b w:val="false"/>
          <w:i w:val="false"/>
          <w:color w:val="000000"/>
          <w:sz w:val="28"/>
        </w:rPr>
        <w:t xml:space="preserve">
      1) заявление; </w:t>
      </w:r>
      <w:r>
        <w:br/>
      </w:r>
      <w:r>
        <w:rPr>
          <w:rFonts w:ascii="Times New Roman"/>
          <w:b w:val="false"/>
          <w:i w:val="false"/>
          <w:color w:val="000000"/>
          <w:sz w:val="28"/>
        </w:rPr>
        <w:t xml:space="preserve">
      2) копию валютного договора, прошитую и заверенную подписью (для физических и юридических лиц) и печатью (для юридических лиц). Если валютный договор заключен на иностранном языке, то представляется его перевод на государственный или русский язык; </w:t>
      </w:r>
      <w:r>
        <w:br/>
      </w:r>
      <w:r>
        <w:rPr>
          <w:rFonts w:ascii="Times New Roman"/>
          <w:b w:val="false"/>
          <w:i w:val="false"/>
          <w:color w:val="000000"/>
          <w:sz w:val="28"/>
        </w:rPr>
        <w:t xml:space="preserve">
      3) копию документа, удостоверяющего личность (для физических лиц, осуществляющих валютную операцию); </w:t>
      </w:r>
      <w:r>
        <w:br/>
      </w:r>
      <w:r>
        <w:rPr>
          <w:rFonts w:ascii="Times New Roman"/>
          <w:b w:val="false"/>
          <w:i w:val="false"/>
          <w:color w:val="000000"/>
          <w:sz w:val="28"/>
        </w:rPr>
        <w:t xml:space="preserve">
      4) копию свидетельства о государственной регистрации юридического лица (для юридических лиц); </w:t>
      </w:r>
      <w:r>
        <w:br/>
      </w:r>
      <w:r>
        <w:rPr>
          <w:rFonts w:ascii="Times New Roman"/>
          <w:b w:val="false"/>
          <w:i w:val="false"/>
          <w:color w:val="000000"/>
          <w:sz w:val="28"/>
        </w:rPr>
        <w:t xml:space="preserve">
      5) </w:t>
      </w:r>
      <w:r>
        <w:rPr>
          <w:rFonts w:ascii="Times New Roman"/>
          <w:b w:val="false"/>
          <w:i w:val="false"/>
          <w:color w:val="ff0000"/>
          <w:sz w:val="28"/>
        </w:rPr>
        <w:t xml:space="preserve">(исключен - от 25 июня 2007 года </w:t>
      </w:r>
      <w:r>
        <w:rPr>
          <w:rFonts w:ascii="Times New Roman"/>
          <w:b w:val="false"/>
          <w:i w:val="false"/>
          <w:color w:val="000000"/>
          <w:sz w:val="28"/>
        </w:rPr>
        <w:t xml:space="preserve">N 60 </w:t>
      </w:r>
      <w:r>
        <w:rPr>
          <w:rFonts w:ascii="Times New Roman"/>
          <w:b w:val="false"/>
          <w:i w:val="false"/>
          <w:color w:val="ff0000"/>
          <w:sz w:val="28"/>
        </w:rPr>
        <w:t xml:space="preserve">); </w:t>
      </w:r>
      <w:r>
        <w:br/>
      </w:r>
      <w:r>
        <w:rPr>
          <w:rFonts w:ascii="Times New Roman"/>
          <w:b w:val="false"/>
          <w:i w:val="false"/>
          <w:color w:val="000000"/>
          <w:sz w:val="28"/>
        </w:rPr>
        <w:t xml:space="preserve">
      6) копию документа, подтверждающего государственную регистрацию налогоплательщика; </w:t>
      </w:r>
      <w:r>
        <w:br/>
      </w:r>
      <w:r>
        <w:rPr>
          <w:rFonts w:ascii="Times New Roman"/>
          <w:b w:val="false"/>
          <w:i w:val="false"/>
          <w:color w:val="000000"/>
          <w:sz w:val="28"/>
        </w:rPr>
        <w:t xml:space="preserve">
      7) копии документов, подтверждающих возникновение, исполнение и прекращение обязательств по валютному договору. </w:t>
      </w:r>
      <w:r>
        <w:br/>
      </w:r>
      <w:r>
        <w:rPr>
          <w:rFonts w:ascii="Times New Roman"/>
          <w:b w:val="false"/>
          <w:i w:val="false"/>
          <w:color w:val="000000"/>
          <w:sz w:val="28"/>
        </w:rPr>
        <w:t xml:space="preserve">
      При перерегистрации валютного договора указанные документы повторно не представляются, если они не изменились с момента последнего представления в Национальный Банк. </w:t>
      </w:r>
      <w:r>
        <w:br/>
      </w:r>
      <w:r>
        <w:rPr>
          <w:rFonts w:ascii="Times New Roman"/>
          <w:b w:val="false"/>
          <w:i w:val="false"/>
          <w:color w:val="000000"/>
          <w:sz w:val="28"/>
        </w:rPr>
        <w:t>
</w:t>
      </w:r>
      <w:r>
        <w:rPr>
          <w:rFonts w:ascii="Times New Roman"/>
          <w:b w:val="false"/>
          <w:i w:val="false"/>
          <w:color w:val="ff0000"/>
          <w:sz w:val="28"/>
        </w:rPr>
        <w:t xml:space="preserve">      Сноска. Пункт 39 с изменениями, внесенными постановлением Правления НацБанка РК от 25 июня 2007 г. </w:t>
      </w:r>
      <w:r>
        <w:rPr>
          <w:rFonts w:ascii="Times New Roman"/>
          <w:b w:val="false"/>
          <w:i w:val="false"/>
          <w:color w:val="000000"/>
          <w:sz w:val="28"/>
        </w:rPr>
        <w:t xml:space="preserve">N 60 </w:t>
      </w:r>
      <w:r>
        <w:rPr>
          <w:rFonts w:ascii="Times New Roman"/>
          <w:b w:val="false"/>
          <w:i w:val="false"/>
          <w:color w:val="ff0000"/>
          <w:sz w:val="28"/>
        </w:rPr>
        <w:t xml:space="preserve">(вводится в действие по истечении 14 дней со дня его гос. регистрации). </w:t>
      </w:r>
    </w:p>
    <w:bookmarkEnd w:id="54"/>
    <w:bookmarkStart w:name="z65" w:id="55"/>
    <w:p>
      <w:pPr>
        <w:spacing w:after="0"/>
        <w:ind w:left="0"/>
        <w:jc w:val="both"/>
      </w:pPr>
      <w:r>
        <w:rPr>
          <w:rFonts w:ascii="Times New Roman"/>
          <w:b w:val="false"/>
          <w:i w:val="false"/>
          <w:color w:val="000000"/>
          <w:sz w:val="28"/>
        </w:rPr>
        <w:t>
      40. Регистрации не подлежат следующие валютные операции, подлежащие уведомлению в соответствии с </w:t>
      </w:r>
      <w:r>
        <w:rPr>
          <w:rFonts w:ascii="Times New Roman"/>
          <w:b w:val="false"/>
          <w:i w:val="false"/>
          <w:color w:val="000000"/>
          <w:sz w:val="28"/>
        </w:rPr>
        <w:t xml:space="preserve">Разделом 4 </w:t>
      </w:r>
      <w:r>
        <w:rPr>
          <w:rFonts w:ascii="Times New Roman"/>
          <w:b w:val="false"/>
          <w:i w:val="false"/>
          <w:color w:val="000000"/>
          <w:sz w:val="28"/>
        </w:rPr>
        <w:t xml:space="preserve">Правил: </w:t>
      </w:r>
      <w:r>
        <w:br/>
      </w:r>
      <w:r>
        <w:rPr>
          <w:rFonts w:ascii="Times New Roman"/>
          <w:b w:val="false"/>
          <w:i w:val="false"/>
          <w:color w:val="000000"/>
          <w:sz w:val="28"/>
        </w:rPr>
        <w:t xml:space="preserve">
      1) собственные операции банков; </w:t>
      </w:r>
      <w:r>
        <w:br/>
      </w:r>
      <w:r>
        <w:rPr>
          <w:rFonts w:ascii="Times New Roman"/>
          <w:b w:val="false"/>
          <w:i w:val="false"/>
          <w:color w:val="000000"/>
          <w:sz w:val="28"/>
        </w:rPr>
        <w:t xml:space="preserve">
      2) операции резидентов (нерезидентов) с ценными бумагами эмитентов-нерезидентов (резидентов), осуществляемые на основании договора об оказании брокерских услуг, заключенного с брокером - резидентом или на основании договора по управлению инвестиционным портфелем, заключенного с управляющей компанией-резидентом. </w:t>
      </w:r>
      <w:r>
        <w:br/>
      </w:r>
      <w:r>
        <w:rPr>
          <w:rFonts w:ascii="Times New Roman"/>
          <w:b w:val="false"/>
          <w:i w:val="false"/>
          <w:color w:val="000000"/>
          <w:sz w:val="28"/>
        </w:rPr>
        <w:t>
      Положение подпункта 1) настоящего пункта не распространяется на валютные договора, одной из сторон которого является резидент, не являющийся банком. В этих случаях за регистрацией обращается резидент, не являющийся банком.</w:t>
      </w:r>
      <w:r>
        <w:br/>
      </w:r>
      <w:r>
        <w:rPr>
          <w:rFonts w:ascii="Times New Roman"/>
          <w:b w:val="false"/>
          <w:i w:val="false"/>
          <w:color w:val="000000"/>
          <w:sz w:val="28"/>
        </w:rPr>
        <w:t>
      </w:t>
      </w:r>
      <w:r>
        <w:rPr>
          <w:rFonts w:ascii="Times New Roman"/>
          <w:b w:val="false"/>
          <w:i w:val="false"/>
          <w:color w:val="ff0000"/>
          <w:sz w:val="28"/>
        </w:rPr>
        <w:t xml:space="preserve">Сноска. Пункт 40 с изменением, внесенным постановлением Правления Национального Банка РК от 24.08.2009 </w:t>
      </w:r>
      <w:r>
        <w:rPr>
          <w:rFonts w:ascii="Times New Roman"/>
          <w:b w:val="false"/>
          <w:i w:val="false"/>
          <w:color w:val="000000"/>
          <w:sz w:val="28"/>
        </w:rPr>
        <w:t>№ 76</w:t>
      </w:r>
      <w:r>
        <w:rPr>
          <w:rFonts w:ascii="Times New Roman"/>
          <w:b w:val="false"/>
          <w:i w:val="false"/>
          <w:color w:val="ff0000"/>
          <w:sz w:val="28"/>
        </w:rPr>
        <w:t xml:space="preserve"> (вводится в действие с 01.11.2009).</w:t>
      </w:r>
    </w:p>
    <w:bookmarkEnd w:id="55"/>
    <w:bookmarkStart w:name="z66" w:id="56"/>
    <w:p>
      <w:pPr>
        <w:spacing w:after="0"/>
        <w:ind w:left="0"/>
        <w:jc w:val="left"/>
      </w:pPr>
      <w:r>
        <w:rPr>
          <w:rFonts w:ascii="Times New Roman"/>
          <w:b/>
          <w:i w:val="false"/>
          <w:color w:val="000000"/>
        </w:rPr>
        <w:t xml:space="preserve"> 
Глава 6. Финансовые займы и коммерческие кредиты </w:t>
      </w:r>
    </w:p>
    <w:bookmarkEnd w:id="56"/>
    <w:bookmarkStart w:name="z67" w:id="57"/>
    <w:p>
      <w:pPr>
        <w:spacing w:after="0"/>
        <w:ind w:left="0"/>
        <w:jc w:val="both"/>
      </w:pPr>
      <w:r>
        <w:rPr>
          <w:rFonts w:ascii="Times New Roman"/>
          <w:b w:val="false"/>
          <w:i w:val="false"/>
          <w:color w:val="000000"/>
          <w:sz w:val="28"/>
        </w:rPr>
        <w:t>
      41. Заявление на регистрацию финансовых займов и коммерческих кредитов представляется по форме, установленной </w:t>
      </w:r>
      <w:r>
        <w:rPr>
          <w:rFonts w:ascii="Times New Roman"/>
          <w:b w:val="false"/>
          <w:i w:val="false"/>
          <w:color w:val="000000"/>
          <w:sz w:val="28"/>
        </w:rPr>
        <w:t xml:space="preserve">Приложением 5 </w:t>
      </w:r>
      <w:r>
        <w:rPr>
          <w:rFonts w:ascii="Times New Roman"/>
          <w:b w:val="false"/>
          <w:i w:val="false"/>
          <w:color w:val="000000"/>
          <w:sz w:val="28"/>
        </w:rPr>
        <w:t>к Правилам, с заполнением общей части и </w:t>
      </w:r>
      <w:r>
        <w:rPr>
          <w:rFonts w:ascii="Times New Roman"/>
          <w:b w:val="false"/>
          <w:i w:val="false"/>
          <w:color w:val="000000"/>
          <w:sz w:val="28"/>
        </w:rPr>
        <w:t xml:space="preserve">раздела 1 </w:t>
      </w:r>
      <w:r>
        <w:rPr>
          <w:rFonts w:ascii="Times New Roman"/>
          <w:b w:val="false"/>
          <w:i w:val="false"/>
          <w:color w:val="000000"/>
          <w:sz w:val="28"/>
        </w:rPr>
        <w:t xml:space="preserve">указанного Приложения. </w:t>
      </w:r>
    </w:p>
    <w:bookmarkEnd w:id="57"/>
    <w:bookmarkStart w:name="z68" w:id="58"/>
    <w:p>
      <w:pPr>
        <w:spacing w:after="0"/>
        <w:ind w:left="0"/>
        <w:jc w:val="both"/>
      </w:pPr>
      <w:r>
        <w:rPr>
          <w:rFonts w:ascii="Times New Roman"/>
          <w:b w:val="false"/>
          <w:i w:val="false"/>
          <w:color w:val="000000"/>
          <w:sz w:val="28"/>
        </w:rPr>
        <w:t>
      42. Резидент по полученному регистрационному свидетельству ежеквартально до 10 числа месяца (включительно), следующего за отчетным периодом, представляет по месту регистрации валютного договора отчет по форме, установленной </w:t>
      </w:r>
      <w:r>
        <w:rPr>
          <w:rFonts w:ascii="Times New Roman"/>
          <w:b w:val="false"/>
          <w:i w:val="false"/>
          <w:color w:val="000000"/>
          <w:sz w:val="28"/>
        </w:rPr>
        <w:t xml:space="preserve">Приложением 6 </w:t>
      </w:r>
      <w:r>
        <w:rPr>
          <w:rFonts w:ascii="Times New Roman"/>
          <w:b w:val="false"/>
          <w:i w:val="false"/>
          <w:color w:val="000000"/>
          <w:sz w:val="28"/>
        </w:rPr>
        <w:t>к Правилам.</w:t>
      </w:r>
      <w:r>
        <w:br/>
      </w:r>
      <w:r>
        <w:rPr>
          <w:rFonts w:ascii="Times New Roman"/>
          <w:b w:val="false"/>
          <w:i w:val="false"/>
          <w:color w:val="000000"/>
          <w:sz w:val="28"/>
        </w:rPr>
        <w:t>
</w:t>
      </w:r>
      <w:r>
        <w:rPr>
          <w:rFonts w:ascii="Times New Roman"/>
          <w:b w:val="false"/>
          <w:i w:val="false"/>
          <w:color w:val="000000"/>
          <w:sz w:val="28"/>
        </w:rPr>
        <w:t>
      42-1. В целях уточнения прогнозных данных по освоению средств и погашению задолженности по договорам финансового займа Национальный Банк запрашивает информацию по форме, приведенной в пункте 10 раздела 1 Приложения 5 к Правилам.</w:t>
      </w:r>
      <w:r>
        <w:br/>
      </w:r>
      <w:r>
        <w:rPr>
          <w:rFonts w:ascii="Times New Roman"/>
          <w:b w:val="false"/>
          <w:i w:val="false"/>
          <w:color w:val="000000"/>
          <w:sz w:val="28"/>
        </w:rPr>
        <w:t>
      </w:t>
      </w:r>
      <w:r>
        <w:rPr>
          <w:rFonts w:ascii="Times New Roman"/>
          <w:b w:val="false"/>
          <w:i w:val="false"/>
          <w:color w:val="ff0000"/>
          <w:sz w:val="28"/>
        </w:rPr>
        <w:t xml:space="preserve">Сноска. Правила дополнены пунктом 42-1 в соответствии с постановлением Правления Национального Банка РК от 24.08.2009 </w:t>
      </w:r>
      <w:r>
        <w:rPr>
          <w:rFonts w:ascii="Times New Roman"/>
          <w:b w:val="false"/>
          <w:i w:val="false"/>
          <w:color w:val="000000"/>
          <w:sz w:val="28"/>
        </w:rPr>
        <w:t>№ 76</w:t>
      </w:r>
      <w:r>
        <w:rPr>
          <w:rFonts w:ascii="Times New Roman"/>
          <w:b w:val="false"/>
          <w:i w:val="false"/>
          <w:color w:val="ff0000"/>
          <w:sz w:val="28"/>
        </w:rPr>
        <w:t xml:space="preserve"> (вводится в действие с 01.11.2009).</w:t>
      </w:r>
    </w:p>
    <w:bookmarkEnd w:id="58"/>
    <w:bookmarkStart w:name="z69" w:id="59"/>
    <w:p>
      <w:pPr>
        <w:spacing w:after="0"/>
        <w:ind w:left="0"/>
        <w:jc w:val="both"/>
      </w:pPr>
      <w:r>
        <w:rPr>
          <w:rFonts w:ascii="Times New Roman"/>
          <w:b w:val="false"/>
          <w:i w:val="false"/>
          <w:color w:val="000000"/>
          <w:sz w:val="28"/>
        </w:rPr>
        <w:t>
      43. В случаях, предусмотренных частью второй </w:t>
      </w:r>
      <w:r>
        <w:rPr>
          <w:rFonts w:ascii="Times New Roman"/>
          <w:b w:val="false"/>
          <w:i w:val="false"/>
          <w:color w:val="000000"/>
          <w:sz w:val="28"/>
        </w:rPr>
        <w:t>пункта 3</w:t>
      </w:r>
      <w:r>
        <w:rPr>
          <w:rFonts w:ascii="Times New Roman"/>
          <w:b w:val="false"/>
          <w:i w:val="false"/>
          <w:color w:val="000000"/>
          <w:sz w:val="28"/>
        </w:rPr>
        <w:t xml:space="preserve"> статьи 20 и </w:t>
      </w:r>
      <w:r>
        <w:rPr>
          <w:rFonts w:ascii="Times New Roman"/>
          <w:b w:val="false"/>
          <w:i w:val="false"/>
          <w:color w:val="000000"/>
          <w:sz w:val="28"/>
        </w:rPr>
        <w:t>пунктом 2</w:t>
      </w:r>
      <w:r>
        <w:rPr>
          <w:rFonts w:ascii="Times New Roman"/>
          <w:b w:val="false"/>
          <w:i w:val="false"/>
          <w:color w:val="000000"/>
          <w:sz w:val="28"/>
        </w:rPr>
        <w:t xml:space="preserve"> статьи 23 Закона, регистрация производится, если сумма задолженности резидента по всем поставкам (платежам) нерезидента в рамках валютного договора превышает эквивалент пятисот тысяч долларов США, либо сумма задолженности нерезидента по всем поставкам (платежам) резидента в рамках валютного договора превышает эквивалент ста тысяч долларов США.</w:t>
      </w:r>
      <w:r>
        <w:br/>
      </w:r>
      <w:r>
        <w:rPr>
          <w:rFonts w:ascii="Times New Roman"/>
          <w:b w:val="false"/>
          <w:i w:val="false"/>
          <w:color w:val="000000"/>
          <w:sz w:val="28"/>
        </w:rPr>
        <w:t>
      </w:t>
      </w:r>
      <w:r>
        <w:rPr>
          <w:rFonts w:ascii="Times New Roman"/>
          <w:b w:val="false"/>
          <w:i w:val="false"/>
          <w:color w:val="ff0000"/>
          <w:sz w:val="28"/>
        </w:rPr>
        <w:t xml:space="preserve">Сноска. Пункт 43 с изменениями, внесенными постановлением Правления Национального Банка РК от 24.08.2009 </w:t>
      </w:r>
      <w:r>
        <w:rPr>
          <w:rFonts w:ascii="Times New Roman"/>
          <w:b w:val="false"/>
          <w:i w:val="false"/>
          <w:color w:val="000000"/>
          <w:sz w:val="28"/>
        </w:rPr>
        <w:t>№ 76</w:t>
      </w:r>
      <w:r>
        <w:rPr>
          <w:rFonts w:ascii="Times New Roman"/>
          <w:b w:val="false"/>
          <w:i w:val="false"/>
          <w:color w:val="ff0000"/>
          <w:sz w:val="28"/>
        </w:rPr>
        <w:t xml:space="preserve"> (вводится в действие с 01.11.2009).</w:t>
      </w:r>
    </w:p>
    <w:bookmarkEnd w:id="59"/>
    <w:bookmarkStart w:name="z70" w:id="60"/>
    <w:p>
      <w:pPr>
        <w:spacing w:after="0"/>
        <w:ind w:left="0"/>
        <w:jc w:val="left"/>
      </w:pPr>
      <w:r>
        <w:rPr>
          <w:rFonts w:ascii="Times New Roman"/>
          <w:b/>
          <w:i w:val="false"/>
          <w:color w:val="000000"/>
        </w:rPr>
        <w:t xml:space="preserve"> 
Глава 7. Прямые инвестиции </w:t>
      </w:r>
    </w:p>
    <w:bookmarkEnd w:id="60"/>
    <w:bookmarkStart w:name="z71" w:id="61"/>
    <w:p>
      <w:pPr>
        <w:spacing w:after="0"/>
        <w:ind w:left="0"/>
        <w:jc w:val="both"/>
      </w:pPr>
      <w:r>
        <w:rPr>
          <w:rFonts w:ascii="Times New Roman"/>
          <w:b w:val="false"/>
          <w:i w:val="false"/>
          <w:color w:val="000000"/>
          <w:sz w:val="28"/>
        </w:rPr>
        <w:t>
      44. Заявление на регистрацию прямых инвестиций представляется по форме, установленной </w:t>
      </w:r>
      <w:r>
        <w:rPr>
          <w:rFonts w:ascii="Times New Roman"/>
          <w:b w:val="false"/>
          <w:i w:val="false"/>
          <w:color w:val="000000"/>
          <w:sz w:val="28"/>
        </w:rPr>
        <w:t xml:space="preserve">Приложением 5 </w:t>
      </w:r>
      <w:r>
        <w:rPr>
          <w:rFonts w:ascii="Times New Roman"/>
          <w:b w:val="false"/>
          <w:i w:val="false"/>
          <w:color w:val="000000"/>
          <w:sz w:val="28"/>
        </w:rPr>
        <w:t>к Правилам, с заполнением общей части и </w:t>
      </w:r>
      <w:r>
        <w:rPr>
          <w:rFonts w:ascii="Times New Roman"/>
          <w:b w:val="false"/>
          <w:i w:val="false"/>
          <w:color w:val="000000"/>
          <w:sz w:val="28"/>
        </w:rPr>
        <w:t xml:space="preserve">раздела 2 </w:t>
      </w:r>
      <w:r>
        <w:rPr>
          <w:rFonts w:ascii="Times New Roman"/>
          <w:b w:val="false"/>
          <w:i w:val="false"/>
          <w:color w:val="000000"/>
          <w:sz w:val="28"/>
        </w:rPr>
        <w:t xml:space="preserve">указанного Приложения. </w:t>
      </w:r>
    </w:p>
    <w:bookmarkEnd w:id="61"/>
    <w:bookmarkStart w:name="z72" w:id="62"/>
    <w:p>
      <w:pPr>
        <w:spacing w:after="0"/>
        <w:ind w:left="0"/>
        <w:jc w:val="both"/>
      </w:pPr>
      <w:r>
        <w:rPr>
          <w:rFonts w:ascii="Times New Roman"/>
          <w:b w:val="false"/>
          <w:i w:val="false"/>
          <w:color w:val="000000"/>
          <w:sz w:val="28"/>
        </w:rPr>
        <w:t>
      45. Резидент (за исключением банков), являющийся прямым инвестором, по полученному регистрационному свидетельству до завершения владения активом ежеквартально до 10 числа месяца (включительно), следующего за отчетным периодом, представляет по месту регистрации валютного договора отчет, по форме, установленной </w:t>
      </w:r>
      <w:r>
        <w:rPr>
          <w:rFonts w:ascii="Times New Roman"/>
          <w:b w:val="false"/>
          <w:i w:val="false"/>
          <w:color w:val="000000"/>
          <w:sz w:val="28"/>
        </w:rPr>
        <w:t>Приложением 7</w:t>
      </w:r>
      <w:r>
        <w:rPr>
          <w:rFonts w:ascii="Times New Roman"/>
          <w:b w:val="false"/>
          <w:i w:val="false"/>
          <w:color w:val="000000"/>
          <w:sz w:val="28"/>
        </w:rPr>
        <w:t xml:space="preserve"> к Правилам.</w:t>
      </w:r>
      <w:r>
        <w:br/>
      </w:r>
      <w:r>
        <w:rPr>
          <w:rFonts w:ascii="Times New Roman"/>
          <w:b w:val="false"/>
          <w:i w:val="false"/>
          <w:color w:val="000000"/>
          <w:sz w:val="28"/>
        </w:rPr>
        <w:t>
      </w:t>
      </w:r>
      <w:r>
        <w:rPr>
          <w:rFonts w:ascii="Times New Roman"/>
          <w:b w:val="false"/>
          <w:i w:val="false"/>
          <w:color w:val="ff0000"/>
          <w:sz w:val="28"/>
        </w:rPr>
        <w:t xml:space="preserve">Сноска. Пункт 45 с изменением, внесенным постановлением Правления Национального Банка РК от 24.08.2009 </w:t>
      </w:r>
      <w:r>
        <w:rPr>
          <w:rFonts w:ascii="Times New Roman"/>
          <w:b w:val="false"/>
          <w:i w:val="false"/>
          <w:color w:val="000000"/>
          <w:sz w:val="28"/>
        </w:rPr>
        <w:t>№ 76</w:t>
      </w:r>
      <w:r>
        <w:rPr>
          <w:rFonts w:ascii="Times New Roman"/>
          <w:b w:val="false"/>
          <w:i w:val="false"/>
          <w:color w:val="ff0000"/>
          <w:sz w:val="28"/>
        </w:rPr>
        <w:t xml:space="preserve"> (вводится в действие с 01.11.2009).</w:t>
      </w:r>
    </w:p>
    <w:bookmarkEnd w:id="62"/>
    <w:bookmarkStart w:name="z73" w:id="63"/>
    <w:p>
      <w:pPr>
        <w:spacing w:after="0"/>
        <w:ind w:left="0"/>
        <w:jc w:val="both"/>
      </w:pPr>
      <w:r>
        <w:rPr>
          <w:rFonts w:ascii="Times New Roman"/>
          <w:b w:val="false"/>
          <w:i w:val="false"/>
          <w:color w:val="000000"/>
          <w:sz w:val="28"/>
        </w:rPr>
        <w:t>
      46. Резидент (за исключением банков), являющийся объектом прямого инвестирования, по полученному регистрационному свидетельству до завершения владения активом прямым инвестором-нерезидентом ежеквартально до 10 числа месяца (включительно), следующего за отчетным периодом, представляет по месту регистрации валютного договора отчет, по форме, установленной Приложением 7 к Правилам.</w:t>
      </w:r>
      <w:r>
        <w:br/>
      </w:r>
      <w:r>
        <w:rPr>
          <w:rFonts w:ascii="Times New Roman"/>
          <w:b w:val="false"/>
          <w:i w:val="false"/>
          <w:color w:val="000000"/>
          <w:sz w:val="28"/>
        </w:rPr>
        <w:t>
      </w:t>
      </w:r>
      <w:r>
        <w:rPr>
          <w:rFonts w:ascii="Times New Roman"/>
          <w:b w:val="false"/>
          <w:i w:val="false"/>
          <w:color w:val="ff0000"/>
          <w:sz w:val="28"/>
        </w:rPr>
        <w:t xml:space="preserve">Сноска. Пункт 46 с изменением, внесенным постановлением Правления Национального Банка РК от 24.08.2009 </w:t>
      </w:r>
      <w:r>
        <w:rPr>
          <w:rFonts w:ascii="Times New Roman"/>
          <w:b w:val="false"/>
          <w:i w:val="false"/>
          <w:color w:val="000000"/>
          <w:sz w:val="28"/>
        </w:rPr>
        <w:t>№ 76</w:t>
      </w:r>
      <w:r>
        <w:rPr>
          <w:rFonts w:ascii="Times New Roman"/>
          <w:b w:val="false"/>
          <w:i w:val="false"/>
          <w:color w:val="ff0000"/>
          <w:sz w:val="28"/>
        </w:rPr>
        <w:t xml:space="preserve"> (вводится в действие с 01.11.2009).</w:t>
      </w:r>
    </w:p>
    <w:bookmarkEnd w:id="63"/>
    <w:bookmarkStart w:name="z74" w:id="64"/>
    <w:p>
      <w:pPr>
        <w:spacing w:after="0"/>
        <w:ind w:left="0"/>
        <w:jc w:val="both"/>
      </w:pPr>
      <w:r>
        <w:rPr>
          <w:rFonts w:ascii="Times New Roman"/>
          <w:b w:val="false"/>
          <w:i w:val="false"/>
          <w:color w:val="000000"/>
          <w:sz w:val="28"/>
        </w:rPr>
        <w:t>
      47. В иных случаях резидент по полученному регистрационному свидетельству ежеквартально до 10 числа месяца (включительно), следующего за отчетным периодом, представляет по месту регистрации валютного договора отчет по форме, установленной </w:t>
      </w:r>
      <w:r>
        <w:rPr>
          <w:rFonts w:ascii="Times New Roman"/>
          <w:b w:val="false"/>
          <w:i w:val="false"/>
          <w:color w:val="000000"/>
          <w:sz w:val="28"/>
        </w:rPr>
        <w:t xml:space="preserve">Приложением 8 </w:t>
      </w:r>
      <w:r>
        <w:rPr>
          <w:rFonts w:ascii="Times New Roman"/>
          <w:b w:val="false"/>
          <w:i w:val="false"/>
          <w:color w:val="000000"/>
          <w:sz w:val="28"/>
        </w:rPr>
        <w:t xml:space="preserve">к Правилам. </w:t>
      </w:r>
    </w:p>
    <w:bookmarkEnd w:id="64"/>
    <w:bookmarkStart w:name="z75" w:id="65"/>
    <w:p>
      <w:pPr>
        <w:spacing w:after="0"/>
        <w:ind w:left="0"/>
        <w:jc w:val="left"/>
      </w:pPr>
      <w:r>
        <w:rPr>
          <w:rFonts w:ascii="Times New Roman"/>
          <w:b/>
          <w:i w:val="false"/>
          <w:color w:val="000000"/>
        </w:rPr>
        <w:t xml:space="preserve"> 
Глава 8. Другие операции движения капитала </w:t>
      </w:r>
    </w:p>
    <w:bookmarkEnd w:id="65"/>
    <w:bookmarkStart w:name="z76" w:id="66"/>
    <w:p>
      <w:pPr>
        <w:spacing w:after="0"/>
        <w:ind w:left="0"/>
        <w:jc w:val="both"/>
      </w:pPr>
      <w:r>
        <w:rPr>
          <w:rFonts w:ascii="Times New Roman"/>
          <w:b w:val="false"/>
          <w:i w:val="false"/>
          <w:color w:val="000000"/>
          <w:sz w:val="28"/>
        </w:rPr>
        <w:t>
      48. Заявление на регистрацию приобретения полностью исключительного права на </w:t>
      </w:r>
      <w:r>
        <w:rPr>
          <w:rFonts w:ascii="Times New Roman"/>
          <w:b w:val="false"/>
          <w:i w:val="false"/>
          <w:color w:val="000000"/>
          <w:sz w:val="28"/>
        </w:rPr>
        <w:t xml:space="preserve">объекты интеллектуальной собственности </w:t>
      </w:r>
      <w:r>
        <w:rPr>
          <w:rFonts w:ascii="Times New Roman"/>
          <w:b w:val="false"/>
          <w:i w:val="false"/>
          <w:color w:val="000000"/>
          <w:sz w:val="28"/>
        </w:rPr>
        <w:t>, передачи денег и иного имущества во исполнение обязательств участника совместной деятельности представляется по форме, установленной Приложением 5 к Правилам, с заполнением общей части и раздела 4 указанного Приложения.</w:t>
      </w:r>
      <w:r>
        <w:br/>
      </w:r>
      <w:r>
        <w:rPr>
          <w:rFonts w:ascii="Times New Roman"/>
          <w:b w:val="false"/>
          <w:i w:val="false"/>
          <w:color w:val="000000"/>
          <w:sz w:val="28"/>
        </w:rPr>
        <w:t>
      </w:t>
      </w:r>
      <w:r>
        <w:rPr>
          <w:rFonts w:ascii="Times New Roman"/>
          <w:b w:val="false"/>
          <w:i w:val="false"/>
          <w:color w:val="ff0000"/>
          <w:sz w:val="28"/>
        </w:rPr>
        <w:t xml:space="preserve">Сноска. Пункт 48 с изменением, внесенным постановлением Правления Национального Банка РК от 24.08.2009 </w:t>
      </w:r>
      <w:r>
        <w:rPr>
          <w:rFonts w:ascii="Times New Roman"/>
          <w:b w:val="false"/>
          <w:i w:val="false"/>
          <w:color w:val="000000"/>
          <w:sz w:val="28"/>
        </w:rPr>
        <w:t>№ 76</w:t>
      </w:r>
      <w:r>
        <w:rPr>
          <w:rFonts w:ascii="Times New Roman"/>
          <w:b w:val="false"/>
          <w:i w:val="false"/>
          <w:color w:val="ff0000"/>
          <w:sz w:val="28"/>
        </w:rPr>
        <w:t xml:space="preserve"> (вводится в действие с 01.11.2009).</w:t>
      </w:r>
    </w:p>
    <w:bookmarkEnd w:id="66"/>
    <w:bookmarkStart w:name="z77" w:id="67"/>
    <w:p>
      <w:pPr>
        <w:spacing w:after="0"/>
        <w:ind w:left="0"/>
        <w:jc w:val="both"/>
      </w:pPr>
      <w:r>
        <w:rPr>
          <w:rFonts w:ascii="Times New Roman"/>
          <w:b w:val="false"/>
          <w:i w:val="false"/>
          <w:color w:val="000000"/>
          <w:sz w:val="28"/>
        </w:rPr>
        <w:t xml:space="preserve">
      49. Резидент по полученному регистрационному свидетельству ежеквартально до 10 числа месяца (включительно), следующего за отчетным периодом, представляет по месту регистрации валютного договора отчет по форме, установленной Приложением 8 к Правилам. </w:t>
      </w:r>
    </w:p>
    <w:bookmarkEnd w:id="67"/>
    <w:bookmarkStart w:name="z78" w:id="68"/>
    <w:p>
      <w:pPr>
        <w:spacing w:after="0"/>
        <w:ind w:left="0"/>
        <w:jc w:val="left"/>
      </w:pPr>
      <w:r>
        <w:rPr>
          <w:rFonts w:ascii="Times New Roman"/>
          <w:b/>
          <w:i w:val="false"/>
          <w:color w:val="000000"/>
        </w:rPr>
        <w:t xml:space="preserve"> 
Раздел 4. Уведомление о валютных операциях </w:t>
      </w:r>
    </w:p>
    <w:bookmarkEnd w:id="68"/>
    <w:bookmarkStart w:name="z79" w:id="69"/>
    <w:p>
      <w:pPr>
        <w:spacing w:after="0"/>
        <w:ind w:left="0"/>
        <w:jc w:val="left"/>
      </w:pPr>
      <w:r>
        <w:rPr>
          <w:rFonts w:ascii="Times New Roman"/>
          <w:b/>
          <w:i w:val="false"/>
          <w:color w:val="000000"/>
        </w:rPr>
        <w:t xml:space="preserve"> 
Глава 9. Общие требования </w:t>
      </w:r>
    </w:p>
    <w:bookmarkEnd w:id="69"/>
    <w:bookmarkStart w:name="z80" w:id="70"/>
    <w:p>
      <w:pPr>
        <w:spacing w:after="0"/>
        <w:ind w:left="0"/>
        <w:jc w:val="both"/>
      </w:pPr>
      <w:r>
        <w:rPr>
          <w:rFonts w:ascii="Times New Roman"/>
          <w:b w:val="false"/>
          <w:i w:val="false"/>
          <w:color w:val="000000"/>
          <w:sz w:val="28"/>
        </w:rPr>
        <w:t>
      50. Резиденты уведомляют о валютных операциях, определенных </w:t>
      </w:r>
      <w:r>
        <w:rPr>
          <w:rFonts w:ascii="Times New Roman"/>
          <w:b w:val="false"/>
          <w:i w:val="false"/>
          <w:color w:val="000000"/>
          <w:sz w:val="28"/>
        </w:rPr>
        <w:t xml:space="preserve">статьями 20-24 </w:t>
      </w:r>
      <w:r>
        <w:rPr>
          <w:rFonts w:ascii="Times New Roman"/>
          <w:b w:val="false"/>
          <w:i w:val="false"/>
          <w:color w:val="000000"/>
          <w:sz w:val="28"/>
        </w:rPr>
        <w:t>Закона, за исключением случаев, указанных в </w:t>
      </w:r>
      <w:r>
        <w:rPr>
          <w:rFonts w:ascii="Times New Roman"/>
          <w:b w:val="false"/>
          <w:i w:val="false"/>
          <w:color w:val="000000"/>
          <w:sz w:val="28"/>
        </w:rPr>
        <w:t xml:space="preserve">пункте 29 </w:t>
      </w:r>
      <w:r>
        <w:rPr>
          <w:rFonts w:ascii="Times New Roman"/>
          <w:b w:val="false"/>
          <w:i w:val="false"/>
          <w:color w:val="000000"/>
          <w:sz w:val="28"/>
        </w:rPr>
        <w:t xml:space="preserve">Правил, при наличии следующих условий: </w:t>
      </w:r>
      <w:r>
        <w:br/>
      </w:r>
      <w:r>
        <w:rPr>
          <w:rFonts w:ascii="Times New Roman"/>
          <w:b w:val="false"/>
          <w:i w:val="false"/>
          <w:color w:val="000000"/>
          <w:sz w:val="28"/>
        </w:rPr>
        <w:t xml:space="preserve">
      1) сумма валютной операции, предусматривающей поступление имущества (средств) в Республику Казахстан и (или) возникновение обязательств у резидента по возврату имущества (средств) нерезиденту, превышает эквивалент пятисот тысяч долларов США; </w:t>
      </w:r>
      <w:r>
        <w:br/>
      </w:r>
      <w:r>
        <w:rPr>
          <w:rFonts w:ascii="Times New Roman"/>
          <w:b w:val="false"/>
          <w:i w:val="false"/>
          <w:color w:val="000000"/>
          <w:sz w:val="28"/>
        </w:rPr>
        <w:t xml:space="preserve">
      2) сумма валютной операции, предусматривающей перевод средств (передачу имущества) из Республики Казахстан и (или) возникновение у резидента требований по возврату имущества (средств) нерезидентом, превышает эквивалент ста тысяч долларов США; </w:t>
      </w:r>
      <w:r>
        <w:br/>
      </w:r>
      <w:r>
        <w:rPr>
          <w:rFonts w:ascii="Times New Roman"/>
          <w:b w:val="false"/>
          <w:i w:val="false"/>
          <w:color w:val="000000"/>
          <w:sz w:val="28"/>
        </w:rPr>
        <w:t>
      3) сумма платежа и (или) перевода резидентом нерезиденту и (или) нерезидентом резиденту по операциям с производными финансовыми инструментами, а также при осуществлении расчетов, связанных с экспортом (импортом) работ, услуг, превышает эквивалент ста тысяч долларов США.</w:t>
      </w:r>
      <w:r>
        <w:br/>
      </w:r>
      <w:r>
        <w:rPr>
          <w:rFonts w:ascii="Times New Roman"/>
          <w:b w:val="false"/>
          <w:i w:val="false"/>
          <w:color w:val="000000"/>
          <w:sz w:val="28"/>
        </w:rPr>
        <w:t>
      </w:t>
      </w:r>
      <w:r>
        <w:rPr>
          <w:rFonts w:ascii="Times New Roman"/>
          <w:b w:val="false"/>
          <w:i w:val="false"/>
          <w:color w:val="ff0000"/>
          <w:sz w:val="28"/>
        </w:rPr>
        <w:t xml:space="preserve">Сноска. Пункт 50 с изменениями, внесенными постановлением Правления Национального Банка РК от 24.08.2009 </w:t>
      </w:r>
      <w:r>
        <w:rPr>
          <w:rFonts w:ascii="Times New Roman"/>
          <w:b w:val="false"/>
          <w:i w:val="false"/>
          <w:color w:val="000000"/>
          <w:sz w:val="28"/>
        </w:rPr>
        <w:t>№ 76</w:t>
      </w:r>
      <w:r>
        <w:rPr>
          <w:rFonts w:ascii="Times New Roman"/>
          <w:b w:val="false"/>
          <w:i w:val="false"/>
          <w:color w:val="ff0000"/>
          <w:sz w:val="28"/>
        </w:rPr>
        <w:t xml:space="preserve"> (вводится в действие с 01.11.2009).</w:t>
      </w:r>
    </w:p>
    <w:bookmarkEnd w:id="70"/>
    <w:bookmarkStart w:name="z81" w:id="71"/>
    <w:p>
      <w:pPr>
        <w:spacing w:after="0"/>
        <w:ind w:left="0"/>
        <w:jc w:val="both"/>
      </w:pPr>
      <w:r>
        <w:rPr>
          <w:rFonts w:ascii="Times New Roman"/>
          <w:b w:val="false"/>
          <w:i w:val="false"/>
          <w:color w:val="000000"/>
          <w:sz w:val="28"/>
        </w:rPr>
        <w:t>
      51. Юридические лица-резиденты уведомляют об открытии банковского счета в иностранном банке.</w:t>
      </w:r>
      <w:r>
        <w:br/>
      </w:r>
      <w:r>
        <w:rPr>
          <w:rFonts w:ascii="Times New Roman"/>
          <w:b w:val="false"/>
          <w:i w:val="false"/>
          <w:color w:val="000000"/>
          <w:sz w:val="28"/>
        </w:rPr>
        <w:t>
      </w:t>
      </w:r>
      <w:r>
        <w:rPr>
          <w:rFonts w:ascii="Times New Roman"/>
          <w:b w:val="false"/>
          <w:i w:val="false"/>
          <w:color w:val="ff0000"/>
          <w:sz w:val="28"/>
        </w:rPr>
        <w:t xml:space="preserve">Сноска. Пункт 51 в редакции постановления Правления Национального Банка РК от 24.08.2009 </w:t>
      </w:r>
      <w:r>
        <w:rPr>
          <w:rFonts w:ascii="Times New Roman"/>
          <w:b w:val="false"/>
          <w:i w:val="false"/>
          <w:color w:val="000000"/>
          <w:sz w:val="28"/>
        </w:rPr>
        <w:t>№ 76</w:t>
      </w:r>
      <w:r>
        <w:rPr>
          <w:rFonts w:ascii="Times New Roman"/>
          <w:b w:val="false"/>
          <w:i w:val="false"/>
          <w:color w:val="ff0000"/>
          <w:sz w:val="28"/>
        </w:rPr>
        <w:t xml:space="preserve"> (вводится в действие с 01.11.2009).</w:t>
      </w:r>
    </w:p>
    <w:bookmarkEnd w:id="71"/>
    <w:bookmarkStart w:name="z82" w:id="72"/>
    <w:p>
      <w:pPr>
        <w:spacing w:after="0"/>
        <w:ind w:left="0"/>
        <w:jc w:val="both"/>
      </w:pPr>
      <w:r>
        <w:rPr>
          <w:rFonts w:ascii="Times New Roman"/>
          <w:b w:val="false"/>
          <w:i w:val="false"/>
          <w:color w:val="000000"/>
          <w:sz w:val="28"/>
        </w:rPr>
        <w:t>
      52. Резиденты уведомляют Национальный Банк о собственных валютных операциях по форме, установленной </w:t>
      </w:r>
      <w:r>
        <w:rPr>
          <w:rFonts w:ascii="Times New Roman"/>
          <w:b w:val="false"/>
          <w:i w:val="false"/>
          <w:color w:val="000000"/>
          <w:sz w:val="28"/>
        </w:rPr>
        <w:t xml:space="preserve">Приложением 5 </w:t>
      </w:r>
      <w:r>
        <w:rPr>
          <w:rFonts w:ascii="Times New Roman"/>
          <w:b w:val="false"/>
          <w:i w:val="false"/>
          <w:color w:val="000000"/>
          <w:sz w:val="28"/>
        </w:rPr>
        <w:t xml:space="preserve">к Правилам, за исключением случаев, установленных пунктами 58, 63 и 64-1 Правил. </w:t>
      </w:r>
      <w:r>
        <w:br/>
      </w:r>
      <w:r>
        <w:rPr>
          <w:rFonts w:ascii="Times New Roman"/>
          <w:b w:val="false"/>
          <w:i w:val="false"/>
          <w:color w:val="000000"/>
          <w:sz w:val="28"/>
        </w:rPr>
        <w:t>
      Банки уведомляют центральный аппарат Национального Банка в электронном виде в соответствии с </w:t>
      </w:r>
      <w:r>
        <w:rPr>
          <w:rFonts w:ascii="Times New Roman"/>
          <w:b w:val="false"/>
          <w:i w:val="false"/>
          <w:color w:val="000000"/>
          <w:sz w:val="28"/>
        </w:rPr>
        <w:t xml:space="preserve">пунктом 5 </w:t>
      </w:r>
      <w:r>
        <w:rPr>
          <w:rFonts w:ascii="Times New Roman"/>
          <w:b w:val="false"/>
          <w:i w:val="false"/>
          <w:color w:val="000000"/>
          <w:sz w:val="28"/>
        </w:rPr>
        <w:t xml:space="preserve">Правил. Соответствующее уведомление и копия электронного подтверждения Национального Банка о принятии электронного уведомления на бумажных носителях хранятся в банке. Национальный Банк в целях проверки достоверности уведомления, представляемого в электронном виде, может затребовать уведомление на бумажном носителе. </w:t>
      </w:r>
      <w:r>
        <w:br/>
      </w:r>
      <w:r>
        <w:rPr>
          <w:rFonts w:ascii="Times New Roman"/>
          <w:b w:val="false"/>
          <w:i w:val="false"/>
          <w:color w:val="000000"/>
          <w:sz w:val="28"/>
        </w:rPr>
        <w:t xml:space="preserve">
      Иные резиденты уведомляют территориальный филиал Национального Банка по месту постоянного проживания физического лица либо по месту нахождения юридического лица. </w:t>
      </w:r>
      <w:r>
        <w:br/>
      </w:r>
      <w:r>
        <w:rPr>
          <w:rFonts w:ascii="Times New Roman"/>
          <w:b w:val="false"/>
          <w:i w:val="false"/>
          <w:color w:val="000000"/>
          <w:sz w:val="28"/>
        </w:rPr>
        <w:t>
      При наличии в уведомлении всей необходимой информации Национальный Банк оформляет свидетельство об уведомлении по форме, установленной Приложением 4 к Правилам.</w:t>
      </w:r>
      <w:r>
        <w:br/>
      </w:r>
      <w:r>
        <w:rPr>
          <w:rFonts w:ascii="Times New Roman"/>
          <w:b w:val="false"/>
          <w:i w:val="false"/>
          <w:color w:val="000000"/>
          <w:sz w:val="28"/>
        </w:rPr>
        <w:t>
      При отсутствии в уведомлении всей необходимой информации, а также для уточнения обстоятельств сделки и классификации операции и ее участников, Национальный Банк запрашивает копию валютного договора.</w:t>
      </w:r>
      <w:r>
        <w:br/>
      </w:r>
      <w:r>
        <w:rPr>
          <w:rFonts w:ascii="Times New Roman"/>
          <w:b w:val="false"/>
          <w:i w:val="false"/>
          <w:color w:val="000000"/>
          <w:sz w:val="28"/>
        </w:rPr>
        <w:t>
</w:t>
      </w:r>
      <w:r>
        <w:rPr>
          <w:rFonts w:ascii="Times New Roman"/>
          <w:b w:val="false"/>
          <w:i w:val="false"/>
          <w:color w:val="ff0000"/>
          <w:sz w:val="28"/>
        </w:rPr>
        <w:t xml:space="preserve">      Сноска. Пункт 52 с изменениями, внесенными постановлением Правления Национального Банка РК от 24.08.2009 </w:t>
      </w:r>
      <w:r>
        <w:rPr>
          <w:rFonts w:ascii="Times New Roman"/>
          <w:b w:val="false"/>
          <w:i w:val="false"/>
          <w:color w:val="000000"/>
          <w:sz w:val="28"/>
        </w:rPr>
        <w:t>№ 76</w:t>
      </w:r>
      <w:r>
        <w:rPr>
          <w:rFonts w:ascii="Times New Roman"/>
          <w:b w:val="false"/>
          <w:i w:val="false"/>
          <w:color w:val="ff0000"/>
          <w:sz w:val="28"/>
        </w:rPr>
        <w:t xml:space="preserve"> (вводится в действие с 01.11.2009).</w:t>
      </w:r>
    </w:p>
    <w:bookmarkEnd w:id="72"/>
    <w:bookmarkStart w:name="z83" w:id="73"/>
    <w:p>
      <w:pPr>
        <w:spacing w:after="0"/>
        <w:ind w:left="0"/>
        <w:jc w:val="left"/>
      </w:pPr>
      <w:r>
        <w:rPr>
          <w:rFonts w:ascii="Times New Roman"/>
          <w:b/>
          <w:i w:val="false"/>
          <w:color w:val="000000"/>
        </w:rPr>
        <w:t xml:space="preserve"> 
Глава 10. Финансовые займы и коммерческие кредиты</w:t>
      </w:r>
    </w:p>
    <w:bookmarkEnd w:id="73"/>
    <w:p>
      <w:pPr>
        <w:spacing w:after="0"/>
        <w:ind w:left="0"/>
        <w:jc w:val="both"/>
      </w:pPr>
      <w:r>
        <w:rPr>
          <w:rFonts w:ascii="Times New Roman"/>
          <w:b w:val="false"/>
          <w:i w:val="false"/>
          <w:color w:val="ff0000"/>
          <w:sz w:val="28"/>
        </w:rPr>
        <w:t xml:space="preserve">      Сноска. Заголовок главы 10 в редакции постановления Правления Национального Банка РК от 24.08.2009 </w:t>
      </w:r>
      <w:r>
        <w:rPr>
          <w:rFonts w:ascii="Times New Roman"/>
          <w:b w:val="false"/>
          <w:i w:val="false"/>
          <w:color w:val="ff0000"/>
          <w:sz w:val="28"/>
        </w:rPr>
        <w:t>№ 76</w:t>
      </w:r>
      <w:r>
        <w:rPr>
          <w:rFonts w:ascii="Times New Roman"/>
          <w:b w:val="false"/>
          <w:i w:val="false"/>
          <w:color w:val="ff0000"/>
          <w:sz w:val="28"/>
        </w:rPr>
        <w:t xml:space="preserve"> (вводится в действие с 01.11.2009).</w:t>
      </w:r>
    </w:p>
    <w:bookmarkStart w:name="z84" w:id="74"/>
    <w:p>
      <w:pPr>
        <w:spacing w:after="0"/>
        <w:ind w:left="0"/>
        <w:jc w:val="both"/>
      </w:pPr>
      <w:r>
        <w:rPr>
          <w:rFonts w:ascii="Times New Roman"/>
          <w:b w:val="false"/>
          <w:i w:val="false"/>
          <w:color w:val="000000"/>
          <w:sz w:val="28"/>
        </w:rPr>
        <w:t>
      53. Банки о следующих собственных операциях уведомляют по форме, установленной Приложением 5 к Правилам, с заполнением общей части и раздела 1 указанного Приложения:</w:t>
      </w:r>
      <w:r>
        <w:br/>
      </w:r>
      <w:r>
        <w:rPr>
          <w:rFonts w:ascii="Times New Roman"/>
          <w:b w:val="false"/>
          <w:i w:val="false"/>
          <w:color w:val="000000"/>
          <w:sz w:val="28"/>
        </w:rPr>
        <w:t>
</w:t>
      </w:r>
      <w:r>
        <w:rPr>
          <w:rFonts w:ascii="Times New Roman"/>
          <w:b w:val="false"/>
          <w:i w:val="false"/>
          <w:color w:val="000000"/>
          <w:sz w:val="28"/>
        </w:rPr>
        <w:t>
      1) финансовых займах от нерезидентов;</w:t>
      </w:r>
      <w:r>
        <w:br/>
      </w:r>
      <w:r>
        <w:rPr>
          <w:rFonts w:ascii="Times New Roman"/>
          <w:b w:val="false"/>
          <w:i w:val="false"/>
          <w:color w:val="000000"/>
          <w:sz w:val="28"/>
        </w:rPr>
        <w:t>
</w:t>
      </w:r>
      <w:r>
        <w:rPr>
          <w:rFonts w:ascii="Times New Roman"/>
          <w:b w:val="false"/>
          <w:i w:val="false"/>
          <w:color w:val="000000"/>
          <w:sz w:val="28"/>
        </w:rPr>
        <w:t>
      2) коммерческих кредитах от нерезидентов, связанных с экспортом (импортом) товаров.</w:t>
      </w:r>
      <w:r>
        <w:br/>
      </w:r>
      <w:r>
        <w:rPr>
          <w:rFonts w:ascii="Times New Roman"/>
          <w:b w:val="false"/>
          <w:i w:val="false"/>
          <w:color w:val="000000"/>
          <w:sz w:val="28"/>
        </w:rPr>
        <w:t>
      </w:t>
      </w:r>
      <w:r>
        <w:rPr>
          <w:rFonts w:ascii="Times New Roman"/>
          <w:b w:val="false"/>
          <w:i w:val="false"/>
          <w:color w:val="ff0000"/>
          <w:sz w:val="28"/>
        </w:rPr>
        <w:t xml:space="preserve">Сноска. Пункт 53 в редакции постановления Правления Национального Банка РК от 24.08.2009 </w:t>
      </w:r>
      <w:r>
        <w:rPr>
          <w:rFonts w:ascii="Times New Roman"/>
          <w:b w:val="false"/>
          <w:i w:val="false"/>
          <w:color w:val="000000"/>
          <w:sz w:val="28"/>
        </w:rPr>
        <w:t>№ 76</w:t>
      </w:r>
      <w:r>
        <w:rPr>
          <w:rFonts w:ascii="Times New Roman"/>
          <w:b w:val="false"/>
          <w:i w:val="false"/>
          <w:color w:val="ff0000"/>
          <w:sz w:val="28"/>
        </w:rPr>
        <w:t xml:space="preserve"> (вводится в действие с 01.11.2009).</w:t>
      </w:r>
    </w:p>
    <w:bookmarkEnd w:id="74"/>
    <w:bookmarkStart w:name="z85" w:id="75"/>
    <w:p>
      <w:pPr>
        <w:spacing w:after="0"/>
        <w:ind w:left="0"/>
        <w:jc w:val="both"/>
      </w:pPr>
      <w:r>
        <w:rPr>
          <w:rFonts w:ascii="Times New Roman"/>
          <w:b w:val="false"/>
          <w:i w:val="false"/>
          <w:color w:val="000000"/>
          <w:sz w:val="28"/>
        </w:rPr>
        <w:t xml:space="preserve">
      54. Банки по полученным свидетельствам об уведомлении ежеквартально представляют по месту уведомления сведения в рамках государственной статистической отчетности о привлеченных внешних займах. </w:t>
      </w:r>
    </w:p>
    <w:bookmarkEnd w:id="75"/>
    <w:bookmarkStart w:name="z86" w:id="76"/>
    <w:p>
      <w:pPr>
        <w:spacing w:after="0"/>
        <w:ind w:left="0"/>
        <w:jc w:val="both"/>
      </w:pPr>
      <w:r>
        <w:rPr>
          <w:rFonts w:ascii="Times New Roman"/>
          <w:b w:val="false"/>
          <w:i w:val="false"/>
          <w:color w:val="000000"/>
          <w:sz w:val="28"/>
        </w:rPr>
        <w:t>
      55. В случаях, предусмотренных частью второй пункта 3 статьи 20 и </w:t>
      </w:r>
      <w:r>
        <w:rPr>
          <w:rFonts w:ascii="Times New Roman"/>
          <w:b w:val="false"/>
          <w:i w:val="false"/>
          <w:color w:val="000000"/>
          <w:sz w:val="28"/>
        </w:rPr>
        <w:t>пунктом 2</w:t>
      </w:r>
      <w:r>
        <w:rPr>
          <w:rFonts w:ascii="Times New Roman"/>
          <w:b w:val="false"/>
          <w:i w:val="false"/>
          <w:color w:val="000000"/>
          <w:sz w:val="28"/>
        </w:rPr>
        <w:t xml:space="preserve"> статьи 23 Закона, уведомление производится, если сумма задолженности банка по всем поставкам (платежам) нерезидента в рамках валютного договора превышает эквивалент пятисот тысяч долларов США.</w:t>
      </w:r>
      <w:r>
        <w:br/>
      </w:r>
      <w:r>
        <w:rPr>
          <w:rFonts w:ascii="Times New Roman"/>
          <w:b w:val="false"/>
          <w:i w:val="false"/>
          <w:color w:val="000000"/>
          <w:sz w:val="28"/>
        </w:rPr>
        <w:t>
      </w:t>
      </w:r>
      <w:r>
        <w:rPr>
          <w:rFonts w:ascii="Times New Roman"/>
          <w:b w:val="false"/>
          <w:i w:val="false"/>
          <w:color w:val="ff0000"/>
          <w:sz w:val="28"/>
        </w:rPr>
        <w:t xml:space="preserve">Сноска. Пункт 55 с изменениями, внесенными постановлением Правления Национального Банка РК от 24.08.2009 </w:t>
      </w:r>
      <w:r>
        <w:rPr>
          <w:rFonts w:ascii="Times New Roman"/>
          <w:b w:val="false"/>
          <w:i w:val="false"/>
          <w:color w:val="000000"/>
          <w:sz w:val="28"/>
        </w:rPr>
        <w:t>№ 76</w:t>
      </w:r>
      <w:r>
        <w:rPr>
          <w:rFonts w:ascii="Times New Roman"/>
          <w:b w:val="false"/>
          <w:i w:val="false"/>
          <w:color w:val="ff0000"/>
          <w:sz w:val="28"/>
        </w:rPr>
        <w:t xml:space="preserve"> (вводится в действие с 01.11.2009).</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55-1. Банки при осуществлении собственных операций, связанных с экспортом (импортом) работ, услуг, ежеквартально уведомляют центральный аппарат Национального Банка в рамках государственной статистической отчетности о внешних финансовых активах и обязательствах.</w:t>
      </w:r>
      <w:r>
        <w:br/>
      </w:r>
      <w:r>
        <w:rPr>
          <w:rFonts w:ascii="Times New Roman"/>
          <w:b w:val="false"/>
          <w:i w:val="false"/>
          <w:color w:val="000000"/>
          <w:sz w:val="28"/>
        </w:rPr>
        <w:t>
      </w:t>
      </w:r>
      <w:r>
        <w:rPr>
          <w:rFonts w:ascii="Times New Roman"/>
          <w:b w:val="false"/>
          <w:i w:val="false"/>
          <w:color w:val="ff0000"/>
          <w:sz w:val="28"/>
        </w:rPr>
        <w:t xml:space="preserve">Сноска. Правила дополнены пунктом 55-1 в соответствии с постановлением Правления Национального Банка РК от 24.08.2009 </w:t>
      </w:r>
      <w:r>
        <w:rPr>
          <w:rFonts w:ascii="Times New Roman"/>
          <w:b w:val="false"/>
          <w:i w:val="false"/>
          <w:color w:val="000000"/>
          <w:sz w:val="28"/>
        </w:rPr>
        <w:t>№ 76</w:t>
      </w:r>
      <w:r>
        <w:rPr>
          <w:rFonts w:ascii="Times New Roman"/>
          <w:b w:val="false"/>
          <w:i w:val="false"/>
          <w:color w:val="ff0000"/>
          <w:sz w:val="28"/>
        </w:rPr>
        <w:t xml:space="preserve"> (вводится в действие с 01.11.2009).</w:t>
      </w:r>
      <w:r>
        <w:br/>
      </w:r>
      <w:r>
        <w:rPr>
          <w:rFonts w:ascii="Times New Roman"/>
          <w:b w:val="false"/>
          <w:i w:val="false"/>
          <w:color w:val="000000"/>
          <w:sz w:val="28"/>
        </w:rPr>
        <w:t>
</w:t>
      </w:r>
      <w:r>
        <w:rPr>
          <w:rFonts w:ascii="Times New Roman"/>
          <w:b w:val="false"/>
          <w:i w:val="false"/>
          <w:color w:val="000000"/>
          <w:sz w:val="28"/>
        </w:rPr>
        <w:t>
      55-2. При проведении платежей между резидентами и нерезидентами при осуществлении расчетов по экспорту (импорту) работ, услуг, уведомление резидентом не требуется. По указанным платежам уполномоченный банк ежемесячно до 20 числа месяца (включительно), следующего за отчетным периодом, представляет в центральный аппарат Национального Банка отчет по форме, установленной Приложением 1 к Правилам.</w:t>
      </w:r>
      <w:r>
        <w:br/>
      </w:r>
      <w:r>
        <w:rPr>
          <w:rFonts w:ascii="Times New Roman"/>
          <w:b w:val="false"/>
          <w:i w:val="false"/>
          <w:color w:val="000000"/>
          <w:sz w:val="28"/>
        </w:rPr>
        <w:t>
      Национальный Банк в целях уточнения обстоятельств совершения валютных операций запрашивает у резидента копию валютного договора.</w:t>
      </w:r>
      <w:r>
        <w:br/>
      </w:r>
      <w:r>
        <w:rPr>
          <w:rFonts w:ascii="Times New Roman"/>
          <w:b w:val="false"/>
          <w:i w:val="false"/>
          <w:color w:val="000000"/>
          <w:sz w:val="28"/>
        </w:rPr>
        <w:t>
      </w:t>
      </w:r>
      <w:r>
        <w:rPr>
          <w:rFonts w:ascii="Times New Roman"/>
          <w:b w:val="false"/>
          <w:i w:val="false"/>
          <w:color w:val="ff0000"/>
          <w:sz w:val="28"/>
        </w:rPr>
        <w:t xml:space="preserve">Сноска. Правила дополнены пунктом 55-2 в соответствии с постановлением Правления Национального Банка РК от 24.08.2009 </w:t>
      </w:r>
      <w:r>
        <w:rPr>
          <w:rFonts w:ascii="Times New Roman"/>
          <w:b w:val="false"/>
          <w:i w:val="false"/>
          <w:color w:val="000000"/>
          <w:sz w:val="28"/>
        </w:rPr>
        <w:t>№ 76</w:t>
      </w:r>
      <w:r>
        <w:rPr>
          <w:rFonts w:ascii="Times New Roman"/>
          <w:b w:val="false"/>
          <w:i w:val="false"/>
          <w:color w:val="ff0000"/>
          <w:sz w:val="28"/>
        </w:rPr>
        <w:t xml:space="preserve"> (вводится в действие с 01.11.2009).</w:t>
      </w:r>
    </w:p>
    <w:bookmarkEnd w:id="76"/>
    <w:bookmarkStart w:name="z87" w:id="77"/>
    <w:p>
      <w:pPr>
        <w:spacing w:after="0"/>
        <w:ind w:left="0"/>
        <w:jc w:val="left"/>
      </w:pPr>
      <w:r>
        <w:rPr>
          <w:rFonts w:ascii="Times New Roman"/>
          <w:b/>
          <w:i w:val="false"/>
          <w:color w:val="000000"/>
        </w:rPr>
        <w:t xml:space="preserve"> 
Глава 11. Прямые инвестиции, участие в уставном капитале, </w:t>
      </w:r>
      <w:r>
        <w:br/>
      </w:r>
      <w:r>
        <w:rPr>
          <w:rFonts w:ascii="Times New Roman"/>
          <w:b/>
          <w:i w:val="false"/>
          <w:color w:val="000000"/>
        </w:rPr>
        <w:t xml:space="preserve">
операции с ценными бумагами и производными финансовыми инструментами </w:t>
      </w:r>
    </w:p>
    <w:bookmarkEnd w:id="77"/>
    <w:bookmarkStart w:name="z88" w:id="78"/>
    <w:p>
      <w:pPr>
        <w:spacing w:after="0"/>
        <w:ind w:left="0"/>
        <w:jc w:val="both"/>
      </w:pPr>
      <w:r>
        <w:rPr>
          <w:rFonts w:ascii="Times New Roman"/>
          <w:b w:val="false"/>
          <w:i w:val="false"/>
          <w:color w:val="000000"/>
          <w:sz w:val="28"/>
        </w:rPr>
        <w:t xml:space="preserve">
      56. Уведомлению подлежат следующие операции: </w:t>
      </w:r>
      <w:r>
        <w:br/>
      </w:r>
      <w:r>
        <w:rPr>
          <w:rFonts w:ascii="Times New Roman"/>
          <w:b w:val="false"/>
          <w:i w:val="false"/>
          <w:color w:val="000000"/>
          <w:sz w:val="28"/>
        </w:rPr>
        <w:t>
      1) прямые инвестиции, осуществляемые на основании </w:t>
      </w:r>
      <w:r>
        <w:rPr>
          <w:rFonts w:ascii="Times New Roman"/>
          <w:b w:val="false"/>
          <w:i w:val="false"/>
          <w:color w:val="000000"/>
          <w:sz w:val="28"/>
        </w:rPr>
        <w:t xml:space="preserve">договора об оказании брокерских услуг </w:t>
      </w:r>
      <w:r>
        <w:rPr>
          <w:rFonts w:ascii="Times New Roman"/>
          <w:b w:val="false"/>
          <w:i w:val="false"/>
          <w:color w:val="000000"/>
          <w:sz w:val="28"/>
        </w:rPr>
        <w:t xml:space="preserve">, заключенного с брокером-резидентом или на основании договора по управлению инвестиционным портфелем, заключенного с управляющей компанией-резидентом; </w:t>
      </w:r>
      <w:r>
        <w:br/>
      </w:r>
      <w:r>
        <w:rPr>
          <w:rFonts w:ascii="Times New Roman"/>
          <w:b w:val="false"/>
          <w:i w:val="false"/>
          <w:color w:val="000000"/>
          <w:sz w:val="28"/>
        </w:rPr>
        <w:t>
      2) собственные операции банков, связанные с прямыми инвестициями за границу и прямыми инвестициями нерезидентов в банки;</w:t>
      </w:r>
      <w:r>
        <w:br/>
      </w:r>
      <w:r>
        <w:rPr>
          <w:rFonts w:ascii="Times New Roman"/>
          <w:b w:val="false"/>
          <w:i w:val="false"/>
          <w:color w:val="000000"/>
          <w:sz w:val="28"/>
        </w:rPr>
        <w:t xml:space="preserve">
      3) внесение резидентами (нерезидентами) вкладов в целях обеспечения участия в уставном капитале нерезидентов (резидентов); </w:t>
      </w:r>
      <w:r>
        <w:br/>
      </w:r>
      <w:r>
        <w:rPr>
          <w:rFonts w:ascii="Times New Roman"/>
          <w:b w:val="false"/>
          <w:i w:val="false"/>
          <w:color w:val="000000"/>
          <w:sz w:val="28"/>
        </w:rPr>
        <w:t xml:space="preserve">
      4) приобретение резидентами ценных бумаг эмитентов-нерезидентов, паев инвестиционных фондов-нерезидентов, выпущенных в соответствии с законодательством других государств и на их территории; </w:t>
      </w:r>
      <w:r>
        <w:br/>
      </w:r>
      <w:r>
        <w:rPr>
          <w:rFonts w:ascii="Times New Roman"/>
          <w:b w:val="false"/>
          <w:i w:val="false"/>
          <w:color w:val="000000"/>
          <w:sz w:val="28"/>
        </w:rPr>
        <w:t xml:space="preserve">
      5) приобретение нерезидентами ценных бумаг эмитентов-резидентов, паев инвестиционных фондов-резидентов, выпущенных в соответствии с законодательством Республики Казахстан; </w:t>
      </w:r>
      <w:r>
        <w:br/>
      </w:r>
      <w:r>
        <w:rPr>
          <w:rFonts w:ascii="Times New Roman"/>
          <w:b w:val="false"/>
          <w:i w:val="false"/>
          <w:color w:val="000000"/>
          <w:sz w:val="28"/>
        </w:rPr>
        <w:t>
      6) размещение ценных бумаг эмитентов-нерезидентов, выпущенных в соответствии с </w:t>
      </w:r>
      <w:r>
        <w:rPr>
          <w:rFonts w:ascii="Times New Roman"/>
          <w:b w:val="false"/>
          <w:i w:val="false"/>
          <w:color w:val="000000"/>
          <w:sz w:val="28"/>
        </w:rPr>
        <w:t xml:space="preserve">законодательством </w:t>
      </w:r>
      <w:r>
        <w:rPr>
          <w:rFonts w:ascii="Times New Roman"/>
          <w:b w:val="false"/>
          <w:i w:val="false"/>
          <w:color w:val="000000"/>
          <w:sz w:val="28"/>
        </w:rPr>
        <w:t>Республики Казахстан, а также выпуск </w:t>
      </w:r>
      <w:r>
        <w:rPr>
          <w:rFonts w:ascii="Times New Roman"/>
          <w:b w:val="false"/>
          <w:i w:val="false"/>
          <w:color w:val="000000"/>
          <w:sz w:val="28"/>
        </w:rPr>
        <w:t xml:space="preserve">казахстанских депозитарных расписок </w:t>
      </w:r>
      <w:r>
        <w:rPr>
          <w:rFonts w:ascii="Times New Roman"/>
          <w:b w:val="false"/>
          <w:i w:val="false"/>
          <w:color w:val="000000"/>
          <w:sz w:val="28"/>
        </w:rPr>
        <w:t xml:space="preserve">; </w:t>
      </w:r>
      <w:r>
        <w:br/>
      </w:r>
      <w:r>
        <w:rPr>
          <w:rFonts w:ascii="Times New Roman"/>
          <w:b w:val="false"/>
          <w:i w:val="false"/>
          <w:color w:val="000000"/>
          <w:sz w:val="28"/>
        </w:rPr>
        <w:t xml:space="preserve">
      7) размещение ценных бумаг эмитентов-резидентов, выпущенных в соответствии с законодательством других государств и на их территории, а также выпуск депозитарных расписок на ценные бумаги эмитентов-резидентов; </w:t>
      </w:r>
      <w:r>
        <w:br/>
      </w:r>
      <w:r>
        <w:rPr>
          <w:rFonts w:ascii="Times New Roman"/>
          <w:b w:val="false"/>
          <w:i w:val="false"/>
          <w:color w:val="000000"/>
          <w:sz w:val="28"/>
        </w:rPr>
        <w:t>
      8) операции с производными финансовыми инструментами между резидентами и нерезидентами.</w:t>
      </w:r>
      <w:r>
        <w:br/>
      </w:r>
      <w:r>
        <w:rPr>
          <w:rFonts w:ascii="Times New Roman"/>
          <w:b w:val="false"/>
          <w:i w:val="false"/>
          <w:color w:val="000000"/>
          <w:sz w:val="28"/>
        </w:rPr>
        <w:t>
      </w:t>
      </w:r>
      <w:r>
        <w:rPr>
          <w:rFonts w:ascii="Times New Roman"/>
          <w:b w:val="false"/>
          <w:i w:val="false"/>
          <w:color w:val="ff0000"/>
          <w:sz w:val="28"/>
        </w:rPr>
        <w:t xml:space="preserve">Сноска. Пункт 56 с изменениями, внесенными постановлением Правления Национального Банка РК от 24.08.2009 </w:t>
      </w:r>
      <w:r>
        <w:rPr>
          <w:rFonts w:ascii="Times New Roman"/>
          <w:b w:val="false"/>
          <w:i w:val="false"/>
          <w:color w:val="000000"/>
          <w:sz w:val="28"/>
        </w:rPr>
        <w:t>№ 76</w:t>
      </w:r>
      <w:r>
        <w:rPr>
          <w:rFonts w:ascii="Times New Roman"/>
          <w:b w:val="false"/>
          <w:i w:val="false"/>
          <w:color w:val="ff0000"/>
          <w:sz w:val="28"/>
        </w:rPr>
        <w:t xml:space="preserve"> (вводится в действие с 01.11.2009).</w:t>
      </w:r>
    </w:p>
    <w:bookmarkEnd w:id="78"/>
    <w:bookmarkStart w:name="z89" w:id="79"/>
    <w:p>
      <w:pPr>
        <w:spacing w:after="0"/>
        <w:ind w:left="0"/>
        <w:jc w:val="both"/>
      </w:pPr>
      <w:r>
        <w:rPr>
          <w:rFonts w:ascii="Times New Roman"/>
          <w:b w:val="false"/>
          <w:i w:val="false"/>
          <w:color w:val="000000"/>
          <w:sz w:val="28"/>
        </w:rPr>
        <w:t>
      57. Следующие резиденты уведомляют о собственных операциях по форме, установленной </w:t>
      </w:r>
      <w:r>
        <w:rPr>
          <w:rFonts w:ascii="Times New Roman"/>
          <w:b w:val="false"/>
          <w:i w:val="false"/>
          <w:color w:val="000000"/>
          <w:sz w:val="28"/>
        </w:rPr>
        <w:t xml:space="preserve">Приложением 5 </w:t>
      </w:r>
      <w:r>
        <w:rPr>
          <w:rFonts w:ascii="Times New Roman"/>
          <w:b w:val="false"/>
          <w:i w:val="false"/>
          <w:color w:val="000000"/>
          <w:sz w:val="28"/>
        </w:rPr>
        <w:t xml:space="preserve">к Правилам, с заполнением общей части и раздела 2 указанного Приложения: </w:t>
      </w:r>
      <w:r>
        <w:br/>
      </w:r>
      <w:r>
        <w:rPr>
          <w:rFonts w:ascii="Times New Roman"/>
          <w:b w:val="false"/>
          <w:i w:val="false"/>
          <w:color w:val="000000"/>
          <w:sz w:val="28"/>
        </w:rPr>
        <w:t xml:space="preserve">
      1) банки - об операциях, указанных в подпунктах 2), 3), 5) (при приобретении долевых ценных бумаг), 6), 7) пункта 56 Правил; </w:t>
      </w:r>
      <w:r>
        <w:br/>
      </w:r>
      <w:r>
        <w:rPr>
          <w:rFonts w:ascii="Times New Roman"/>
          <w:b w:val="false"/>
          <w:i w:val="false"/>
          <w:color w:val="000000"/>
          <w:sz w:val="28"/>
        </w:rPr>
        <w:t xml:space="preserve">
      2) брокеры (за исключением банков), управляющие компании - об операциях, указанных в подпунктах 3), 6), 7) пункта 56 Правил, за исключением прямых инвестиций; </w:t>
      </w:r>
      <w:r>
        <w:br/>
      </w:r>
      <w:r>
        <w:rPr>
          <w:rFonts w:ascii="Times New Roman"/>
          <w:b w:val="false"/>
          <w:i w:val="false"/>
          <w:color w:val="000000"/>
          <w:sz w:val="28"/>
        </w:rPr>
        <w:t xml:space="preserve">
      3) иные резиденты - об операциях, указанных в подпунктах 3)-8) пункта 56 Правил, за исключением прямых инвестиций. </w:t>
      </w:r>
      <w:r>
        <w:br/>
      </w:r>
      <w:r>
        <w:rPr>
          <w:rFonts w:ascii="Times New Roman"/>
          <w:b w:val="false"/>
          <w:i w:val="false"/>
          <w:color w:val="000000"/>
          <w:sz w:val="28"/>
        </w:rPr>
        <w:t>
      Положения настоящего пункта не распространяются на операции, осуществляемые на основании договора об оказании брокерских услуг, заключенного с брокером-резидентом, или на основании договора по управлению инвестиционным портфелем, заключенного с управляющей компанией-резидентом. Об указанных операциях уведомляет брокер или управляющая компания.</w:t>
      </w:r>
      <w:r>
        <w:br/>
      </w:r>
      <w:r>
        <w:rPr>
          <w:rFonts w:ascii="Times New Roman"/>
          <w:b w:val="false"/>
          <w:i w:val="false"/>
          <w:color w:val="000000"/>
          <w:sz w:val="28"/>
        </w:rPr>
        <w:t>
      </w:t>
      </w:r>
      <w:r>
        <w:rPr>
          <w:rFonts w:ascii="Times New Roman"/>
          <w:b w:val="false"/>
          <w:i w:val="false"/>
          <w:color w:val="ff0000"/>
          <w:sz w:val="28"/>
        </w:rPr>
        <w:t xml:space="preserve">Сноска. Пункт 57 с изменениями, внесенными постановлением Правления Национального Банка РК от 24.08.2009 </w:t>
      </w:r>
      <w:r>
        <w:rPr>
          <w:rFonts w:ascii="Times New Roman"/>
          <w:b w:val="false"/>
          <w:i w:val="false"/>
          <w:color w:val="000000"/>
          <w:sz w:val="28"/>
        </w:rPr>
        <w:t>№ 76</w:t>
      </w:r>
      <w:r>
        <w:rPr>
          <w:rFonts w:ascii="Times New Roman"/>
          <w:b w:val="false"/>
          <w:i w:val="false"/>
          <w:color w:val="ff0000"/>
          <w:sz w:val="28"/>
        </w:rPr>
        <w:t xml:space="preserve"> (вводится в действие с 01.11.2009).</w:t>
      </w:r>
    </w:p>
    <w:bookmarkEnd w:id="79"/>
    <w:bookmarkStart w:name="z90" w:id="80"/>
    <w:p>
      <w:pPr>
        <w:spacing w:after="0"/>
        <w:ind w:left="0"/>
        <w:jc w:val="both"/>
      </w:pPr>
      <w:r>
        <w:rPr>
          <w:rFonts w:ascii="Times New Roman"/>
          <w:b w:val="false"/>
          <w:i w:val="false"/>
          <w:color w:val="000000"/>
          <w:sz w:val="28"/>
        </w:rPr>
        <w:t>
      58. Следующие резиденты ежемесячно до 15 числа месяца (включительно), следующего за отчетным периодом, уведомляют центральный аппарат Национального Банка путем представления отчета по форме, установленной </w:t>
      </w:r>
      <w:r>
        <w:rPr>
          <w:rFonts w:ascii="Times New Roman"/>
          <w:b w:val="false"/>
          <w:i w:val="false"/>
          <w:color w:val="000000"/>
          <w:sz w:val="28"/>
        </w:rPr>
        <w:t xml:space="preserve">Приложением 9 </w:t>
      </w:r>
      <w:r>
        <w:rPr>
          <w:rFonts w:ascii="Times New Roman"/>
          <w:b w:val="false"/>
          <w:i w:val="false"/>
          <w:color w:val="000000"/>
          <w:sz w:val="28"/>
        </w:rPr>
        <w:t xml:space="preserve">к Правилам: </w:t>
      </w:r>
      <w:r>
        <w:br/>
      </w:r>
      <w:r>
        <w:rPr>
          <w:rFonts w:ascii="Times New Roman"/>
          <w:b w:val="false"/>
          <w:i w:val="false"/>
          <w:color w:val="000000"/>
          <w:sz w:val="28"/>
        </w:rPr>
        <w:t>
      1) банки о собственных операциях указанных в подпункте 5) пункта 56 Правил (за исключением операций с долевыми ценными бумагами);</w:t>
      </w:r>
      <w:r>
        <w:br/>
      </w:r>
      <w:r>
        <w:rPr>
          <w:rFonts w:ascii="Times New Roman"/>
          <w:b w:val="false"/>
          <w:i w:val="false"/>
          <w:color w:val="000000"/>
          <w:sz w:val="28"/>
        </w:rPr>
        <w:t xml:space="preserve">
      2) брокеры (за исключением банков), управляющие компании о собственных операциях указанных в подпунктах 4), 5), 8) пункта 56 Правил; </w:t>
      </w:r>
      <w:r>
        <w:br/>
      </w:r>
      <w:r>
        <w:rPr>
          <w:rFonts w:ascii="Times New Roman"/>
          <w:b w:val="false"/>
          <w:i w:val="false"/>
          <w:color w:val="000000"/>
          <w:sz w:val="28"/>
        </w:rPr>
        <w:t>
      3) брокеры, управляющие компании об операциях, указанных в пункте 56 Правил и осуществляемых по поручению клиентов.</w:t>
      </w:r>
      <w:r>
        <w:br/>
      </w:r>
      <w:r>
        <w:rPr>
          <w:rFonts w:ascii="Times New Roman"/>
          <w:b w:val="false"/>
          <w:i w:val="false"/>
          <w:color w:val="000000"/>
          <w:sz w:val="28"/>
        </w:rPr>
        <w:t>
      Отчет по форме, установленной Приложением 9 к Правилам, включает операции по приобретению и продаже ценных бумаг.</w:t>
      </w:r>
      <w:r>
        <w:br/>
      </w:r>
      <w:r>
        <w:rPr>
          <w:rFonts w:ascii="Times New Roman"/>
          <w:b w:val="false"/>
          <w:i w:val="false"/>
          <w:color w:val="000000"/>
          <w:sz w:val="28"/>
        </w:rPr>
        <w:t>
      Банки о собственных операциях, указанных в подпункте 4) пункта 56 Правил, а также организации, </w:t>
      </w:r>
      <w:r>
        <w:rPr>
          <w:rFonts w:ascii="Times New Roman"/>
          <w:b w:val="false"/>
          <w:i w:val="false"/>
          <w:color w:val="000000"/>
          <w:sz w:val="28"/>
        </w:rPr>
        <w:t>осуществляющие</w:t>
      </w:r>
      <w:r>
        <w:rPr>
          <w:rFonts w:ascii="Times New Roman"/>
          <w:b w:val="false"/>
          <w:i w:val="false"/>
          <w:color w:val="000000"/>
          <w:sz w:val="28"/>
        </w:rPr>
        <w:t xml:space="preserve"> инвестиционное управление пенсионными активами, и накопительные пенсионные фонды, самостоятельно осуществляющие инвестиционное управление пенсионными активами, об операциях, указанных в подпункте 4) пункта 56 Правил, ежеквартально уведомляют центральный аппарат Национального Банка в рамках государственной статистической отчетности о международных операциях по ценным бумагам с нерезидентами. </w:t>
      </w:r>
      <w:r>
        <w:br/>
      </w:r>
      <w:r>
        <w:rPr>
          <w:rFonts w:ascii="Times New Roman"/>
          <w:b w:val="false"/>
          <w:i w:val="false"/>
          <w:color w:val="000000"/>
          <w:sz w:val="28"/>
        </w:rPr>
        <w:t>
      </w:t>
      </w:r>
      <w:r>
        <w:rPr>
          <w:rFonts w:ascii="Times New Roman"/>
          <w:b w:val="false"/>
          <w:i w:val="false"/>
          <w:color w:val="ff0000"/>
          <w:sz w:val="28"/>
        </w:rPr>
        <w:t xml:space="preserve">Сноска. Пункт 58 с изменениями, внесенными постановлением Правления Национального Банка РК от 24.08.2009 </w:t>
      </w:r>
      <w:r>
        <w:rPr>
          <w:rFonts w:ascii="Times New Roman"/>
          <w:b w:val="false"/>
          <w:i w:val="false"/>
          <w:color w:val="000000"/>
          <w:sz w:val="28"/>
        </w:rPr>
        <w:t>№ 76</w:t>
      </w:r>
      <w:r>
        <w:rPr>
          <w:rFonts w:ascii="Times New Roman"/>
          <w:b w:val="false"/>
          <w:i w:val="false"/>
          <w:color w:val="ff0000"/>
          <w:sz w:val="28"/>
        </w:rPr>
        <w:t xml:space="preserve"> (вводится в действие с 01.11.2009).</w:t>
      </w:r>
    </w:p>
    <w:bookmarkEnd w:id="80"/>
    <w:bookmarkStart w:name="z91" w:id="81"/>
    <w:p>
      <w:pPr>
        <w:spacing w:after="0"/>
        <w:ind w:left="0"/>
        <w:jc w:val="both"/>
      </w:pPr>
      <w:r>
        <w:rPr>
          <w:rFonts w:ascii="Times New Roman"/>
          <w:b w:val="false"/>
          <w:i w:val="false"/>
          <w:color w:val="000000"/>
          <w:sz w:val="28"/>
        </w:rPr>
        <w:t>
      59. Резиденты (за исключением банков и брокеров) по полученному свидетельству об уведомлении ежеквартально до 10 числа месяца (включительно), следующего за отчетным периодом, представляют по месту уведомления отчет по операциям участия в капитале (с акциями и голосами участников) по форме, установленной </w:t>
      </w:r>
      <w:r>
        <w:rPr>
          <w:rFonts w:ascii="Times New Roman"/>
          <w:b w:val="false"/>
          <w:i w:val="false"/>
          <w:color w:val="000000"/>
          <w:sz w:val="28"/>
        </w:rPr>
        <w:t xml:space="preserve">Приложением 7 </w:t>
      </w:r>
      <w:r>
        <w:rPr>
          <w:rFonts w:ascii="Times New Roman"/>
          <w:b w:val="false"/>
          <w:i w:val="false"/>
          <w:color w:val="000000"/>
          <w:sz w:val="28"/>
        </w:rPr>
        <w:t>к Правилам, по иным операциям - отчет по форме, установленной </w:t>
      </w:r>
      <w:r>
        <w:rPr>
          <w:rFonts w:ascii="Times New Roman"/>
          <w:b w:val="false"/>
          <w:i w:val="false"/>
          <w:color w:val="000000"/>
          <w:sz w:val="28"/>
        </w:rPr>
        <w:t xml:space="preserve">Приложением 8 </w:t>
      </w:r>
      <w:r>
        <w:rPr>
          <w:rFonts w:ascii="Times New Roman"/>
          <w:b w:val="false"/>
          <w:i w:val="false"/>
          <w:color w:val="000000"/>
          <w:sz w:val="28"/>
        </w:rPr>
        <w:t xml:space="preserve">к Правилам. </w:t>
      </w:r>
    </w:p>
    <w:bookmarkEnd w:id="81"/>
    <w:bookmarkStart w:name="z92" w:id="82"/>
    <w:p>
      <w:pPr>
        <w:spacing w:after="0"/>
        <w:ind w:left="0"/>
        <w:jc w:val="both"/>
      </w:pPr>
      <w:r>
        <w:rPr>
          <w:rFonts w:ascii="Times New Roman"/>
          <w:b w:val="false"/>
          <w:i w:val="false"/>
          <w:color w:val="000000"/>
          <w:sz w:val="28"/>
        </w:rPr>
        <w:t>
      60. Уполномоченные банки ежемесячно до 20 числа месяца (включительно), следующего за отчетным периодом, представляют в центральный аппарат Национального Банка отчет по форме, установленной Приложением 1 к Правилам, о следующих собственных операциях и операциях, проводимых по поручению клиентов-резидентов на сумму, превышающую эквивалент пятисот тысяч долларов США:</w:t>
      </w:r>
      <w:r>
        <w:br/>
      </w:r>
      <w:r>
        <w:rPr>
          <w:rFonts w:ascii="Times New Roman"/>
          <w:b w:val="false"/>
          <w:i w:val="false"/>
          <w:color w:val="000000"/>
          <w:sz w:val="28"/>
        </w:rPr>
        <w:t>
</w:t>
      </w:r>
      <w:r>
        <w:rPr>
          <w:rFonts w:ascii="Times New Roman"/>
          <w:b w:val="false"/>
          <w:i w:val="false"/>
          <w:color w:val="000000"/>
          <w:sz w:val="28"/>
        </w:rPr>
        <w:t>
      1) приобретение резидентом, не являющимся брокером или управляющей компанией, у нерезидента акций (долей участия, паев инвестиционных фондов) резидента;</w:t>
      </w:r>
      <w:r>
        <w:br/>
      </w:r>
      <w:r>
        <w:rPr>
          <w:rFonts w:ascii="Times New Roman"/>
          <w:b w:val="false"/>
          <w:i w:val="false"/>
          <w:color w:val="000000"/>
          <w:sz w:val="28"/>
        </w:rPr>
        <w:t>
</w:t>
      </w:r>
      <w:r>
        <w:rPr>
          <w:rFonts w:ascii="Times New Roman"/>
          <w:b w:val="false"/>
          <w:i w:val="false"/>
          <w:color w:val="000000"/>
          <w:sz w:val="28"/>
        </w:rPr>
        <w:t>
      2) дивиденды, полученные резидентом от нерезидента (оплаченные резидентом нерезиденту), если резидент не представит регистрационное свидетельство и (или) свидетельство об уведомлении о валютной операции по приобретению актива, по которому осуществляется выплата дивидендов;</w:t>
      </w:r>
      <w:r>
        <w:br/>
      </w:r>
      <w:r>
        <w:rPr>
          <w:rFonts w:ascii="Times New Roman"/>
          <w:b w:val="false"/>
          <w:i w:val="false"/>
          <w:color w:val="000000"/>
          <w:sz w:val="28"/>
        </w:rPr>
        <w:t>
</w:t>
      </w:r>
      <w:r>
        <w:rPr>
          <w:rFonts w:ascii="Times New Roman"/>
          <w:b w:val="false"/>
          <w:i w:val="false"/>
          <w:color w:val="000000"/>
          <w:sz w:val="28"/>
        </w:rPr>
        <w:t>
      3) продажа резидентом, не являющимся брокером или управляющей компанией, нерезиденту акций (долей участия, паев инвестиционных фондов) нерезидента, если резидент не представит регистрационное свидетельство и (или) свидетельство об уведомлении о валютной операции по приобретению реализуемого актива.</w:t>
      </w:r>
      <w:r>
        <w:br/>
      </w:r>
      <w:r>
        <w:rPr>
          <w:rFonts w:ascii="Times New Roman"/>
          <w:b w:val="false"/>
          <w:i w:val="false"/>
          <w:color w:val="000000"/>
          <w:sz w:val="28"/>
        </w:rPr>
        <w:t>
      При представлении резидентом регистрационного свидетельства и (или) свидетельства об уведомлении, указанных в подпунктах 2) и 3) настоящего пункта, уполномоченный банк представляет информацию в соответствии с пунктом 33 Правил.</w:t>
      </w:r>
      <w:r>
        <w:br/>
      </w:r>
      <w:r>
        <w:rPr>
          <w:rFonts w:ascii="Times New Roman"/>
          <w:b w:val="false"/>
          <w:i w:val="false"/>
          <w:color w:val="000000"/>
          <w:sz w:val="28"/>
        </w:rPr>
        <w:t>
      </w:t>
      </w:r>
      <w:r>
        <w:rPr>
          <w:rFonts w:ascii="Times New Roman"/>
          <w:b w:val="false"/>
          <w:i w:val="false"/>
          <w:color w:val="ff0000"/>
          <w:sz w:val="28"/>
        </w:rPr>
        <w:t xml:space="preserve">Сноска. Пункт 60 в редакции постановления Правления Национального Банка РК от 24.08.2009 </w:t>
      </w:r>
      <w:r>
        <w:rPr>
          <w:rFonts w:ascii="Times New Roman"/>
          <w:b w:val="false"/>
          <w:i w:val="false"/>
          <w:color w:val="000000"/>
          <w:sz w:val="28"/>
        </w:rPr>
        <w:t>№ 76</w:t>
      </w:r>
      <w:r>
        <w:rPr>
          <w:rFonts w:ascii="Times New Roman"/>
          <w:b w:val="false"/>
          <w:i w:val="false"/>
          <w:color w:val="ff0000"/>
          <w:sz w:val="28"/>
        </w:rPr>
        <w:t xml:space="preserve"> (вводится в действие с 01.11.2009).</w:t>
      </w:r>
    </w:p>
    <w:bookmarkEnd w:id="82"/>
    <w:bookmarkStart w:name="z93" w:id="83"/>
    <w:p>
      <w:pPr>
        <w:spacing w:after="0"/>
        <w:ind w:left="0"/>
        <w:jc w:val="left"/>
      </w:pPr>
      <w:r>
        <w:rPr>
          <w:rFonts w:ascii="Times New Roman"/>
          <w:b/>
          <w:i w:val="false"/>
          <w:color w:val="000000"/>
        </w:rPr>
        <w:t xml:space="preserve"> 
Глава 12. Другие операции движения капитала </w:t>
      </w:r>
    </w:p>
    <w:bookmarkEnd w:id="83"/>
    <w:bookmarkStart w:name="z94" w:id="84"/>
    <w:p>
      <w:pPr>
        <w:spacing w:after="0"/>
        <w:ind w:left="0"/>
        <w:jc w:val="both"/>
      </w:pPr>
      <w:r>
        <w:rPr>
          <w:rFonts w:ascii="Times New Roman"/>
          <w:b w:val="false"/>
          <w:i w:val="false"/>
          <w:color w:val="000000"/>
          <w:sz w:val="28"/>
        </w:rPr>
        <w:t>
      61. Банки о собственных операциях, относящихся к другим операциям движения капитала, уведомляют по форме, установленной Приложением 5 к Правилам с заполнением общей части и раздела 4 указанного Приложения. Иные юридические лица-резиденты об операциях, связанных с приобретением права собственности на недвижимость и передачей денег и иного имущества в доверительное управление, а также физические лица-резиденты об операциях, связанных с передачей денег и иного имущества в доверительное управление, уведомляют по форме, установленной Приложением 5 к Правилам с заполнением общей части и раздела 4 указанного Приложения.</w:t>
      </w:r>
      <w:r>
        <w:br/>
      </w:r>
      <w:r>
        <w:rPr>
          <w:rFonts w:ascii="Times New Roman"/>
          <w:b w:val="false"/>
          <w:i w:val="false"/>
          <w:color w:val="000000"/>
          <w:sz w:val="28"/>
        </w:rPr>
        <w:t>
      </w:t>
      </w:r>
      <w:r>
        <w:rPr>
          <w:rFonts w:ascii="Times New Roman"/>
          <w:b w:val="false"/>
          <w:i w:val="false"/>
          <w:color w:val="ff0000"/>
          <w:sz w:val="28"/>
        </w:rPr>
        <w:t xml:space="preserve">Сноска. Пункт 61 в редакции постановления Правления Национального Банка РК от 24.08.2009 </w:t>
      </w:r>
      <w:r>
        <w:rPr>
          <w:rFonts w:ascii="Times New Roman"/>
          <w:b w:val="false"/>
          <w:i w:val="false"/>
          <w:color w:val="000000"/>
          <w:sz w:val="28"/>
        </w:rPr>
        <w:t>№ 76</w:t>
      </w:r>
      <w:r>
        <w:rPr>
          <w:rFonts w:ascii="Times New Roman"/>
          <w:b w:val="false"/>
          <w:i w:val="false"/>
          <w:color w:val="ff0000"/>
          <w:sz w:val="28"/>
        </w:rPr>
        <w:t xml:space="preserve"> (вводится в действие с 01.11.2009).</w:t>
      </w:r>
    </w:p>
    <w:bookmarkEnd w:id="84"/>
    <w:bookmarkStart w:name="z95" w:id="85"/>
    <w:p>
      <w:pPr>
        <w:spacing w:after="0"/>
        <w:ind w:left="0"/>
        <w:jc w:val="both"/>
      </w:pPr>
      <w:r>
        <w:rPr>
          <w:rFonts w:ascii="Times New Roman"/>
          <w:b w:val="false"/>
          <w:i w:val="false"/>
          <w:color w:val="000000"/>
          <w:sz w:val="28"/>
        </w:rPr>
        <w:t>
      62. Резиденты (за исключением банков) по полученному свидетельству об уведомлении ежеквартально до 10 числа месяца (включительно), следующего за отчетным периодом, представляют по месту уведомления отчет по форме, установленной </w:t>
      </w:r>
      <w:r>
        <w:rPr>
          <w:rFonts w:ascii="Times New Roman"/>
          <w:b w:val="false"/>
          <w:i w:val="false"/>
          <w:color w:val="000000"/>
          <w:sz w:val="28"/>
        </w:rPr>
        <w:t xml:space="preserve">Приложением 8 </w:t>
      </w:r>
      <w:r>
        <w:rPr>
          <w:rFonts w:ascii="Times New Roman"/>
          <w:b w:val="false"/>
          <w:i w:val="false"/>
          <w:color w:val="000000"/>
          <w:sz w:val="28"/>
        </w:rPr>
        <w:t xml:space="preserve">к Правилам. </w:t>
      </w:r>
    </w:p>
    <w:bookmarkEnd w:id="85"/>
    <w:bookmarkStart w:name="z96" w:id="86"/>
    <w:p>
      <w:pPr>
        <w:spacing w:after="0"/>
        <w:ind w:left="0"/>
        <w:jc w:val="both"/>
      </w:pPr>
      <w:r>
        <w:rPr>
          <w:rFonts w:ascii="Times New Roman"/>
          <w:b w:val="false"/>
          <w:i w:val="false"/>
          <w:color w:val="000000"/>
          <w:sz w:val="28"/>
        </w:rPr>
        <w:t>
      63. При проведении физическим лицом платежей и (или) переводов денег, связанных с приобретением права собственности на недвижимость, уведомление физическим лицом Национального Банка о проведении валютной операции не требуется. Об указанных платежах и (или) переводах денег уполномоченный банк ежемесячно до 20 числа месяца (включительно), следующего за отчетным периодом, представляет в Национальный Банк отчет по форме, установленной Приложением 1 к Правилам.</w:t>
      </w:r>
      <w:r>
        <w:br/>
      </w:r>
      <w:r>
        <w:rPr>
          <w:rFonts w:ascii="Times New Roman"/>
          <w:b w:val="false"/>
          <w:i w:val="false"/>
          <w:color w:val="000000"/>
          <w:sz w:val="28"/>
        </w:rPr>
        <w:t>
      </w:t>
      </w:r>
      <w:r>
        <w:rPr>
          <w:rFonts w:ascii="Times New Roman"/>
          <w:b w:val="false"/>
          <w:i w:val="false"/>
          <w:color w:val="ff0000"/>
          <w:sz w:val="28"/>
        </w:rPr>
        <w:t xml:space="preserve">Сноска. Пункт 63 с изменением, внесенным постановлением Правления Национального Банка РК от 24.08.2009 </w:t>
      </w:r>
      <w:r>
        <w:rPr>
          <w:rFonts w:ascii="Times New Roman"/>
          <w:b w:val="false"/>
          <w:i w:val="false"/>
          <w:color w:val="000000"/>
          <w:sz w:val="28"/>
        </w:rPr>
        <w:t>№ 76</w:t>
      </w:r>
      <w:r>
        <w:rPr>
          <w:rFonts w:ascii="Times New Roman"/>
          <w:b w:val="false"/>
          <w:i w:val="false"/>
          <w:color w:val="ff0000"/>
          <w:sz w:val="28"/>
        </w:rPr>
        <w:t xml:space="preserve"> (вводится в действие с 01.11.2009).</w:t>
      </w:r>
    </w:p>
    <w:bookmarkEnd w:id="86"/>
    <w:bookmarkStart w:name="z97" w:id="87"/>
    <w:p>
      <w:pPr>
        <w:spacing w:after="0"/>
        <w:ind w:left="0"/>
        <w:jc w:val="left"/>
      </w:pPr>
      <w:r>
        <w:rPr>
          <w:rFonts w:ascii="Times New Roman"/>
          <w:b/>
          <w:i w:val="false"/>
          <w:color w:val="000000"/>
        </w:rPr>
        <w:t xml:space="preserve"> 
Глава 13. Открытие резидентами счетов в иностранных банках </w:t>
      </w:r>
    </w:p>
    <w:bookmarkEnd w:id="87"/>
    <w:bookmarkStart w:name="z98" w:id="88"/>
    <w:p>
      <w:pPr>
        <w:spacing w:after="0"/>
        <w:ind w:left="0"/>
        <w:jc w:val="both"/>
      </w:pPr>
      <w:r>
        <w:rPr>
          <w:rFonts w:ascii="Times New Roman"/>
          <w:b w:val="false"/>
          <w:i w:val="false"/>
          <w:color w:val="000000"/>
          <w:sz w:val="28"/>
        </w:rPr>
        <w:t>
      64. Юридические лица-резиденты (за исключением банков и Национального оператора почты) об открытии счетов в иностранных банках уведомляют по форме, установленной Приложением 5 к Правилам с заполнением общей части и </w:t>
      </w:r>
      <w:r>
        <w:rPr>
          <w:rFonts w:ascii="Times New Roman"/>
          <w:b w:val="false"/>
          <w:i w:val="false"/>
          <w:color w:val="000000"/>
          <w:sz w:val="28"/>
        </w:rPr>
        <w:t>раздела 3</w:t>
      </w:r>
      <w:r>
        <w:rPr>
          <w:rFonts w:ascii="Times New Roman"/>
          <w:b w:val="false"/>
          <w:i w:val="false"/>
          <w:color w:val="000000"/>
          <w:sz w:val="28"/>
        </w:rPr>
        <w:t xml:space="preserve"> указанного Приложения.</w:t>
      </w:r>
      <w:r>
        <w:br/>
      </w:r>
      <w:r>
        <w:rPr>
          <w:rFonts w:ascii="Times New Roman"/>
          <w:b w:val="false"/>
          <w:i w:val="false"/>
          <w:color w:val="000000"/>
          <w:sz w:val="28"/>
        </w:rPr>
        <w:t>
      </w:t>
      </w:r>
      <w:r>
        <w:rPr>
          <w:rFonts w:ascii="Times New Roman"/>
          <w:b w:val="false"/>
          <w:i w:val="false"/>
          <w:color w:val="ff0000"/>
          <w:sz w:val="28"/>
        </w:rPr>
        <w:t xml:space="preserve">Сноска. Пункт 64 с изменением, внесенным постановлением Правления Национального Банка РК от 24.08.2009 </w:t>
      </w:r>
      <w:r>
        <w:rPr>
          <w:rFonts w:ascii="Times New Roman"/>
          <w:b w:val="false"/>
          <w:i w:val="false"/>
          <w:color w:val="000000"/>
          <w:sz w:val="28"/>
        </w:rPr>
        <w:t>№ 76</w:t>
      </w:r>
      <w:r>
        <w:rPr>
          <w:rFonts w:ascii="Times New Roman"/>
          <w:b w:val="false"/>
          <w:i w:val="false"/>
          <w:color w:val="ff0000"/>
          <w:sz w:val="28"/>
        </w:rPr>
        <w:t xml:space="preserve"> (вводится в действие с 01.11.2009).</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64-1. Уведомление физическим лицом Национального Банка об открытии счетов в иностранных банках не требуется. Об объемах переводов денег на такой счет (с такого счета) ежемесячно до 20 числа месяца (включительно), следующего за отчетным периодом, уполномоченный банк уведомляет центральный аппарат Национального Банка в виде отчета по форме, установленной Приложением 1 к Правилам.</w:t>
      </w:r>
      <w:r>
        <w:br/>
      </w:r>
      <w:r>
        <w:rPr>
          <w:rFonts w:ascii="Times New Roman"/>
          <w:b w:val="false"/>
          <w:i w:val="false"/>
          <w:color w:val="000000"/>
          <w:sz w:val="28"/>
        </w:rPr>
        <w:t>
      </w:t>
      </w:r>
      <w:r>
        <w:rPr>
          <w:rFonts w:ascii="Times New Roman"/>
          <w:b w:val="false"/>
          <w:i w:val="false"/>
          <w:color w:val="ff0000"/>
          <w:sz w:val="28"/>
        </w:rPr>
        <w:t xml:space="preserve">Сноска. Правила дополнены пунктом 64-1 в соответствии с постановлением Правления Национального Банка РК от 24.08.2009 </w:t>
      </w:r>
      <w:r>
        <w:rPr>
          <w:rFonts w:ascii="Times New Roman"/>
          <w:b w:val="false"/>
          <w:i w:val="false"/>
          <w:color w:val="000000"/>
          <w:sz w:val="28"/>
        </w:rPr>
        <w:t>№ 76</w:t>
      </w:r>
      <w:r>
        <w:rPr>
          <w:rFonts w:ascii="Times New Roman"/>
          <w:b w:val="false"/>
          <w:i w:val="false"/>
          <w:color w:val="ff0000"/>
          <w:sz w:val="28"/>
        </w:rPr>
        <w:t xml:space="preserve"> (вводится в действие с 01.11.2009).</w:t>
      </w:r>
    </w:p>
    <w:bookmarkEnd w:id="88"/>
    <w:bookmarkStart w:name="z99" w:id="89"/>
    <w:p>
      <w:pPr>
        <w:spacing w:after="0"/>
        <w:ind w:left="0"/>
        <w:jc w:val="both"/>
      </w:pPr>
      <w:r>
        <w:rPr>
          <w:rFonts w:ascii="Times New Roman"/>
          <w:b w:val="false"/>
          <w:i w:val="false"/>
          <w:color w:val="000000"/>
          <w:sz w:val="28"/>
        </w:rPr>
        <w:t>
      65. Юридические лица-резиденты по полученному свидетельству об уведомлении ежеквартально до 10 числа месяца (включительно), следующего за отчетным периодом, представляют по месту уведомления отчет по форме, установленной </w:t>
      </w:r>
      <w:r>
        <w:rPr>
          <w:rFonts w:ascii="Times New Roman"/>
          <w:b w:val="false"/>
          <w:i w:val="false"/>
          <w:color w:val="000000"/>
          <w:sz w:val="28"/>
        </w:rPr>
        <w:t xml:space="preserve">Приложением 10 </w:t>
      </w:r>
      <w:r>
        <w:rPr>
          <w:rFonts w:ascii="Times New Roman"/>
          <w:b w:val="false"/>
          <w:i w:val="false"/>
          <w:color w:val="000000"/>
          <w:sz w:val="28"/>
        </w:rPr>
        <w:t xml:space="preserve">к Правилам. </w:t>
      </w:r>
    </w:p>
    <w:bookmarkEnd w:id="89"/>
    <w:bookmarkStart w:name="z100" w:id="90"/>
    <w:p>
      <w:pPr>
        <w:spacing w:after="0"/>
        <w:ind w:left="0"/>
        <w:jc w:val="both"/>
      </w:pPr>
      <w:r>
        <w:rPr>
          <w:rFonts w:ascii="Times New Roman"/>
          <w:b w:val="false"/>
          <w:i w:val="false"/>
          <w:color w:val="000000"/>
          <w:sz w:val="28"/>
        </w:rPr>
        <w:t>
      66. Резиденты (за исключением банков) при проведении через счет, открытый в иностранном банке, платежей и (или) переводов денег по валютным договорам на сумму свыше эквивалента пятидесяти тысяч долларов США, связанным с экспортом и (или) импортом товаров (работ, услуг), ежемесячно до 10 числа месяца (включительно), следующего за отчетным периодом, представляют по месту уведомления отчет по форме, установленной </w:t>
      </w:r>
      <w:r>
        <w:rPr>
          <w:rFonts w:ascii="Times New Roman"/>
          <w:b w:val="false"/>
          <w:i w:val="false"/>
          <w:color w:val="000000"/>
          <w:sz w:val="28"/>
        </w:rPr>
        <w:t xml:space="preserve">Приложением 11 </w:t>
      </w:r>
      <w:r>
        <w:rPr>
          <w:rFonts w:ascii="Times New Roman"/>
          <w:b w:val="false"/>
          <w:i w:val="false"/>
          <w:color w:val="000000"/>
          <w:sz w:val="28"/>
        </w:rPr>
        <w:t>к Правилам. В целях контроля достоверности сведений, отражаемых в отчете, по запросу Национального Банка резиденты представляют валютный договор, а также документы, указанные в подпунктах 1), 4), 5) </w:t>
      </w:r>
      <w:r>
        <w:rPr>
          <w:rFonts w:ascii="Times New Roman"/>
          <w:b w:val="false"/>
          <w:i w:val="false"/>
          <w:color w:val="000000"/>
          <w:sz w:val="28"/>
        </w:rPr>
        <w:t xml:space="preserve">пункта 36 </w:t>
      </w:r>
      <w:r>
        <w:rPr>
          <w:rFonts w:ascii="Times New Roman"/>
          <w:b w:val="false"/>
          <w:i w:val="false"/>
          <w:color w:val="000000"/>
          <w:sz w:val="28"/>
        </w:rPr>
        <w:t>Правил и в </w:t>
      </w:r>
      <w:r>
        <w:rPr>
          <w:rFonts w:ascii="Times New Roman"/>
          <w:b w:val="false"/>
          <w:i w:val="false"/>
          <w:color w:val="000000"/>
          <w:sz w:val="28"/>
        </w:rPr>
        <w:t xml:space="preserve">пункте 3 </w:t>
      </w:r>
      <w:r>
        <w:rPr>
          <w:rFonts w:ascii="Times New Roman"/>
          <w:b w:val="false"/>
          <w:i w:val="false"/>
          <w:color w:val="000000"/>
          <w:sz w:val="28"/>
        </w:rPr>
        <w:t>статьи 12 Закона.</w:t>
      </w:r>
      <w:r>
        <w:br/>
      </w:r>
      <w:r>
        <w:rPr>
          <w:rFonts w:ascii="Times New Roman"/>
          <w:b w:val="false"/>
          <w:i w:val="false"/>
          <w:color w:val="000000"/>
          <w:sz w:val="28"/>
        </w:rPr>
        <w:t>
      </w:t>
      </w:r>
      <w:r>
        <w:rPr>
          <w:rFonts w:ascii="Times New Roman"/>
          <w:b w:val="false"/>
          <w:i w:val="false"/>
          <w:color w:val="ff0000"/>
          <w:sz w:val="28"/>
        </w:rPr>
        <w:t xml:space="preserve">Сноска. Пункт 66 с изменениями, внесенными постановлением Правления Национального Банка РК от 24.08.2009 </w:t>
      </w:r>
      <w:r>
        <w:rPr>
          <w:rFonts w:ascii="Times New Roman"/>
          <w:b w:val="false"/>
          <w:i w:val="false"/>
          <w:color w:val="000000"/>
          <w:sz w:val="28"/>
        </w:rPr>
        <w:t>№ 76</w:t>
      </w:r>
      <w:r>
        <w:rPr>
          <w:rFonts w:ascii="Times New Roman"/>
          <w:b w:val="false"/>
          <w:i w:val="false"/>
          <w:color w:val="ff0000"/>
          <w:sz w:val="28"/>
        </w:rPr>
        <w:t xml:space="preserve"> (вводится в действие с 01.11.2009).</w:t>
      </w:r>
    </w:p>
    <w:bookmarkEnd w:id="90"/>
    <w:bookmarkStart w:name="z101" w:id="91"/>
    <w:p>
      <w:pPr>
        <w:spacing w:after="0"/>
        <w:ind w:left="0"/>
        <w:jc w:val="both"/>
      </w:pPr>
      <w:r>
        <w:rPr>
          <w:rFonts w:ascii="Times New Roman"/>
          <w:b w:val="false"/>
          <w:i w:val="false"/>
          <w:color w:val="000000"/>
          <w:sz w:val="28"/>
        </w:rPr>
        <w:t xml:space="preserve">
      67. </w:t>
      </w:r>
      <w:r>
        <w:rPr>
          <w:rFonts w:ascii="Times New Roman"/>
          <w:b w:val="false"/>
          <w:i w:val="false"/>
          <w:color w:val="ff0000"/>
          <w:sz w:val="28"/>
        </w:rPr>
        <w:t xml:space="preserve">Исключен постановлением Правления Национального Банка РК от 24.08.2009 </w:t>
      </w:r>
      <w:r>
        <w:rPr>
          <w:rFonts w:ascii="Times New Roman"/>
          <w:b w:val="false"/>
          <w:i w:val="false"/>
          <w:color w:val="000000"/>
          <w:sz w:val="28"/>
        </w:rPr>
        <w:t>№ 76</w:t>
      </w:r>
      <w:r>
        <w:rPr>
          <w:rFonts w:ascii="Times New Roman"/>
          <w:b w:val="false"/>
          <w:i w:val="false"/>
          <w:color w:val="ff0000"/>
          <w:sz w:val="28"/>
        </w:rPr>
        <w:t xml:space="preserve"> (вводится в действие с 01.11.2009).</w:t>
      </w:r>
    </w:p>
    <w:bookmarkEnd w:id="91"/>
    <w:bookmarkStart w:name="z102" w:id="92"/>
    <w:p>
      <w:pPr>
        <w:spacing w:after="0"/>
        <w:ind w:left="0"/>
        <w:jc w:val="left"/>
      </w:pPr>
      <w:r>
        <w:rPr>
          <w:rFonts w:ascii="Times New Roman"/>
          <w:b/>
          <w:i w:val="false"/>
          <w:color w:val="000000"/>
        </w:rPr>
        <w:t xml:space="preserve"> 
Раздел 5. Частные случаи режимов валютного регулирования </w:t>
      </w:r>
    </w:p>
    <w:bookmarkEnd w:id="92"/>
    <w:bookmarkStart w:name="z103" w:id="93"/>
    <w:p>
      <w:pPr>
        <w:spacing w:after="0"/>
        <w:ind w:left="0"/>
        <w:jc w:val="both"/>
      </w:pPr>
      <w:r>
        <w:rPr>
          <w:rFonts w:ascii="Times New Roman"/>
          <w:b w:val="false"/>
          <w:i w:val="false"/>
          <w:color w:val="000000"/>
          <w:sz w:val="28"/>
        </w:rPr>
        <w:t xml:space="preserve">
      68. При регистрации (уведомлении) валютного договора, в котором в качестве участников (сторон и третьих лиц) выступают несколько резидентов, за регистрацией (с уведомлением) валютного договора необходимо обратиться резиденту-стороне валютного договора, на которого приходится преобладающая часть суммы валютного договора (валютной операции), при отсутствии такой стороны - резидент-сторона валютного договора, который первым начинает (начал) исполнять обязательства перед нерезидентом. В иных случаях за регистрацией (с уведомлением) валютного договора необходимо обратиться одному из резидентов-сторон валютного договора, при наличии письменного согласия других резидентов-сторон валютного договора. </w:t>
      </w:r>
      <w:r>
        <w:br/>
      </w:r>
      <w:r>
        <w:rPr>
          <w:rFonts w:ascii="Times New Roman"/>
          <w:b w:val="false"/>
          <w:i w:val="false"/>
          <w:color w:val="000000"/>
          <w:sz w:val="28"/>
        </w:rPr>
        <w:t xml:space="preserve">
      Если в валютном договоре отсутствует сторона-резидент, то за регистрацией (с уведомлением) валютного договора необходимо обратиться резиденту-участнику валютного договора, который является получателем (отправителем) средств или у которого возникают обязательства перед нерезидентом или требования к нерезиденту. </w:t>
      </w:r>
      <w:r>
        <w:br/>
      </w:r>
      <w:r>
        <w:rPr>
          <w:rFonts w:ascii="Times New Roman"/>
          <w:b w:val="false"/>
          <w:i w:val="false"/>
          <w:color w:val="000000"/>
          <w:sz w:val="28"/>
        </w:rPr>
        <w:t xml:space="preserve">
      За регистрацией (с уведомлением) валютного договора также может обратиться любой участник-резидент, не являющийся стороной валютного договора, при наличии письменного согласия других резидентов-участников валютного договора. </w:t>
      </w:r>
      <w:r>
        <w:br/>
      </w:r>
      <w:r>
        <w:rPr>
          <w:rFonts w:ascii="Times New Roman"/>
          <w:b w:val="false"/>
          <w:i w:val="false"/>
          <w:color w:val="000000"/>
          <w:sz w:val="28"/>
        </w:rPr>
        <w:t xml:space="preserve">
      В соответствующем заявлении на регистрацию и регистрационном свидетельстве (в соответствующем уведомлении и свидетельстве об уведомлении) указываются все резиденты и (или) нерезиденты - участники валютного договора (кредитор - заемщик - плательщик, кредитор - заемщик - гарант, инвестор - продавец - объект инвестирования, инициатор выпуска депозитарных расписок - эмитент депозитарных расписок - эмитент базового актива, покупатель - продавец - получатель, а также иные участники валютного договора). </w:t>
      </w:r>
    </w:p>
    <w:bookmarkEnd w:id="93"/>
    <w:bookmarkStart w:name="z104" w:id="94"/>
    <w:p>
      <w:pPr>
        <w:spacing w:after="0"/>
        <w:ind w:left="0"/>
        <w:jc w:val="both"/>
      </w:pPr>
      <w:r>
        <w:rPr>
          <w:rFonts w:ascii="Times New Roman"/>
          <w:b w:val="false"/>
          <w:i w:val="false"/>
          <w:color w:val="000000"/>
          <w:sz w:val="28"/>
        </w:rPr>
        <w:t xml:space="preserve">
      69. По валютному договору, участниками которого являются несколько резидентов, регистрационное свидетельство (свидетельство об уведомлении) выдается резиденту-участнику договора, первому обратившемуся в Национальный Банк с заявлением на регистрацию (с уведомлением). При осуществлении платежа в пользу нерезидента и (или) получении средств от нерезидента по такому валютному договору иными резидентами-участниками договора, в уполномоченный банк представляется копия регистрационного свидетельства (свидетельства об уведомлении), засвидетельствованная нотариально или заверенная Национальным Банком. </w:t>
      </w:r>
      <w:r>
        <w:br/>
      </w:r>
      <w:r>
        <w:rPr>
          <w:rFonts w:ascii="Times New Roman"/>
          <w:b w:val="false"/>
          <w:i w:val="false"/>
          <w:color w:val="000000"/>
          <w:sz w:val="28"/>
        </w:rPr>
        <w:t xml:space="preserve">
      В случае невозможности получения копии регистрационного свидетельства (свидетельства об уведомлении) у резидента-участника валютного договора, получившего оригинал регистрационного свидетельства (свидетельства об уведомлении), иные резиденты-участники валютного договора могут обратиться с письменным заявлением в произвольной форме о представлении копии регистрационного свидетельства (свидетельства об уведомлении) по месту регистрации (уведомления). </w:t>
      </w:r>
      <w:r>
        <w:br/>
      </w:r>
      <w:r>
        <w:rPr>
          <w:rFonts w:ascii="Times New Roman"/>
          <w:b w:val="false"/>
          <w:i w:val="false"/>
          <w:color w:val="000000"/>
          <w:sz w:val="28"/>
        </w:rPr>
        <w:t xml:space="preserve">
      С письменного согласия резидента, получившего оригинал регистрационного свидетельства (свидетельства об уведомлении), другой участник-резидент может представлять ежеквартальные сведения соответствующей формы, о чем сообщает в письменной форме по месту регистрации (уведомления). Допускается с письменного согласия территориального филиала или центрального аппарата Национального Банка, выдавшего регистрационное свидетельство (свидетельство об уведомлении), представление ежеквартальных сведений резидентами-участниками валютного договора самостоятельно в части исполнения взаимных обязательств с нерезидентом. </w:t>
      </w:r>
      <w:r>
        <w:br/>
      </w:r>
      <w:r>
        <w:rPr>
          <w:rFonts w:ascii="Times New Roman"/>
          <w:b w:val="false"/>
          <w:i w:val="false"/>
          <w:color w:val="000000"/>
          <w:sz w:val="28"/>
        </w:rPr>
        <w:t xml:space="preserve">
      Регистрационное свидетельство (свидетельство об уведомлении) считается утратившим силу после получения Национальным Банком письменного уведомления о полном исполнении обязательств от всех резидентов-участников валютного договора. </w:t>
      </w:r>
    </w:p>
    <w:bookmarkEnd w:id="94"/>
    <w:bookmarkStart w:name="z105" w:id="95"/>
    <w:p>
      <w:pPr>
        <w:spacing w:after="0"/>
        <w:ind w:left="0"/>
        <w:jc w:val="left"/>
      </w:pPr>
      <w:r>
        <w:rPr>
          <w:rFonts w:ascii="Times New Roman"/>
          <w:b/>
          <w:i w:val="false"/>
          <w:color w:val="000000"/>
        </w:rPr>
        <w:t xml:space="preserve"> 
Раздел 6. Переходные положения </w:t>
      </w:r>
    </w:p>
    <w:bookmarkEnd w:id="95"/>
    <w:bookmarkStart w:name="z106" w:id="96"/>
    <w:p>
      <w:pPr>
        <w:spacing w:after="0"/>
        <w:ind w:left="0"/>
        <w:jc w:val="both"/>
      </w:pPr>
      <w:r>
        <w:rPr>
          <w:rFonts w:ascii="Times New Roman"/>
          <w:b w:val="false"/>
          <w:i w:val="false"/>
          <w:color w:val="000000"/>
          <w:sz w:val="28"/>
        </w:rPr>
        <w:t xml:space="preserve">
      70. </w:t>
      </w:r>
      <w:r>
        <w:rPr>
          <w:rFonts w:ascii="Times New Roman"/>
          <w:b w:val="false"/>
          <w:i w:val="false"/>
          <w:color w:val="ff0000"/>
          <w:sz w:val="28"/>
        </w:rPr>
        <w:t xml:space="preserve">Исключен постановлением Правления Национального Банка РК от 24.08.2009 </w:t>
      </w:r>
      <w:r>
        <w:rPr>
          <w:rFonts w:ascii="Times New Roman"/>
          <w:b w:val="false"/>
          <w:i w:val="false"/>
          <w:color w:val="000000"/>
          <w:sz w:val="28"/>
        </w:rPr>
        <w:t>№ 76</w:t>
      </w:r>
      <w:r>
        <w:rPr>
          <w:rFonts w:ascii="Times New Roman"/>
          <w:b w:val="false"/>
          <w:i w:val="false"/>
          <w:color w:val="ff0000"/>
          <w:sz w:val="28"/>
        </w:rPr>
        <w:t xml:space="preserve"> (вводится в действие с 01.11.2009).</w:t>
      </w:r>
    </w:p>
    <w:bookmarkEnd w:id="96"/>
    <w:bookmarkStart w:name="z107" w:id="97"/>
    <w:p>
      <w:pPr>
        <w:spacing w:after="0"/>
        <w:ind w:left="0"/>
        <w:jc w:val="both"/>
      </w:pPr>
      <w:r>
        <w:rPr>
          <w:rFonts w:ascii="Times New Roman"/>
          <w:b w:val="false"/>
          <w:i w:val="false"/>
          <w:color w:val="000000"/>
          <w:sz w:val="28"/>
        </w:rPr>
        <w:t>
      71. Резидент, получивший до введения в действие Правил регистрационное свидетельство на открытие счета или проведение валютной операции, которые в соответствии с Правилами стали подлежать уведомлению, представляет отчет по регистрационному свидетельству по форме, в порядке и сроки, установленные Правилами.</w:t>
      </w:r>
      <w:r>
        <w:br/>
      </w:r>
      <w:r>
        <w:rPr>
          <w:rFonts w:ascii="Times New Roman"/>
          <w:b w:val="false"/>
          <w:i w:val="false"/>
          <w:color w:val="000000"/>
          <w:sz w:val="28"/>
        </w:rPr>
        <w:t>
      Представление отчетов по регистрационным свидетельствам и свидетельствам об уведомлении, выданным на сумму, не превышающую пороговые значения, указанные в пунктах 37 и 50 Правил, не требуется.</w:t>
      </w:r>
      <w:r>
        <w:br/>
      </w:r>
      <w:r>
        <w:rPr>
          <w:rFonts w:ascii="Times New Roman"/>
          <w:b w:val="false"/>
          <w:i w:val="false"/>
          <w:color w:val="000000"/>
          <w:sz w:val="28"/>
        </w:rPr>
        <w:t>
      </w:t>
      </w:r>
      <w:r>
        <w:rPr>
          <w:rFonts w:ascii="Times New Roman"/>
          <w:b w:val="false"/>
          <w:i w:val="false"/>
          <w:color w:val="ff0000"/>
          <w:sz w:val="28"/>
        </w:rPr>
        <w:t xml:space="preserve">Сноска. Пункт 71 в редакции постановления Правления Национального Банка РК от 24.08.2009 </w:t>
      </w:r>
      <w:r>
        <w:rPr>
          <w:rFonts w:ascii="Times New Roman"/>
          <w:b w:val="false"/>
          <w:i w:val="false"/>
          <w:color w:val="000000"/>
          <w:sz w:val="28"/>
        </w:rPr>
        <w:t>№ 76</w:t>
      </w:r>
      <w:r>
        <w:rPr>
          <w:rFonts w:ascii="Times New Roman"/>
          <w:b w:val="false"/>
          <w:i w:val="false"/>
          <w:color w:val="ff0000"/>
          <w:sz w:val="28"/>
        </w:rPr>
        <w:t xml:space="preserve"> (вводится в действие с 01.11.2009).</w:t>
      </w:r>
    </w:p>
    <w:bookmarkEnd w:id="97"/>
    <w:bookmarkStart w:name="z108" w:id="98"/>
    <w:p>
      <w:pPr>
        <w:spacing w:after="0"/>
        <w:ind w:left="0"/>
        <w:jc w:val="both"/>
      </w:pPr>
      <w:r>
        <w:rPr>
          <w:rFonts w:ascii="Times New Roman"/>
          <w:b w:val="false"/>
          <w:i w:val="false"/>
          <w:color w:val="000000"/>
          <w:sz w:val="28"/>
        </w:rPr>
        <w:t xml:space="preserve">
      72. </w:t>
      </w:r>
      <w:r>
        <w:rPr>
          <w:rFonts w:ascii="Times New Roman"/>
          <w:b w:val="false"/>
          <w:i w:val="false"/>
          <w:color w:val="ff0000"/>
          <w:sz w:val="28"/>
        </w:rPr>
        <w:t xml:space="preserve">Исключен постановлением Правления Национального Банка РК от 24.08.2009 </w:t>
      </w:r>
      <w:r>
        <w:rPr>
          <w:rFonts w:ascii="Times New Roman"/>
          <w:b w:val="false"/>
          <w:i w:val="false"/>
          <w:color w:val="000000"/>
          <w:sz w:val="28"/>
        </w:rPr>
        <w:t>№ 76</w:t>
      </w:r>
      <w:r>
        <w:rPr>
          <w:rFonts w:ascii="Times New Roman"/>
          <w:b w:val="false"/>
          <w:i w:val="false"/>
          <w:color w:val="ff0000"/>
          <w:sz w:val="28"/>
        </w:rPr>
        <w:t xml:space="preserve"> (вводится в действие с 01.11.2009).</w:t>
      </w:r>
    </w:p>
    <w:bookmarkEnd w:id="98"/>
    <w:bookmarkStart w:name="z109" w:id="99"/>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Правилам осуществления  </w:t>
      </w:r>
      <w:r>
        <w:br/>
      </w:r>
      <w:r>
        <w:rPr>
          <w:rFonts w:ascii="Times New Roman"/>
          <w:b w:val="false"/>
          <w:i w:val="false"/>
          <w:color w:val="000000"/>
          <w:sz w:val="28"/>
        </w:rPr>
        <w:t xml:space="preserve">
валютных операций     </w:t>
      </w:r>
      <w:r>
        <w:br/>
      </w:r>
      <w:r>
        <w:rPr>
          <w:rFonts w:ascii="Times New Roman"/>
          <w:b w:val="false"/>
          <w:i w:val="false"/>
          <w:color w:val="000000"/>
          <w:sz w:val="28"/>
        </w:rPr>
        <w:t xml:space="preserve">
в Республике Казахстан   </w:t>
      </w:r>
    </w:p>
    <w:bookmarkEnd w:id="99"/>
    <w:bookmarkStart w:name="z143" w:id="100"/>
    <w:p>
      <w:pPr>
        <w:spacing w:after="0"/>
        <w:ind w:left="0"/>
        <w:jc w:val="both"/>
      </w:pPr>
      <w:r>
        <w:rPr>
          <w:rFonts w:ascii="Times New Roman"/>
          <w:b w:val="false"/>
          <w:i w:val="false"/>
          <w:color w:val="000000"/>
          <w:sz w:val="28"/>
        </w:rPr>
        <w:t>
           </w:t>
      </w:r>
      <w:r>
        <w:rPr>
          <w:rFonts w:ascii="Times New Roman"/>
          <w:b/>
          <w:i w:val="false"/>
          <w:color w:val="000000"/>
          <w:sz w:val="28"/>
        </w:rPr>
        <w:t>Отчет о платежах и (или) переводах денег</w:t>
      </w:r>
      <w:r>
        <w:br/>
      </w:r>
      <w:r>
        <w:rPr>
          <w:rFonts w:ascii="Times New Roman"/>
          <w:b w:val="false"/>
          <w:i w:val="false"/>
          <w:color w:val="000000"/>
          <w:sz w:val="28"/>
        </w:rPr>
        <w:t>
               </w:t>
      </w:r>
      <w:r>
        <w:rPr>
          <w:rFonts w:ascii="Times New Roman"/>
          <w:b/>
          <w:i w:val="false"/>
          <w:color w:val="000000"/>
          <w:sz w:val="28"/>
        </w:rPr>
        <w:t>за ____________ месяц 20___ года</w:t>
      </w:r>
    </w:p>
    <w:bookmarkEnd w:id="100"/>
    <w:p>
      <w:pPr>
        <w:spacing w:after="0"/>
        <w:ind w:left="0"/>
        <w:jc w:val="both"/>
      </w:pPr>
      <w:r>
        <w:rPr>
          <w:rFonts w:ascii="Times New Roman"/>
          <w:b w:val="false"/>
          <w:i w:val="false"/>
          <w:color w:val="ff0000"/>
          <w:sz w:val="28"/>
        </w:rPr>
        <w:t xml:space="preserve">      Сноска. Приложение 1 в редакции постановления Правления Национального Банка РК от 24.08.2009 </w:t>
      </w:r>
      <w:r>
        <w:rPr>
          <w:rFonts w:ascii="Times New Roman"/>
          <w:b w:val="false"/>
          <w:i w:val="false"/>
          <w:color w:val="ff0000"/>
          <w:sz w:val="28"/>
        </w:rPr>
        <w:t>№ 76</w:t>
      </w:r>
      <w:r>
        <w:rPr>
          <w:rFonts w:ascii="Times New Roman"/>
          <w:b w:val="false"/>
          <w:i w:val="false"/>
          <w:color w:val="ff0000"/>
          <w:sz w:val="28"/>
        </w:rPr>
        <w:t xml:space="preserve"> (вводится в действие с 01.11.2009).</w:t>
      </w:r>
    </w:p>
    <w:p>
      <w:pPr>
        <w:spacing w:after="0"/>
        <w:ind w:left="0"/>
        <w:jc w:val="both"/>
      </w:pPr>
      <w:r>
        <w:rPr>
          <w:rFonts w:ascii="Times New Roman"/>
          <w:b w:val="false"/>
          <w:i w:val="false"/>
          <w:color w:val="000000"/>
          <w:sz w:val="28"/>
        </w:rPr>
        <w:t>Наименование уполномоченного банка 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6"/>
        <w:gridCol w:w="1193"/>
        <w:gridCol w:w="2175"/>
        <w:gridCol w:w="1673"/>
        <w:gridCol w:w="3005"/>
        <w:gridCol w:w="1892"/>
        <w:gridCol w:w="1608"/>
        <w:gridCol w:w="1478"/>
      </w:tblGrid>
      <w:tr>
        <w:trPr>
          <w:trHeight w:val="30" w:hRule="atLeast"/>
        </w:trPr>
        <w:tc>
          <w:tcPr>
            <w:tcW w:w="7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п/п</w:t>
            </w:r>
          </w:p>
        </w:tc>
        <w:tc>
          <w:tcPr>
            <w:tcW w:w="1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w:t>
            </w:r>
            <w:r>
              <w:br/>
            </w:r>
            <w:r>
              <w:rPr>
                <w:rFonts w:ascii="Times New Roman"/>
                <w:b w:val="false"/>
                <w:i w:val="false"/>
                <w:color w:val="000000"/>
                <w:sz w:val="20"/>
              </w:rPr>
              <w:t>
опе-</w:t>
            </w:r>
            <w:r>
              <w:br/>
            </w:r>
            <w:r>
              <w:rPr>
                <w:rFonts w:ascii="Times New Roman"/>
                <w:b w:val="false"/>
                <w:i w:val="false"/>
                <w:color w:val="000000"/>
                <w:sz w:val="20"/>
              </w:rPr>
              <w:t>
рации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Отправитель/Иностранный банк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Признак</w:t>
            </w:r>
            <w:r>
              <w:br/>
            </w:r>
            <w:r>
              <w:rPr>
                <w:rFonts w:ascii="Times New Roman"/>
                <w:b w:val="false"/>
                <w:i w:val="false"/>
                <w:color w:val="000000"/>
                <w:sz w:val="20"/>
              </w:rPr>
              <w:t>
рези-</w:t>
            </w:r>
            <w:r>
              <w:br/>
            </w:r>
            <w:r>
              <w:rPr>
                <w:rFonts w:ascii="Times New Roman"/>
                <w:b w:val="false"/>
                <w:i w:val="false"/>
                <w:color w:val="000000"/>
                <w:sz w:val="20"/>
              </w:rPr>
              <w:t>
дентства</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Сектор</w:t>
            </w:r>
            <w:r>
              <w:br/>
            </w:r>
            <w:r>
              <w:rPr>
                <w:rFonts w:ascii="Times New Roman"/>
                <w:b w:val="false"/>
                <w:i w:val="false"/>
                <w:color w:val="000000"/>
                <w:sz w:val="20"/>
              </w:rPr>
              <w:t>
эконо-</w:t>
            </w:r>
            <w:r>
              <w:br/>
            </w:r>
            <w:r>
              <w:rPr>
                <w:rFonts w:ascii="Times New Roman"/>
                <w:b w:val="false"/>
                <w:i w:val="false"/>
                <w:color w:val="000000"/>
                <w:sz w:val="20"/>
              </w:rPr>
              <w:t>
мики</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фамилия, имя,</w:t>
            </w:r>
            <w:r>
              <w:br/>
            </w:r>
            <w:r>
              <w:rPr>
                <w:rFonts w:ascii="Times New Roman"/>
                <w:b w:val="false"/>
                <w:i w:val="false"/>
                <w:color w:val="000000"/>
                <w:sz w:val="20"/>
              </w:rPr>
              <w:t>
отчество</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ОКПО/РНН</w:t>
            </w:r>
            <w:r>
              <w:br/>
            </w:r>
            <w:r>
              <w:rPr>
                <w:rFonts w:ascii="Times New Roman"/>
                <w:b w:val="false"/>
                <w:i w:val="false"/>
                <w:color w:val="000000"/>
                <w:sz w:val="20"/>
              </w:rPr>
              <w:t>
резиден-</w:t>
            </w:r>
            <w:r>
              <w:br/>
            </w:r>
            <w:r>
              <w:rPr>
                <w:rFonts w:ascii="Times New Roman"/>
                <w:b w:val="false"/>
                <w:i w:val="false"/>
                <w:color w:val="000000"/>
                <w:sz w:val="20"/>
              </w:rPr>
              <w:t>
та</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БИН/ИИН</w:t>
            </w:r>
            <w:r>
              <w:br/>
            </w:r>
            <w:r>
              <w:rPr>
                <w:rFonts w:ascii="Times New Roman"/>
                <w:b w:val="false"/>
                <w:i w:val="false"/>
                <w:color w:val="000000"/>
                <w:sz w:val="20"/>
              </w:rPr>
              <w:t>
рези-</w:t>
            </w:r>
            <w:r>
              <w:br/>
            </w:r>
            <w:r>
              <w:rPr>
                <w:rFonts w:ascii="Times New Roman"/>
                <w:b w:val="false"/>
                <w:i w:val="false"/>
                <w:color w:val="000000"/>
                <w:sz w:val="20"/>
              </w:rPr>
              <w:t>
дента</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Страна</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70"/>
        <w:gridCol w:w="1980"/>
        <w:gridCol w:w="3134"/>
        <w:gridCol w:w="2279"/>
        <w:gridCol w:w="2109"/>
        <w:gridCol w:w="146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Бенефициар/Иностранный банк</w:t>
            </w:r>
          </w:p>
        </w:tc>
      </w:tr>
      <w:tr>
        <w:trPr>
          <w:trHeight w:val="30" w:hRule="atLeast"/>
        </w:trPr>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Признак</w:t>
            </w:r>
            <w:r>
              <w:br/>
            </w:r>
            <w:r>
              <w:rPr>
                <w:rFonts w:ascii="Times New Roman"/>
                <w:b w:val="false"/>
                <w:i w:val="false"/>
                <w:color w:val="000000"/>
                <w:sz w:val="20"/>
              </w:rPr>
              <w:t>
резидентства</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Сектор</w:t>
            </w:r>
            <w:r>
              <w:br/>
            </w:r>
            <w:r>
              <w:rPr>
                <w:rFonts w:ascii="Times New Roman"/>
                <w:b w:val="false"/>
                <w:i w:val="false"/>
                <w:color w:val="000000"/>
                <w:sz w:val="20"/>
              </w:rPr>
              <w:t>
экономики</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фамилия, имя,</w:t>
            </w:r>
            <w:r>
              <w:br/>
            </w:r>
            <w:r>
              <w:rPr>
                <w:rFonts w:ascii="Times New Roman"/>
                <w:b w:val="false"/>
                <w:i w:val="false"/>
                <w:color w:val="000000"/>
                <w:sz w:val="20"/>
              </w:rPr>
              <w:t>
отчество</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ОКПО/РНН</w:t>
            </w:r>
            <w:r>
              <w:br/>
            </w:r>
            <w:r>
              <w:rPr>
                <w:rFonts w:ascii="Times New Roman"/>
                <w:b w:val="false"/>
                <w:i w:val="false"/>
                <w:color w:val="000000"/>
                <w:sz w:val="20"/>
              </w:rPr>
              <w:t>
резидента</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БИН/ИИН</w:t>
            </w:r>
            <w:r>
              <w:br/>
            </w:r>
            <w:r>
              <w:rPr>
                <w:rFonts w:ascii="Times New Roman"/>
                <w:b w:val="false"/>
                <w:i w:val="false"/>
                <w:color w:val="000000"/>
                <w:sz w:val="20"/>
              </w:rPr>
              <w:t>
резидента</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Страна</w:t>
            </w:r>
          </w:p>
        </w:tc>
      </w:tr>
      <w:tr>
        <w:trPr>
          <w:trHeight w:val="30" w:hRule="atLeast"/>
        </w:trPr>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0" w:hRule="atLeast"/>
        </w:trPr>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77"/>
        <w:gridCol w:w="2211"/>
        <w:gridCol w:w="5000"/>
        <w:gridCol w:w="2571"/>
        <w:gridCol w:w="238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Платеж/перевод</w:t>
            </w:r>
          </w:p>
        </w:tc>
        <w:tc>
          <w:tcPr>
            <w:tcW w:w="23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Примечание</w:t>
            </w:r>
          </w:p>
        </w:tc>
      </w:tr>
      <w:tr>
        <w:trPr>
          <w:trHeight w:val="30" w:hRule="atLeast"/>
        </w:trPr>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Валюта</w:t>
            </w:r>
          </w:p>
        </w:tc>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тысяч единиц</w:t>
            </w:r>
            <w:r>
              <w:br/>
            </w:r>
            <w:r>
              <w:rPr>
                <w:rFonts w:ascii="Times New Roman"/>
                <w:b w:val="false"/>
                <w:i w:val="false"/>
                <w:color w:val="000000"/>
                <w:sz w:val="20"/>
              </w:rPr>
              <w:t>
валюты платежа</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КНП</w:t>
            </w:r>
          </w:p>
        </w:tc>
        <w:tc>
          <w:tcPr>
            <w:tcW w:w="0" w:type="auto"/>
            <w:vMerge/>
            <w:tcBorders>
              <w:top w:val="nil"/>
              <w:left w:val="single" w:color="cfcfcf" w:sz="5"/>
              <w:bottom w:val="single" w:color="cfcfcf" w:sz="5"/>
              <w:right w:val="single" w:color="cfcfcf" w:sz="5"/>
            </w:tcBorders>
          </w:tcPr>
          <w:p/>
        </w:tc>
      </w:tr>
      <w:tr>
        <w:trPr>
          <w:trHeight w:val="30" w:hRule="atLeast"/>
        </w:trPr>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30" w:hRule="atLeast"/>
        </w:trPr>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Руководитель/Главный бухгалтер __________ _____________________</w:t>
      </w:r>
      <w:r>
        <w:br/>
      </w:r>
      <w:r>
        <w:rPr>
          <w:rFonts w:ascii="Times New Roman"/>
          <w:b w:val="false"/>
          <w:i w:val="false"/>
          <w:color w:val="000000"/>
          <w:sz w:val="28"/>
        </w:rPr>
        <w:t>
                                     (подпись) (фамилия, имя, отчество)</w:t>
      </w:r>
      <w:r>
        <w:br/>
      </w:r>
      <w:r>
        <w:rPr>
          <w:rFonts w:ascii="Times New Roman"/>
          <w:b w:val="false"/>
          <w:i w:val="false"/>
          <w:color w:val="000000"/>
          <w:sz w:val="28"/>
        </w:rPr>
        <w:t>
      ______________________</w:t>
      </w:r>
      <w:r>
        <w:br/>
      </w:r>
      <w:r>
        <w:rPr>
          <w:rFonts w:ascii="Times New Roman"/>
          <w:b w:val="false"/>
          <w:i w:val="false"/>
          <w:color w:val="000000"/>
          <w:sz w:val="28"/>
        </w:rPr>
        <w:t>
          (должность)</w:t>
      </w:r>
    </w:p>
    <w:p>
      <w:pPr>
        <w:spacing w:after="0"/>
        <w:ind w:left="0"/>
        <w:jc w:val="both"/>
      </w:pPr>
      <w:r>
        <w:rPr>
          <w:rFonts w:ascii="Times New Roman"/>
          <w:b w:val="false"/>
          <w:i w:val="false"/>
          <w:color w:val="000000"/>
          <w:sz w:val="28"/>
        </w:rPr>
        <w:t>      Исполнитель ____________ ____________________________ телефон</w:t>
      </w:r>
      <w:r>
        <w:br/>
      </w:r>
      <w:r>
        <w:rPr>
          <w:rFonts w:ascii="Times New Roman"/>
          <w:b w:val="false"/>
          <w:i w:val="false"/>
          <w:color w:val="000000"/>
          <w:sz w:val="28"/>
        </w:rPr>
        <w:t>
                                  (фамилия, имя, отчество)</w:t>
      </w:r>
      <w:r>
        <w:br/>
      </w:r>
      <w:r>
        <w:rPr>
          <w:rFonts w:ascii="Times New Roman"/>
          <w:b w:val="false"/>
          <w:i w:val="false"/>
          <w:color w:val="000000"/>
          <w:sz w:val="28"/>
        </w:rPr>
        <w:t>
      _______________________</w:t>
      </w:r>
      <w:r>
        <w:br/>
      </w:r>
      <w:r>
        <w:rPr>
          <w:rFonts w:ascii="Times New Roman"/>
          <w:b w:val="false"/>
          <w:i w:val="false"/>
          <w:color w:val="000000"/>
          <w:sz w:val="28"/>
        </w:rPr>
        <w:t>
            (подпись)</w:t>
      </w:r>
      <w:r>
        <w:br/>
      </w:r>
      <w:r>
        <w:rPr>
          <w:rFonts w:ascii="Times New Roman"/>
          <w:b w:val="false"/>
          <w:i w:val="false"/>
          <w:color w:val="000000"/>
          <w:sz w:val="28"/>
        </w:rPr>
        <w:t>
      "______" _____________ 200___ года</w:t>
      </w:r>
    </w:p>
    <w:p>
      <w:pPr>
        <w:spacing w:after="0"/>
        <w:ind w:left="0"/>
        <w:jc w:val="both"/>
      </w:pPr>
      <w:r>
        <w:rPr>
          <w:rFonts w:ascii="Times New Roman"/>
          <w:b w:val="false"/>
          <w:i w:val="false"/>
          <w:color w:val="000000"/>
          <w:sz w:val="28"/>
        </w:rPr>
        <w:t>                                    ______</w:t>
      </w:r>
      <w:r>
        <w:br/>
      </w:r>
      <w:r>
        <w:rPr>
          <w:rFonts w:ascii="Times New Roman"/>
          <w:b w:val="false"/>
          <w:i w:val="false"/>
          <w:color w:val="000000"/>
          <w:sz w:val="28"/>
        </w:rPr>
        <w:t>
                                   |Место |</w:t>
      </w:r>
      <w:r>
        <w:br/>
      </w:r>
      <w:r>
        <w:rPr>
          <w:rFonts w:ascii="Times New Roman"/>
          <w:b w:val="false"/>
          <w:i w:val="false"/>
          <w:color w:val="000000"/>
          <w:sz w:val="28"/>
        </w:rPr>
        <w:t>
                                   |печати|</w:t>
      </w:r>
      <w:r>
        <w:br/>
      </w:r>
      <w:r>
        <w:rPr>
          <w:rFonts w:ascii="Times New Roman"/>
          <w:b w:val="false"/>
          <w:i w:val="false"/>
          <w:color w:val="000000"/>
          <w:sz w:val="28"/>
        </w:rPr>
        <w:t>
                                   |______|</w:t>
      </w:r>
    </w:p>
    <w:bookmarkStart w:name="z144" w:id="101"/>
    <w:p>
      <w:pPr>
        <w:spacing w:after="0"/>
        <w:ind w:left="0"/>
        <w:jc w:val="both"/>
      </w:pPr>
      <w:r>
        <w:rPr>
          <w:rFonts w:ascii="Times New Roman"/>
          <w:b w:val="false"/>
          <w:i w:val="false"/>
          <w:color w:val="000000"/>
          <w:sz w:val="28"/>
        </w:rPr>
        <w:t>
Указания по заполнению Приложения 1</w:t>
      </w:r>
    </w:p>
    <w:bookmarkEnd w:id="101"/>
    <w:p>
      <w:pPr>
        <w:spacing w:after="0"/>
        <w:ind w:left="0"/>
        <w:jc w:val="both"/>
      </w:pPr>
      <w:r>
        <w:rPr>
          <w:rFonts w:ascii="Times New Roman"/>
          <w:b w:val="false"/>
          <w:i w:val="false"/>
          <w:color w:val="000000"/>
          <w:sz w:val="28"/>
        </w:rPr>
        <w:t>      Отчет представляется уполномоченными банками в случаях, указанных в пунктах 8, 55-2, 60, 63, 64-1 Правил.</w:t>
      </w:r>
      <w:r>
        <w:br/>
      </w:r>
      <w:r>
        <w:rPr>
          <w:rFonts w:ascii="Times New Roman"/>
          <w:b w:val="false"/>
          <w:i w:val="false"/>
          <w:color w:val="000000"/>
          <w:sz w:val="28"/>
        </w:rPr>
        <w:t>
      В графе 2 Отчета при отсутствии у клиентов свидетельств об уведомлении указываются следующие коды операций:</w:t>
      </w:r>
      <w:r>
        <w:br/>
      </w:r>
      <w:r>
        <w:rPr>
          <w:rFonts w:ascii="Times New Roman"/>
          <w:b w:val="false"/>
          <w:i w:val="false"/>
          <w:color w:val="000000"/>
          <w:sz w:val="28"/>
        </w:rPr>
        <w:t>
      01 - платежи юридических лиц-резидентов нерезидентам по валютным договорам на сумму, превышающую эквивалент 100 тысяч долларов США, связанным с приобретением права собственности на недвижимость;</w:t>
      </w:r>
      <w:r>
        <w:br/>
      </w:r>
      <w:r>
        <w:rPr>
          <w:rFonts w:ascii="Times New Roman"/>
          <w:b w:val="false"/>
          <w:i w:val="false"/>
          <w:color w:val="000000"/>
          <w:sz w:val="28"/>
        </w:rPr>
        <w:t>
      02 - поступления юридическим лицам-резидентам от нерезидентов по валютным договорам на сумму, превышающую эквивалент 500 тысяч долларов США, связанным с приобретением права собственности на недвижимость;</w:t>
      </w:r>
      <w:r>
        <w:br/>
      </w:r>
      <w:r>
        <w:rPr>
          <w:rFonts w:ascii="Times New Roman"/>
          <w:b w:val="false"/>
          <w:i w:val="false"/>
          <w:color w:val="000000"/>
          <w:sz w:val="28"/>
        </w:rPr>
        <w:t>
      03 - поступления и (или) переводы юридических лиц-резидентов на собственный счет/со счета в иностранном банке;</w:t>
      </w:r>
      <w:r>
        <w:br/>
      </w:r>
      <w:r>
        <w:rPr>
          <w:rFonts w:ascii="Times New Roman"/>
          <w:b w:val="false"/>
          <w:i w:val="false"/>
          <w:color w:val="000000"/>
          <w:sz w:val="28"/>
        </w:rPr>
        <w:t>
      04 - платежи резидентов по валютным договорам по ценным бумагам, долям участия в уставном капитале (за исключением прямых инвестиций) на сумму, превышающую эквивалент 100 тысяч долларов США.</w:t>
      </w:r>
      <w:r>
        <w:br/>
      </w:r>
      <w:r>
        <w:rPr>
          <w:rFonts w:ascii="Times New Roman"/>
          <w:b w:val="false"/>
          <w:i w:val="false"/>
          <w:color w:val="000000"/>
          <w:sz w:val="28"/>
        </w:rPr>
        <w:t>
      05 - поступления резидентам по валютным договорам по ценным бумагам, долям участия в уставном капитале (за исключением прямых инвестиций) на сумму, превышающую эквивалент 500 тысяч долларов США;</w:t>
      </w:r>
      <w:r>
        <w:br/>
      </w:r>
      <w:r>
        <w:rPr>
          <w:rFonts w:ascii="Times New Roman"/>
          <w:b w:val="false"/>
          <w:i w:val="false"/>
          <w:color w:val="000000"/>
          <w:sz w:val="28"/>
        </w:rPr>
        <w:t>
      06 - платежи и (или) переводы между резидентами и нерезидентами по операциям с производными финансовыми инструментами, при превышении суммы платежа/перевода эквивалента 100 тысяч долларов США (сумма платежа не включает базовый актив);</w:t>
      </w:r>
      <w:r>
        <w:br/>
      </w:r>
      <w:r>
        <w:rPr>
          <w:rFonts w:ascii="Times New Roman"/>
          <w:b w:val="false"/>
          <w:i w:val="false"/>
          <w:color w:val="000000"/>
          <w:sz w:val="28"/>
        </w:rPr>
        <w:t>
      07 - платежи резидентов нерезидентам по валютным договорам на сумму, превышающую эквивалент 100 тысяч долларов США, связанным с передачей денег и иного имущества в доверительное управление;</w:t>
      </w:r>
      <w:r>
        <w:br/>
      </w:r>
      <w:r>
        <w:rPr>
          <w:rFonts w:ascii="Times New Roman"/>
          <w:b w:val="false"/>
          <w:i w:val="false"/>
          <w:color w:val="000000"/>
          <w:sz w:val="28"/>
        </w:rPr>
        <w:t>
      08 - поступления резидентам от нерезидентов по валютным договорам на сумму, превышающую эквивалент 500 тысяч долларов США, связанным с передачей денег и иного имущества в доверительное управление.</w:t>
      </w:r>
      <w:r>
        <w:br/>
      </w:r>
      <w:r>
        <w:rPr>
          <w:rFonts w:ascii="Times New Roman"/>
          <w:b w:val="false"/>
          <w:i w:val="false"/>
          <w:color w:val="000000"/>
          <w:sz w:val="28"/>
        </w:rPr>
        <w:t>
      В иных случаях в графе 2 Отчета указываются следующие коды операций:</w:t>
      </w:r>
      <w:r>
        <w:br/>
      </w:r>
      <w:r>
        <w:rPr>
          <w:rFonts w:ascii="Times New Roman"/>
          <w:b w:val="false"/>
          <w:i w:val="false"/>
          <w:color w:val="000000"/>
          <w:sz w:val="28"/>
        </w:rPr>
        <w:t>
      11 - приобретение резидентом, не являющимся брокером или управляющей компанией, у нерезидента акций (долей участия, паев инвестиционных фондов) резидента на сумму, превышающую эквивалент 500 тысяч долларов США;</w:t>
      </w:r>
      <w:r>
        <w:br/>
      </w:r>
      <w:r>
        <w:rPr>
          <w:rFonts w:ascii="Times New Roman"/>
          <w:b w:val="false"/>
          <w:i w:val="false"/>
          <w:color w:val="000000"/>
          <w:sz w:val="28"/>
        </w:rPr>
        <w:t>
      12 - продажа резидентом, не являющимся брокером или управляющей компанией, нерезиденту акций (долей участия, паев инвестиционных фондов) нерезидента на сумму, превышающую эквивалент 500 тысяч долларов США, если резидент не представит регистрационное свидетельство и (или) свидетельство об уведомлении о первоначальном приобретении актива;</w:t>
      </w:r>
      <w:r>
        <w:br/>
      </w:r>
      <w:r>
        <w:rPr>
          <w:rFonts w:ascii="Times New Roman"/>
          <w:b w:val="false"/>
          <w:i w:val="false"/>
          <w:color w:val="000000"/>
          <w:sz w:val="28"/>
        </w:rPr>
        <w:t>
      13 - платежи физических лиц-резидентов нерезидентам, связанные с приобретением права собственности на недвижимость, на сумму, превышающую эквивалент 100 тысяч долларов США;</w:t>
      </w:r>
      <w:r>
        <w:br/>
      </w:r>
      <w:r>
        <w:rPr>
          <w:rFonts w:ascii="Times New Roman"/>
          <w:b w:val="false"/>
          <w:i w:val="false"/>
          <w:color w:val="000000"/>
          <w:sz w:val="28"/>
        </w:rPr>
        <w:t>
      14 - поступления физическим лицам-резидентам от нерезидентов, связанные с приобретением права собственности на недвижимость, на сумму, превышающую эквивалент 500 тысяч долларов США;</w:t>
      </w:r>
      <w:r>
        <w:br/>
      </w:r>
      <w:r>
        <w:rPr>
          <w:rFonts w:ascii="Times New Roman"/>
          <w:b w:val="false"/>
          <w:i w:val="false"/>
          <w:color w:val="000000"/>
          <w:sz w:val="28"/>
        </w:rPr>
        <w:t>
      15 - поступления и (или) переводы физических лиц-резидентов на собственный счет/со счета в иностранном банке;</w:t>
      </w:r>
      <w:r>
        <w:br/>
      </w:r>
      <w:r>
        <w:rPr>
          <w:rFonts w:ascii="Times New Roman"/>
          <w:b w:val="false"/>
          <w:i w:val="false"/>
          <w:color w:val="000000"/>
          <w:sz w:val="28"/>
        </w:rPr>
        <w:t>
      16 - платежи и (или) переводы между резидентами и нерезидентами по операциям, связанным с осуществлением расчетов по экспорту (импорту) работ, услуг при превышении суммы платежа/перевода эквивалента 100 тысяч долларов США;</w:t>
      </w:r>
      <w:r>
        <w:br/>
      </w:r>
      <w:r>
        <w:rPr>
          <w:rFonts w:ascii="Times New Roman"/>
          <w:b w:val="false"/>
          <w:i w:val="false"/>
          <w:color w:val="000000"/>
          <w:sz w:val="28"/>
        </w:rPr>
        <w:t>
      17 - дивиденды на сумму, превышающую эквивалент 500 тысяч долларов США, полученные резидентом от нерезидента (оплаченные резидентом нерезиденту).</w:t>
      </w:r>
      <w:r>
        <w:br/>
      </w:r>
      <w:r>
        <w:rPr>
          <w:rFonts w:ascii="Times New Roman"/>
          <w:b w:val="false"/>
          <w:i w:val="false"/>
          <w:color w:val="000000"/>
          <w:sz w:val="28"/>
        </w:rPr>
        <w:t>
      Графы 3-18 отчета заполняются на основе заявления на перевод денег и иных платежных документов, в соответствии с нормативными правовыми актами Национального Банка о применении Государственного классификатора Республики Казахстан - единого классификатора назначения платежей. В Графах 6, 12 по юридическим лицам-резидентам проставляется код ОКПО, по физическим лицам-резидентам проставляется РНН.</w:t>
      </w:r>
      <w:r>
        <w:br/>
      </w:r>
      <w:r>
        <w:rPr>
          <w:rFonts w:ascii="Times New Roman"/>
          <w:b w:val="false"/>
          <w:i w:val="false"/>
          <w:color w:val="000000"/>
          <w:sz w:val="28"/>
        </w:rPr>
        <w:t>
      Графы 7,13 отчета заполняются при наличии кода.</w:t>
      </w:r>
      <w:r>
        <w:br/>
      </w:r>
      <w:r>
        <w:rPr>
          <w:rFonts w:ascii="Times New Roman"/>
          <w:b w:val="false"/>
          <w:i w:val="false"/>
          <w:color w:val="000000"/>
          <w:sz w:val="28"/>
        </w:rPr>
        <w:t>
      В графах 9-14 при переводах резидентов на счет в иностранном банке (код операции - 03 и 15) заполняется информация об иностранном банке, в иных случаях заполняется информация о бенефициаре. В графах 3-8 при переводах со счета резидента в иностранном банке (код операции - 03 и 15) заполняется информация об иностранном банке, в иных случаях заполняется информация об отправителе.</w:t>
      </w:r>
      <w:r>
        <w:br/>
      </w:r>
      <w:r>
        <w:rPr>
          <w:rFonts w:ascii="Times New Roman"/>
          <w:b w:val="false"/>
          <w:i w:val="false"/>
          <w:color w:val="000000"/>
          <w:sz w:val="28"/>
        </w:rPr>
        <w:t>
      По платежам (переводам) клиентов банка-физических лиц-резидентов для операций с кодами 04, 05, 06, 07, 08 в графе 19 указывается адрес физического лица.</w:t>
      </w:r>
      <w:r>
        <w:br/>
      </w:r>
      <w:r>
        <w:rPr>
          <w:rFonts w:ascii="Times New Roman"/>
          <w:b w:val="false"/>
          <w:i w:val="false"/>
          <w:color w:val="000000"/>
          <w:sz w:val="28"/>
        </w:rPr>
        <w:t>
      По платежам с кодом операции 11 в графе 19 заполняется информация о том юридическом лице-резиденте, чьи ценные бумаги, доли участия в уставном капитале, паи паевого инвестиционного фонда были приобретены.</w:t>
      </w:r>
      <w:r>
        <w:br/>
      </w:r>
      <w:r>
        <w:rPr>
          <w:rFonts w:ascii="Times New Roman"/>
          <w:b w:val="false"/>
          <w:i w:val="false"/>
          <w:color w:val="000000"/>
          <w:sz w:val="28"/>
        </w:rPr>
        <w:t>
      По платежам с кодом операции 15 не заполняется информация по физическим лицам-резидентам: в графах 5, 6, 7 - в случае перевода на счет в иностранном банке, в графах 11, 12, 13 - в случае перевода со счета резидента в иностранном банке.</w:t>
      </w:r>
    </w:p>
    <w:bookmarkStart w:name="z145" w:id="102"/>
    <w:p>
      <w:pPr>
        <w:spacing w:after="0"/>
        <w:ind w:left="0"/>
        <w:jc w:val="both"/>
      </w:pPr>
      <w:r>
        <w:rPr>
          <w:rFonts w:ascii="Times New Roman"/>
          <w:b w:val="false"/>
          <w:i w:val="false"/>
          <w:color w:val="000000"/>
          <w:sz w:val="28"/>
        </w:rPr>
        <w:t xml:space="preserve">
Приложение 1-1     </w:t>
      </w:r>
      <w:r>
        <w:br/>
      </w:r>
      <w:r>
        <w:rPr>
          <w:rFonts w:ascii="Times New Roman"/>
          <w:b w:val="false"/>
          <w:i w:val="false"/>
          <w:color w:val="000000"/>
          <w:sz w:val="28"/>
        </w:rPr>
        <w:t xml:space="preserve">
к Правилам осуществления  </w:t>
      </w:r>
      <w:r>
        <w:br/>
      </w:r>
      <w:r>
        <w:rPr>
          <w:rFonts w:ascii="Times New Roman"/>
          <w:b w:val="false"/>
          <w:i w:val="false"/>
          <w:color w:val="000000"/>
          <w:sz w:val="28"/>
        </w:rPr>
        <w:t xml:space="preserve">
валютных операций     </w:t>
      </w:r>
      <w:r>
        <w:br/>
      </w:r>
      <w:r>
        <w:rPr>
          <w:rFonts w:ascii="Times New Roman"/>
          <w:b w:val="false"/>
          <w:i w:val="false"/>
          <w:color w:val="000000"/>
          <w:sz w:val="28"/>
        </w:rPr>
        <w:t xml:space="preserve">
в Республике Казахстан   </w:t>
      </w:r>
    </w:p>
    <w:bookmarkEnd w:id="102"/>
    <w:bookmarkStart w:name="z146" w:id="103"/>
    <w:p>
      <w:pPr>
        <w:spacing w:after="0"/>
        <w:ind w:left="0"/>
        <w:jc w:val="both"/>
      </w:pPr>
      <w:r>
        <w:rPr>
          <w:rFonts w:ascii="Times New Roman"/>
          <w:b w:val="false"/>
          <w:i w:val="false"/>
          <w:color w:val="000000"/>
          <w:sz w:val="28"/>
        </w:rPr>
        <w:t>
               </w:t>
      </w:r>
      <w:r>
        <w:rPr>
          <w:rFonts w:ascii="Times New Roman"/>
          <w:b/>
          <w:i w:val="false"/>
          <w:color w:val="000000"/>
          <w:sz w:val="28"/>
        </w:rPr>
        <w:t>Карточка по нарушению № ______</w:t>
      </w:r>
      <w:r>
        <w:br/>
      </w:r>
      <w:r>
        <w:rPr>
          <w:rFonts w:ascii="Times New Roman"/>
          <w:b w:val="false"/>
          <w:i w:val="false"/>
          <w:color w:val="000000"/>
          <w:sz w:val="28"/>
        </w:rPr>
        <w:t>
        </w:t>
      </w:r>
      <w:r>
        <w:rPr>
          <w:rFonts w:ascii="Times New Roman"/>
          <w:b/>
          <w:i w:val="false"/>
          <w:color w:val="000000"/>
          <w:sz w:val="28"/>
        </w:rPr>
        <w:t>отчетный месяц _____________ год _________</w:t>
      </w:r>
    </w:p>
    <w:bookmarkEnd w:id="103"/>
    <w:p>
      <w:pPr>
        <w:spacing w:after="0"/>
        <w:ind w:left="0"/>
        <w:jc w:val="both"/>
      </w:pPr>
      <w:r>
        <w:rPr>
          <w:rFonts w:ascii="Times New Roman"/>
          <w:b w:val="false"/>
          <w:i w:val="false"/>
          <w:color w:val="ff0000"/>
          <w:sz w:val="28"/>
        </w:rPr>
        <w:t xml:space="preserve">      Сноска. Правила дополнены Приложением 1-1 в соответствии с постановлением Правления Национального Банка РК от 24.08.2009 </w:t>
      </w:r>
      <w:r>
        <w:rPr>
          <w:rFonts w:ascii="Times New Roman"/>
          <w:b w:val="false"/>
          <w:i w:val="false"/>
          <w:color w:val="ff0000"/>
          <w:sz w:val="28"/>
        </w:rPr>
        <w:t>№ 76</w:t>
      </w:r>
      <w:r>
        <w:rPr>
          <w:rFonts w:ascii="Times New Roman"/>
          <w:b w:val="false"/>
          <w:i w:val="false"/>
          <w:color w:val="ff0000"/>
          <w:sz w:val="28"/>
        </w:rPr>
        <w:t xml:space="preserve"> (вводится в действие с 01.11.2009).</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0"/>
        <w:gridCol w:w="8478"/>
        <w:gridCol w:w="1329"/>
        <w:gridCol w:w="2623"/>
      </w:tblGrid>
      <w:tr>
        <w:trPr>
          <w:trHeight w:val="30" w:hRule="atLeast"/>
        </w:trPr>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информации</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w:t>
            </w:r>
            <w:r>
              <w:br/>
            </w:r>
            <w:r>
              <w:rPr>
                <w:rFonts w:ascii="Times New Roman"/>
                <w:b w:val="false"/>
                <w:i w:val="false"/>
                <w:color w:val="000000"/>
                <w:sz w:val="20"/>
              </w:rPr>
              <w:t>
строки</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w:t>
            </w:r>
            <w:r>
              <w:br/>
            </w:r>
            <w:r>
              <w:rPr>
                <w:rFonts w:ascii="Times New Roman"/>
                <w:b w:val="false"/>
                <w:i w:val="false"/>
                <w:color w:val="000000"/>
                <w:sz w:val="20"/>
              </w:rPr>
              <w:t>
по нарушению</w:t>
            </w:r>
          </w:p>
        </w:tc>
      </w:tr>
      <w:tr>
        <w:trPr>
          <w:trHeight w:val="30" w:hRule="atLeast"/>
        </w:trPr>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по клиенту банка:</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(для юридических лиц)</w:t>
            </w:r>
            <w:r>
              <w:br/>
            </w:r>
            <w:r>
              <w:rPr>
                <w:rFonts w:ascii="Times New Roman"/>
                <w:b w:val="false"/>
                <w:i w:val="false"/>
                <w:color w:val="000000"/>
                <w:sz w:val="20"/>
              </w:rPr>
              <w:t>
Фамилия, имя, отчество (для физических</w:t>
            </w:r>
            <w:r>
              <w:br/>
            </w:r>
            <w:r>
              <w:rPr>
                <w:rFonts w:ascii="Times New Roman"/>
                <w:b w:val="false"/>
                <w:i w:val="false"/>
                <w:color w:val="000000"/>
                <w:sz w:val="20"/>
              </w:rPr>
              <w:t>
лиц)</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ОКПО/БИН (для юридических лиц)</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РНН/ИИН (для физических лиц)</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Признак клиента:</w:t>
            </w:r>
            <w:r>
              <w:br/>
            </w:r>
            <w:r>
              <w:rPr>
                <w:rFonts w:ascii="Times New Roman"/>
                <w:b w:val="false"/>
                <w:i w:val="false"/>
                <w:color w:val="000000"/>
                <w:sz w:val="20"/>
              </w:rPr>
              <w:t>
1 – юридическое лицо/2 – физическое лицо</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Адрес</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области</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по валютной операции:</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Валюта</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по нарушению:</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 нарушения</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контракта</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контракта</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Дополнительные сведения</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47" w:id="104"/>
    <w:p>
      <w:pPr>
        <w:spacing w:after="0"/>
        <w:ind w:left="0"/>
        <w:jc w:val="both"/>
      </w:pPr>
      <w:r>
        <w:rPr>
          <w:rFonts w:ascii="Times New Roman"/>
          <w:b w:val="false"/>
          <w:i w:val="false"/>
          <w:color w:val="000000"/>
          <w:sz w:val="28"/>
        </w:rPr>
        <w:t>
Указания по заполнению Приложения 1-1</w:t>
      </w:r>
    </w:p>
    <w:bookmarkEnd w:id="104"/>
    <w:p>
      <w:pPr>
        <w:spacing w:after="0"/>
        <w:ind w:left="0"/>
        <w:jc w:val="both"/>
      </w:pPr>
      <w:r>
        <w:rPr>
          <w:rFonts w:ascii="Times New Roman"/>
          <w:b w:val="false"/>
          <w:i w:val="false"/>
          <w:color w:val="000000"/>
          <w:sz w:val="28"/>
        </w:rPr>
        <w:t>      В строке с кодом 16 указывается первые 2 цифры кода области согласно классификатору административно-территориальных объектов (КАТО) ГК РК 11-2003.</w:t>
      </w:r>
      <w:r>
        <w:br/>
      </w:r>
      <w:r>
        <w:rPr>
          <w:rFonts w:ascii="Times New Roman"/>
          <w:b w:val="false"/>
          <w:i w:val="false"/>
          <w:color w:val="000000"/>
          <w:sz w:val="28"/>
        </w:rPr>
        <w:t>
      Строки 21-23 не заполняются для случаев нарушения сроков предоставления документов или информации.</w:t>
      </w:r>
      <w:r>
        <w:br/>
      </w:r>
      <w:r>
        <w:rPr>
          <w:rFonts w:ascii="Times New Roman"/>
          <w:b w:val="false"/>
          <w:i w:val="false"/>
          <w:color w:val="000000"/>
          <w:sz w:val="28"/>
        </w:rPr>
        <w:t>
      В строке с кодом 21 указывается дата, в которую была проведена валютная операция с нарушением валютного законодательства.</w:t>
      </w:r>
      <w:r>
        <w:br/>
      </w:r>
      <w:r>
        <w:rPr>
          <w:rFonts w:ascii="Times New Roman"/>
          <w:b w:val="false"/>
          <w:i w:val="false"/>
          <w:color w:val="000000"/>
          <w:sz w:val="28"/>
        </w:rPr>
        <w:t>
      В строке с кодом 22 указывается сумма валютной операции, проведенной с нарушением валютного законодательства, в тысячах единиц валюты операции.</w:t>
      </w:r>
      <w:r>
        <w:br/>
      </w:r>
      <w:r>
        <w:rPr>
          <w:rFonts w:ascii="Times New Roman"/>
          <w:b w:val="false"/>
          <w:i w:val="false"/>
          <w:color w:val="000000"/>
          <w:sz w:val="28"/>
        </w:rPr>
        <w:t>
      В строке с кодом 23 указывается код валюты по валютной операции, проведенной с нарушением валютного законодательства, согласно государственному классификатору ГК РК 07 ИСО 4217-2001 "Коды для обозначения валют и фондов".</w:t>
      </w:r>
      <w:r>
        <w:br/>
      </w:r>
      <w:r>
        <w:rPr>
          <w:rFonts w:ascii="Times New Roman"/>
          <w:b w:val="false"/>
          <w:i w:val="false"/>
          <w:color w:val="000000"/>
          <w:sz w:val="28"/>
        </w:rPr>
        <w:t>
      В строке с кодом 31 указывается вид нарушения в формате кода и в строке с кодом 32 приводится краткое описание нарушения в текстовом формате.</w:t>
      </w:r>
      <w:r>
        <w:br/>
      </w:r>
      <w:r>
        <w:rPr>
          <w:rFonts w:ascii="Times New Roman"/>
          <w:b w:val="false"/>
          <w:i w:val="false"/>
          <w:color w:val="000000"/>
          <w:sz w:val="28"/>
        </w:rPr>
        <w:t>
      Строки с кодом 33, 34 заполняются при наличии контракта по валютной операции, проведенной с нарушением валютного законодательства.</w:t>
      </w:r>
    </w:p>
    <w:bookmarkStart w:name="z110" w:id="105"/>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Правилам осуществления  </w:t>
      </w:r>
      <w:r>
        <w:br/>
      </w:r>
      <w:r>
        <w:rPr>
          <w:rFonts w:ascii="Times New Roman"/>
          <w:b w:val="false"/>
          <w:i w:val="false"/>
          <w:color w:val="000000"/>
          <w:sz w:val="28"/>
        </w:rPr>
        <w:t xml:space="preserve">
валютных операций     </w:t>
      </w:r>
      <w:r>
        <w:br/>
      </w:r>
      <w:r>
        <w:rPr>
          <w:rFonts w:ascii="Times New Roman"/>
          <w:b w:val="false"/>
          <w:i w:val="false"/>
          <w:color w:val="000000"/>
          <w:sz w:val="28"/>
        </w:rPr>
        <w:t xml:space="preserve">
в Республике Казахстан   </w:t>
      </w:r>
    </w:p>
    <w:bookmarkEnd w:id="105"/>
    <w:bookmarkStart w:name="z148" w:id="106"/>
    <w:p>
      <w:pPr>
        <w:spacing w:after="0"/>
        <w:ind w:left="0"/>
        <w:jc w:val="both"/>
      </w:pPr>
      <w:r>
        <w:rPr>
          <w:rFonts w:ascii="Times New Roman"/>
          <w:b w:val="false"/>
          <w:i w:val="false"/>
          <w:color w:val="000000"/>
          <w:sz w:val="28"/>
        </w:rPr>
        <w:t>
       </w:t>
      </w:r>
      <w:r>
        <w:rPr>
          <w:rFonts w:ascii="Times New Roman"/>
          <w:b/>
          <w:i w:val="false"/>
          <w:color w:val="000000"/>
          <w:sz w:val="28"/>
        </w:rPr>
        <w:t>Отчет о платежах/переводах денег физических лиц</w:t>
      </w:r>
      <w:r>
        <w:br/>
      </w:r>
      <w:r>
        <w:rPr>
          <w:rFonts w:ascii="Times New Roman"/>
          <w:b w:val="false"/>
          <w:i w:val="false"/>
          <w:color w:val="000000"/>
          <w:sz w:val="28"/>
        </w:rPr>
        <w:t>
            </w:t>
      </w:r>
      <w:r>
        <w:rPr>
          <w:rFonts w:ascii="Times New Roman"/>
          <w:b/>
          <w:i w:val="false"/>
          <w:color w:val="000000"/>
          <w:sz w:val="28"/>
        </w:rPr>
        <w:t>за ______________ месяц 20__ года</w:t>
      </w:r>
    </w:p>
    <w:bookmarkEnd w:id="106"/>
    <w:p>
      <w:pPr>
        <w:spacing w:after="0"/>
        <w:ind w:left="0"/>
        <w:jc w:val="both"/>
      </w:pPr>
      <w:r>
        <w:rPr>
          <w:rFonts w:ascii="Times New Roman"/>
          <w:b w:val="false"/>
          <w:i w:val="false"/>
          <w:color w:val="ff0000"/>
          <w:sz w:val="28"/>
        </w:rPr>
        <w:t xml:space="preserve">      Сноска. Приложение 2 в редакции постановления Правления Национального Банка РК от 24.08.2009 </w:t>
      </w:r>
      <w:r>
        <w:rPr>
          <w:rFonts w:ascii="Times New Roman"/>
          <w:b w:val="false"/>
          <w:i w:val="false"/>
          <w:color w:val="ff0000"/>
          <w:sz w:val="28"/>
        </w:rPr>
        <w:t>№ 76</w:t>
      </w:r>
      <w:r>
        <w:rPr>
          <w:rFonts w:ascii="Times New Roman"/>
          <w:b w:val="false"/>
          <w:i w:val="false"/>
          <w:color w:val="ff0000"/>
          <w:sz w:val="28"/>
        </w:rPr>
        <w:t xml:space="preserve"> (вводится в действие с 01.11.2009).</w:t>
      </w:r>
    </w:p>
    <w:p>
      <w:pPr>
        <w:spacing w:after="0"/>
        <w:ind w:left="0"/>
        <w:jc w:val="both"/>
      </w:pPr>
      <w:r>
        <w:rPr>
          <w:rFonts w:ascii="Times New Roman"/>
          <w:b w:val="false"/>
          <w:i w:val="false"/>
          <w:color w:val="000000"/>
          <w:sz w:val="28"/>
        </w:rPr>
        <w:t>Наименование уполномоченного банка 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6"/>
        <w:gridCol w:w="1584"/>
        <w:gridCol w:w="2235"/>
        <w:gridCol w:w="1539"/>
        <w:gridCol w:w="1719"/>
        <w:gridCol w:w="1629"/>
        <w:gridCol w:w="1472"/>
        <w:gridCol w:w="1989"/>
        <w:gridCol w:w="1227"/>
      </w:tblGrid>
      <w:tr>
        <w:trPr>
          <w:trHeight w:val="30" w:hRule="atLeast"/>
        </w:trPr>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w:t>
            </w:r>
            <w:r>
              <w:br/>
            </w:r>
            <w:r>
              <w:rPr>
                <w:rFonts w:ascii="Times New Roman"/>
                <w:b w:val="false"/>
                <w:i w:val="false"/>
                <w:color w:val="000000"/>
                <w:sz w:val="20"/>
              </w:rPr>
              <w:t>
отпра-</w:t>
            </w:r>
            <w:r>
              <w:br/>
            </w:r>
            <w:r>
              <w:rPr>
                <w:rFonts w:ascii="Times New Roman"/>
                <w:b w:val="false"/>
                <w:i w:val="false"/>
                <w:color w:val="000000"/>
                <w:sz w:val="20"/>
              </w:rPr>
              <w:t>
вителя</w:t>
            </w:r>
            <w:r>
              <w:br/>
            </w:r>
            <w:r>
              <w:rPr>
                <w:rFonts w:ascii="Times New Roman"/>
                <w:b w:val="false"/>
                <w:i w:val="false"/>
                <w:color w:val="000000"/>
                <w:sz w:val="20"/>
              </w:rPr>
              <w:t>
(полу-</w:t>
            </w:r>
            <w:r>
              <w:br/>
            </w:r>
            <w:r>
              <w:rPr>
                <w:rFonts w:ascii="Times New Roman"/>
                <w:b w:val="false"/>
                <w:i w:val="false"/>
                <w:color w:val="000000"/>
                <w:sz w:val="20"/>
              </w:rPr>
              <w:t>
ча-</w:t>
            </w:r>
            <w:r>
              <w:br/>
            </w:r>
            <w:r>
              <w:rPr>
                <w:rFonts w:ascii="Times New Roman"/>
                <w:b w:val="false"/>
                <w:i w:val="false"/>
                <w:color w:val="000000"/>
                <w:sz w:val="20"/>
              </w:rPr>
              <w:t>
теля)</w:t>
            </w:r>
            <w:r>
              <w:br/>
            </w:r>
            <w:r>
              <w:rPr>
                <w:rFonts w:ascii="Times New Roman"/>
                <w:b w:val="false"/>
                <w:i w:val="false"/>
                <w:color w:val="000000"/>
                <w:sz w:val="20"/>
              </w:rPr>
              <w:t>
денег</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Признак</w:t>
            </w:r>
            <w:r>
              <w:br/>
            </w:r>
            <w:r>
              <w:rPr>
                <w:rFonts w:ascii="Times New Roman"/>
                <w:b w:val="false"/>
                <w:i w:val="false"/>
                <w:color w:val="000000"/>
                <w:sz w:val="20"/>
              </w:rPr>
              <w:t>
рези-</w:t>
            </w:r>
            <w:r>
              <w:br/>
            </w:r>
            <w:r>
              <w:rPr>
                <w:rFonts w:ascii="Times New Roman"/>
                <w:b w:val="false"/>
                <w:i w:val="false"/>
                <w:color w:val="000000"/>
                <w:sz w:val="20"/>
              </w:rPr>
              <w:t>
дентства</w:t>
            </w:r>
            <w:r>
              <w:br/>
            </w:r>
            <w:r>
              <w:rPr>
                <w:rFonts w:ascii="Times New Roman"/>
                <w:b w:val="false"/>
                <w:i w:val="false"/>
                <w:color w:val="000000"/>
                <w:sz w:val="20"/>
              </w:rPr>
              <w:t>
отправи-</w:t>
            </w:r>
            <w:r>
              <w:br/>
            </w:r>
            <w:r>
              <w:rPr>
                <w:rFonts w:ascii="Times New Roman"/>
                <w:b w:val="false"/>
                <w:i w:val="false"/>
                <w:color w:val="000000"/>
                <w:sz w:val="20"/>
              </w:rPr>
              <w:t>
теля</w:t>
            </w:r>
            <w:r>
              <w:br/>
            </w:r>
            <w:r>
              <w:rPr>
                <w:rFonts w:ascii="Times New Roman"/>
                <w:b w:val="false"/>
                <w:i w:val="false"/>
                <w:color w:val="000000"/>
                <w:sz w:val="20"/>
              </w:rPr>
              <w:t>
(получа-</w:t>
            </w:r>
            <w:r>
              <w:br/>
            </w:r>
            <w:r>
              <w:rPr>
                <w:rFonts w:ascii="Times New Roman"/>
                <w:b w:val="false"/>
                <w:i w:val="false"/>
                <w:color w:val="000000"/>
                <w:sz w:val="20"/>
              </w:rPr>
              <w:t>
теля)</w:t>
            </w:r>
            <w:r>
              <w:br/>
            </w:r>
            <w:r>
              <w:rPr>
                <w:rFonts w:ascii="Times New Roman"/>
                <w:b w:val="false"/>
                <w:i w:val="false"/>
                <w:color w:val="000000"/>
                <w:sz w:val="20"/>
              </w:rPr>
              <w:t>
денег</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РНН</w:t>
            </w:r>
            <w:r>
              <w:br/>
            </w:r>
            <w:r>
              <w:rPr>
                <w:rFonts w:ascii="Times New Roman"/>
                <w:b w:val="false"/>
                <w:i w:val="false"/>
                <w:color w:val="000000"/>
                <w:sz w:val="20"/>
              </w:rPr>
              <w:t>
физи-</w:t>
            </w:r>
            <w:r>
              <w:br/>
            </w:r>
            <w:r>
              <w:rPr>
                <w:rFonts w:ascii="Times New Roman"/>
                <w:b w:val="false"/>
                <w:i w:val="false"/>
                <w:color w:val="000000"/>
                <w:sz w:val="20"/>
              </w:rPr>
              <w:t>
ческо-</w:t>
            </w:r>
            <w:r>
              <w:br/>
            </w:r>
            <w:r>
              <w:rPr>
                <w:rFonts w:ascii="Times New Roman"/>
                <w:b w:val="false"/>
                <w:i w:val="false"/>
                <w:color w:val="000000"/>
                <w:sz w:val="20"/>
              </w:rPr>
              <w:t>
го</w:t>
            </w:r>
            <w:r>
              <w:br/>
            </w:r>
            <w:r>
              <w:rPr>
                <w:rFonts w:ascii="Times New Roman"/>
                <w:b w:val="false"/>
                <w:i w:val="false"/>
                <w:color w:val="000000"/>
                <w:sz w:val="20"/>
              </w:rPr>
              <w:t>
лица</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ИИН</w:t>
            </w:r>
            <w:r>
              <w:br/>
            </w:r>
            <w:r>
              <w:rPr>
                <w:rFonts w:ascii="Times New Roman"/>
                <w:b w:val="false"/>
                <w:i w:val="false"/>
                <w:color w:val="000000"/>
                <w:sz w:val="20"/>
              </w:rPr>
              <w:t>
физи-</w:t>
            </w:r>
            <w:r>
              <w:br/>
            </w:r>
            <w:r>
              <w:rPr>
                <w:rFonts w:ascii="Times New Roman"/>
                <w:b w:val="false"/>
                <w:i w:val="false"/>
                <w:color w:val="000000"/>
                <w:sz w:val="20"/>
              </w:rPr>
              <w:t>
ческого</w:t>
            </w:r>
            <w:r>
              <w:br/>
            </w:r>
            <w:r>
              <w:rPr>
                <w:rFonts w:ascii="Times New Roman"/>
                <w:b w:val="false"/>
                <w:i w:val="false"/>
                <w:color w:val="000000"/>
                <w:sz w:val="20"/>
              </w:rPr>
              <w:t>
лица</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Признак</w:t>
            </w:r>
            <w:r>
              <w:br/>
            </w:r>
            <w:r>
              <w:rPr>
                <w:rFonts w:ascii="Times New Roman"/>
                <w:b w:val="false"/>
                <w:i w:val="false"/>
                <w:color w:val="000000"/>
                <w:sz w:val="20"/>
              </w:rPr>
              <w:t>
платежа</w:t>
            </w:r>
            <w:r>
              <w:br/>
            </w:r>
            <w:r>
              <w:rPr>
                <w:rFonts w:ascii="Times New Roman"/>
                <w:b w:val="false"/>
                <w:i w:val="false"/>
                <w:color w:val="000000"/>
                <w:sz w:val="20"/>
              </w:rPr>
              <w:t>
/пере-</w:t>
            </w:r>
            <w:r>
              <w:br/>
            </w:r>
            <w:r>
              <w:rPr>
                <w:rFonts w:ascii="Times New Roman"/>
                <w:b w:val="false"/>
                <w:i w:val="false"/>
                <w:color w:val="000000"/>
                <w:sz w:val="20"/>
              </w:rPr>
              <w:t>
вода</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w:t>
            </w:r>
            <w:r>
              <w:br/>
            </w:r>
            <w:r>
              <w:rPr>
                <w:rFonts w:ascii="Times New Roman"/>
                <w:b w:val="false"/>
                <w:i w:val="false"/>
                <w:color w:val="000000"/>
                <w:sz w:val="20"/>
              </w:rPr>
              <w:t>
назна-</w:t>
            </w:r>
            <w:r>
              <w:br/>
            </w:r>
            <w:r>
              <w:rPr>
                <w:rFonts w:ascii="Times New Roman"/>
                <w:b w:val="false"/>
                <w:i w:val="false"/>
                <w:color w:val="000000"/>
                <w:sz w:val="20"/>
              </w:rPr>
              <w:t>
чения</w:t>
            </w:r>
            <w:r>
              <w:br/>
            </w:r>
            <w:r>
              <w:rPr>
                <w:rFonts w:ascii="Times New Roman"/>
                <w:b w:val="false"/>
                <w:i w:val="false"/>
                <w:color w:val="000000"/>
                <w:sz w:val="20"/>
              </w:rPr>
              <w:t>
плате-</w:t>
            </w:r>
            <w:r>
              <w:br/>
            </w:r>
            <w:r>
              <w:rPr>
                <w:rFonts w:ascii="Times New Roman"/>
                <w:b w:val="false"/>
                <w:i w:val="false"/>
                <w:color w:val="000000"/>
                <w:sz w:val="20"/>
              </w:rPr>
              <w:t>
жа/пе-</w:t>
            </w:r>
            <w:r>
              <w:br/>
            </w:r>
            <w:r>
              <w:rPr>
                <w:rFonts w:ascii="Times New Roman"/>
                <w:b w:val="false"/>
                <w:i w:val="false"/>
                <w:color w:val="000000"/>
                <w:sz w:val="20"/>
              </w:rPr>
              <w:t>
ревода</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прове-</w:t>
            </w:r>
            <w:r>
              <w:br/>
            </w:r>
            <w:r>
              <w:rPr>
                <w:rFonts w:ascii="Times New Roman"/>
                <w:b w:val="false"/>
                <w:i w:val="false"/>
                <w:color w:val="000000"/>
                <w:sz w:val="20"/>
              </w:rPr>
              <w:t>
дения</w:t>
            </w:r>
            <w:r>
              <w:br/>
            </w:r>
            <w:r>
              <w:rPr>
                <w:rFonts w:ascii="Times New Roman"/>
                <w:b w:val="false"/>
                <w:i w:val="false"/>
                <w:color w:val="000000"/>
                <w:sz w:val="20"/>
              </w:rPr>
              <w:t>
платежа/</w:t>
            </w:r>
            <w:r>
              <w:br/>
            </w:r>
            <w:r>
              <w:rPr>
                <w:rFonts w:ascii="Times New Roman"/>
                <w:b w:val="false"/>
                <w:i w:val="false"/>
                <w:color w:val="000000"/>
                <w:sz w:val="20"/>
              </w:rPr>
              <w:t>
перевода</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w:t>
            </w:r>
            <w:r>
              <w:br/>
            </w:r>
            <w:r>
              <w:rPr>
                <w:rFonts w:ascii="Times New Roman"/>
                <w:b w:val="false"/>
                <w:i w:val="false"/>
                <w:color w:val="000000"/>
                <w:sz w:val="20"/>
              </w:rPr>
              <w:t>
счета</w:t>
            </w:r>
          </w:p>
        </w:tc>
      </w:tr>
      <w:tr>
        <w:trPr>
          <w:trHeight w:val="30" w:hRule="atLeast"/>
        </w:trPr>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87"/>
        <w:gridCol w:w="2025"/>
        <w:gridCol w:w="1614"/>
        <w:gridCol w:w="1873"/>
        <w:gridCol w:w="1592"/>
        <w:gridCol w:w="2090"/>
        <w:gridCol w:w="2719"/>
      </w:tblGrid>
      <w:tr>
        <w:trPr>
          <w:trHeight w:val="30" w:hRule="atLeast"/>
        </w:trPr>
        <w:tc>
          <w:tcPr>
            <w:tcW w:w="17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Валюта</w:t>
            </w:r>
            <w:r>
              <w:br/>
            </w:r>
            <w:r>
              <w:rPr>
                <w:rFonts w:ascii="Times New Roman"/>
                <w:b w:val="false"/>
                <w:i w:val="false"/>
                <w:color w:val="000000"/>
                <w:sz w:val="20"/>
              </w:rPr>
              <w:t>
платежа/</w:t>
            </w:r>
            <w:r>
              <w:br/>
            </w:r>
            <w:r>
              <w:rPr>
                <w:rFonts w:ascii="Times New Roman"/>
                <w:b w:val="false"/>
                <w:i w:val="false"/>
                <w:color w:val="000000"/>
                <w:sz w:val="20"/>
              </w:rPr>
              <w:t>
перевода</w:t>
            </w:r>
          </w:p>
        </w:tc>
        <w:tc>
          <w:tcPr>
            <w:tcW w:w="2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тысяч</w:t>
            </w:r>
            <w:r>
              <w:br/>
            </w:r>
            <w:r>
              <w:rPr>
                <w:rFonts w:ascii="Times New Roman"/>
                <w:b w:val="false"/>
                <w:i w:val="false"/>
                <w:color w:val="000000"/>
                <w:sz w:val="20"/>
              </w:rPr>
              <w:t>
единиц</w:t>
            </w:r>
            <w:r>
              <w:br/>
            </w:r>
            <w:r>
              <w:rPr>
                <w:rFonts w:ascii="Times New Roman"/>
                <w:b w:val="false"/>
                <w:i w:val="false"/>
                <w:color w:val="000000"/>
                <w:sz w:val="20"/>
              </w:rPr>
              <w:t>
валюты</w:t>
            </w:r>
            <w:r>
              <w:br/>
            </w:r>
            <w:r>
              <w:rPr>
                <w:rFonts w:ascii="Times New Roman"/>
                <w:b w:val="false"/>
                <w:i w:val="false"/>
                <w:color w:val="000000"/>
                <w:sz w:val="20"/>
              </w:rPr>
              <w:t>
платежа/</w:t>
            </w:r>
            <w:r>
              <w:br/>
            </w:r>
            <w:r>
              <w:rPr>
                <w:rFonts w:ascii="Times New Roman"/>
                <w:b w:val="false"/>
                <w:i w:val="false"/>
                <w:color w:val="000000"/>
                <w:sz w:val="20"/>
              </w:rPr>
              <w:t>
перевода</w:t>
            </w:r>
          </w:p>
        </w:tc>
        <w:tc>
          <w:tcPr>
            <w:tcW w:w="16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тысяч</w:t>
            </w:r>
            <w:r>
              <w:br/>
            </w:r>
            <w:r>
              <w:rPr>
                <w:rFonts w:ascii="Times New Roman"/>
                <w:b w:val="false"/>
                <w:i w:val="false"/>
                <w:color w:val="000000"/>
                <w:sz w:val="20"/>
              </w:rPr>
              <w:t>
долла-</w:t>
            </w:r>
            <w:r>
              <w:br/>
            </w:r>
            <w:r>
              <w:rPr>
                <w:rFonts w:ascii="Times New Roman"/>
                <w:b w:val="false"/>
                <w:i w:val="false"/>
                <w:color w:val="000000"/>
                <w:sz w:val="20"/>
              </w:rPr>
              <w:t>
ров</w:t>
            </w:r>
            <w:r>
              <w:br/>
            </w:r>
            <w:r>
              <w:rPr>
                <w:rFonts w:ascii="Times New Roman"/>
                <w:b w:val="false"/>
                <w:i w:val="false"/>
                <w:color w:val="000000"/>
                <w:sz w:val="20"/>
              </w:rPr>
              <w:t>
США</w:t>
            </w:r>
          </w:p>
        </w:tc>
        <w:tc>
          <w:tcPr>
            <w:tcW w:w="1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Страна</w:t>
            </w:r>
            <w:r>
              <w:br/>
            </w:r>
            <w:r>
              <w:rPr>
                <w:rFonts w:ascii="Times New Roman"/>
                <w:b w:val="false"/>
                <w:i w:val="false"/>
                <w:color w:val="000000"/>
                <w:sz w:val="20"/>
              </w:rPr>
              <w:t>
получе-</w:t>
            </w:r>
            <w:r>
              <w:br/>
            </w:r>
            <w:r>
              <w:rPr>
                <w:rFonts w:ascii="Times New Roman"/>
                <w:b w:val="false"/>
                <w:i w:val="false"/>
                <w:color w:val="000000"/>
                <w:sz w:val="20"/>
              </w:rPr>
              <w:t>
ния</w:t>
            </w:r>
            <w:r>
              <w:br/>
            </w:r>
            <w:r>
              <w:rPr>
                <w:rFonts w:ascii="Times New Roman"/>
                <w:b w:val="false"/>
                <w:i w:val="false"/>
                <w:color w:val="000000"/>
                <w:sz w:val="20"/>
              </w:rPr>
              <w:t>
(отправ-</w:t>
            </w:r>
            <w:r>
              <w:br/>
            </w:r>
            <w:r>
              <w:rPr>
                <w:rFonts w:ascii="Times New Roman"/>
                <w:b w:val="false"/>
                <w:i w:val="false"/>
                <w:color w:val="000000"/>
                <w:sz w:val="20"/>
              </w:rPr>
              <w:t>
ления)</w:t>
            </w:r>
            <w:r>
              <w:br/>
            </w:r>
            <w:r>
              <w:rPr>
                <w:rFonts w:ascii="Times New Roman"/>
                <w:b w:val="false"/>
                <w:i w:val="false"/>
                <w:color w:val="000000"/>
                <w:sz w:val="20"/>
              </w:rPr>
              <w:t>
денег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Имеющаяся информация о</w:t>
            </w:r>
            <w:r>
              <w:br/>
            </w:r>
            <w:r>
              <w:rPr>
                <w:rFonts w:ascii="Times New Roman"/>
                <w:b w:val="false"/>
                <w:i w:val="false"/>
                <w:color w:val="000000"/>
                <w:sz w:val="20"/>
              </w:rPr>
              <w:t>
получателе (отправителе) денег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рези-</w:t>
            </w:r>
            <w:r>
              <w:br/>
            </w:r>
            <w:r>
              <w:rPr>
                <w:rFonts w:ascii="Times New Roman"/>
                <w:b w:val="false"/>
                <w:i w:val="false"/>
                <w:color w:val="000000"/>
                <w:sz w:val="20"/>
              </w:rPr>
              <w:t>
дентст-</w:t>
            </w:r>
            <w:r>
              <w:br/>
            </w:r>
            <w:r>
              <w:rPr>
                <w:rFonts w:ascii="Times New Roman"/>
                <w:b w:val="false"/>
                <w:i w:val="false"/>
                <w:color w:val="000000"/>
                <w:sz w:val="20"/>
              </w:rPr>
              <w:t>
во</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сектор</w:t>
            </w:r>
            <w:r>
              <w:br/>
            </w:r>
            <w:r>
              <w:rPr>
                <w:rFonts w:ascii="Times New Roman"/>
                <w:b w:val="false"/>
                <w:i w:val="false"/>
                <w:color w:val="000000"/>
                <w:sz w:val="20"/>
              </w:rPr>
              <w:t>
экономики</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w:t>
            </w:r>
            <w:r>
              <w:br/>
            </w:r>
            <w:r>
              <w:rPr>
                <w:rFonts w:ascii="Times New Roman"/>
                <w:b w:val="false"/>
                <w:i w:val="false"/>
                <w:color w:val="000000"/>
                <w:sz w:val="20"/>
              </w:rPr>
              <w:t>
физического</w:t>
            </w:r>
            <w:r>
              <w:br/>
            </w:r>
            <w:r>
              <w:rPr>
                <w:rFonts w:ascii="Times New Roman"/>
                <w:b w:val="false"/>
                <w:i w:val="false"/>
                <w:color w:val="000000"/>
                <w:sz w:val="20"/>
              </w:rPr>
              <w:t>
лица либо</w:t>
            </w:r>
            <w:r>
              <w:br/>
            </w:r>
            <w:r>
              <w:rPr>
                <w:rFonts w:ascii="Times New Roman"/>
                <w:b w:val="false"/>
                <w:i w:val="false"/>
                <w:color w:val="000000"/>
                <w:sz w:val="20"/>
              </w:rPr>
              <w:t>
наименование</w:t>
            </w:r>
            <w:r>
              <w:br/>
            </w:r>
            <w:r>
              <w:rPr>
                <w:rFonts w:ascii="Times New Roman"/>
                <w:b w:val="false"/>
                <w:i w:val="false"/>
                <w:color w:val="000000"/>
                <w:sz w:val="20"/>
              </w:rPr>
              <w:t>
юридического</w:t>
            </w:r>
            <w:r>
              <w:br/>
            </w:r>
            <w:r>
              <w:rPr>
                <w:rFonts w:ascii="Times New Roman"/>
                <w:b w:val="false"/>
                <w:i w:val="false"/>
                <w:color w:val="000000"/>
                <w:sz w:val="20"/>
              </w:rPr>
              <w:t>
лица</w:t>
            </w:r>
          </w:p>
        </w:tc>
      </w:tr>
      <w:tr>
        <w:trPr>
          <w:trHeight w:val="30" w:hRule="atLeast"/>
        </w:trPr>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30" w:hRule="atLeast"/>
        </w:trPr>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Руководитель/Главный бухгалтер ________________________________</w:t>
      </w:r>
      <w:r>
        <w:br/>
      </w:r>
      <w:r>
        <w:rPr>
          <w:rFonts w:ascii="Times New Roman"/>
          <w:b w:val="false"/>
          <w:i w:val="false"/>
          <w:color w:val="000000"/>
          <w:sz w:val="28"/>
        </w:rPr>
        <w:t>
                                         (должность)</w:t>
      </w:r>
      <w:r>
        <w:br/>
      </w:r>
      <w:r>
        <w:rPr>
          <w:rFonts w:ascii="Times New Roman"/>
          <w:b w:val="false"/>
          <w:i w:val="false"/>
          <w:color w:val="000000"/>
          <w:sz w:val="28"/>
        </w:rPr>
        <w:t>
_________________ _____________________________________</w:t>
      </w:r>
      <w:r>
        <w:br/>
      </w:r>
      <w:r>
        <w:rPr>
          <w:rFonts w:ascii="Times New Roman"/>
          <w:b w:val="false"/>
          <w:i w:val="false"/>
          <w:color w:val="000000"/>
          <w:sz w:val="28"/>
        </w:rPr>
        <w:t>
     (подпись)         (фамилия, имя, отчество)</w:t>
      </w:r>
    </w:p>
    <w:p>
      <w:pPr>
        <w:spacing w:after="0"/>
        <w:ind w:left="0"/>
        <w:jc w:val="both"/>
      </w:pPr>
      <w:r>
        <w:rPr>
          <w:rFonts w:ascii="Times New Roman"/>
          <w:b w:val="false"/>
          <w:i w:val="false"/>
          <w:color w:val="000000"/>
          <w:sz w:val="28"/>
        </w:rPr>
        <w:t>Исполнитель ___________ _______________________  телефон ____________</w:t>
      </w:r>
      <w:r>
        <w:br/>
      </w:r>
      <w:r>
        <w:rPr>
          <w:rFonts w:ascii="Times New Roman"/>
          <w:b w:val="false"/>
          <w:i w:val="false"/>
          <w:color w:val="000000"/>
          <w:sz w:val="28"/>
        </w:rPr>
        <w:t>
             (подпись)  (фамилия, имя, отчество)</w:t>
      </w:r>
      <w:r>
        <w:br/>
      </w:r>
      <w:r>
        <w:rPr>
          <w:rFonts w:ascii="Times New Roman"/>
          <w:b w:val="false"/>
          <w:i w:val="false"/>
          <w:color w:val="000000"/>
          <w:sz w:val="28"/>
        </w:rPr>
        <w:t>
"______" _____________ 200__ года</w:t>
      </w:r>
    </w:p>
    <w:p>
      <w:pPr>
        <w:spacing w:after="0"/>
        <w:ind w:left="0"/>
        <w:jc w:val="both"/>
      </w:pPr>
      <w:r>
        <w:rPr>
          <w:rFonts w:ascii="Times New Roman"/>
          <w:b w:val="false"/>
          <w:i w:val="false"/>
          <w:color w:val="000000"/>
          <w:sz w:val="28"/>
        </w:rPr>
        <w:t>                                    ______</w:t>
      </w:r>
      <w:r>
        <w:br/>
      </w:r>
      <w:r>
        <w:rPr>
          <w:rFonts w:ascii="Times New Roman"/>
          <w:b w:val="false"/>
          <w:i w:val="false"/>
          <w:color w:val="000000"/>
          <w:sz w:val="28"/>
        </w:rPr>
        <w:t>
                                   |Место |</w:t>
      </w:r>
      <w:r>
        <w:br/>
      </w:r>
      <w:r>
        <w:rPr>
          <w:rFonts w:ascii="Times New Roman"/>
          <w:b w:val="false"/>
          <w:i w:val="false"/>
          <w:color w:val="000000"/>
          <w:sz w:val="28"/>
        </w:rPr>
        <w:t>
                                   |печати|</w:t>
      </w:r>
      <w:r>
        <w:br/>
      </w:r>
      <w:r>
        <w:rPr>
          <w:rFonts w:ascii="Times New Roman"/>
          <w:b w:val="false"/>
          <w:i w:val="false"/>
          <w:color w:val="000000"/>
          <w:sz w:val="28"/>
        </w:rPr>
        <w:t>
                                   |______|</w:t>
      </w:r>
    </w:p>
    <w:bookmarkStart w:name="z149" w:id="107"/>
    <w:p>
      <w:pPr>
        <w:spacing w:after="0"/>
        <w:ind w:left="0"/>
        <w:jc w:val="both"/>
      </w:pPr>
      <w:r>
        <w:rPr>
          <w:rFonts w:ascii="Times New Roman"/>
          <w:b w:val="false"/>
          <w:i w:val="false"/>
          <w:color w:val="000000"/>
          <w:sz w:val="28"/>
        </w:rPr>
        <w:t>
Указания по заполнению Приложения 2</w:t>
      </w:r>
    </w:p>
    <w:bookmarkEnd w:id="107"/>
    <w:p>
      <w:pPr>
        <w:spacing w:after="0"/>
        <w:ind w:left="0"/>
        <w:jc w:val="both"/>
      </w:pPr>
      <w:r>
        <w:rPr>
          <w:rFonts w:ascii="Times New Roman"/>
          <w:b w:val="false"/>
          <w:i w:val="false"/>
          <w:color w:val="000000"/>
          <w:sz w:val="28"/>
        </w:rPr>
        <w:t>      Отчет представляется уполномоченным банком в случаях, указанных в пункте 12 Правил, отдельно по операциям, осуществленным по банковскому счету физического лица с использованием платежных карточек уполномоченного банка, и отдельно по переводам физического лица, проведенным по банковскому счету без использования платежных карточек либо без открытия счета.</w:t>
      </w:r>
      <w:r>
        <w:br/>
      </w:r>
      <w:r>
        <w:rPr>
          <w:rFonts w:ascii="Times New Roman"/>
          <w:b w:val="false"/>
          <w:i w:val="false"/>
          <w:color w:val="000000"/>
          <w:sz w:val="28"/>
        </w:rPr>
        <w:t>
      По графам 3, 7, 10, 13, 14 и 15 данные указываются в форматах и кодах, предусмотренных нормативными правовыми актами Национального Банка о применении Государственного классификатора Республики Казахстан - единого классификатора назначения платежей. Для операций с использованием платежных карточек в графах 10 и 11 указываются данные по валюте и сумме платежа/перевода/снятия денег, а графы 14 и 15 не заполняются.</w:t>
      </w:r>
      <w:r>
        <w:br/>
      </w:r>
      <w:r>
        <w:rPr>
          <w:rFonts w:ascii="Times New Roman"/>
          <w:b w:val="false"/>
          <w:i w:val="false"/>
          <w:color w:val="000000"/>
          <w:sz w:val="28"/>
        </w:rPr>
        <w:t>
      По графе 4 указывается 12-значный РНН физического лица, по графе 5 - ИИН физического лица (при наличии). При отсутствии РНН/ИИН у физического лица-нерезидента графы не заполняется.</w:t>
      </w:r>
      <w:r>
        <w:br/>
      </w:r>
      <w:r>
        <w:rPr>
          <w:rFonts w:ascii="Times New Roman"/>
          <w:b w:val="false"/>
          <w:i w:val="false"/>
          <w:color w:val="000000"/>
          <w:sz w:val="28"/>
        </w:rPr>
        <w:t>
      По графе 6 проставляется запись "отправленный", если платеж/перевод отправлен отчитывающимся банком, "полученный" - если платеж/перевод получен отчитывающимся банком, "снятие" - при снятии наличных денег с использованием платежной карточки.</w:t>
      </w:r>
      <w:r>
        <w:br/>
      </w:r>
      <w:r>
        <w:rPr>
          <w:rFonts w:ascii="Times New Roman"/>
          <w:b w:val="false"/>
          <w:i w:val="false"/>
          <w:color w:val="000000"/>
          <w:sz w:val="28"/>
        </w:rPr>
        <w:t>
      По графе 7 проставляется код назначения платежа/перевода денег, указанный физическим лицом в поручении (заявлении) на перевод (получение) денег. Для платежей/переводов денег по банковскому счету с использованием платежных карточек графа не заполняется.</w:t>
      </w:r>
      <w:r>
        <w:br/>
      </w:r>
      <w:r>
        <w:rPr>
          <w:rFonts w:ascii="Times New Roman"/>
          <w:b w:val="false"/>
          <w:i w:val="false"/>
          <w:color w:val="000000"/>
          <w:sz w:val="28"/>
        </w:rPr>
        <w:t>
      По графе 9 указывается номер банковского счета физического лица, с которого/на который осуществлен перевод. Для переводов без открытия банковского счета графа не заполняется.</w:t>
      </w:r>
      <w:r>
        <w:br/>
      </w:r>
      <w:r>
        <w:rPr>
          <w:rFonts w:ascii="Times New Roman"/>
          <w:b w:val="false"/>
          <w:i w:val="false"/>
          <w:color w:val="000000"/>
          <w:sz w:val="28"/>
        </w:rPr>
        <w:t>
      По графе 12 указывается сумма платежа/перевода денег в тысячах долларах США. Если платеж/перевод осуществлен в валюте отличной от доллара США, то эквивалент суммы платежа в долларах США рассчитывается с использованием рыночного курса обмена валют на дату совершения операции.</w:t>
      </w:r>
      <w:r>
        <w:br/>
      </w:r>
      <w:r>
        <w:rPr>
          <w:rFonts w:ascii="Times New Roman"/>
          <w:b w:val="false"/>
          <w:i w:val="false"/>
          <w:color w:val="000000"/>
          <w:sz w:val="28"/>
        </w:rPr>
        <w:t>
      По графе 13 в зависимости от признака платежа/перевода денег, указанного в графе 5 (отправленный/полученный/снятие), проставляется код страны бенефициара/отправителя/снятия денег.</w:t>
      </w:r>
      <w:r>
        <w:br/>
      </w:r>
      <w:r>
        <w:rPr>
          <w:rFonts w:ascii="Times New Roman"/>
          <w:b w:val="false"/>
          <w:i w:val="false"/>
          <w:color w:val="000000"/>
          <w:sz w:val="28"/>
        </w:rPr>
        <w:t>
      По графе 16 указывается фамилия И.О. физического лица либо наименование юридического лица бенефициара/отправителя денег в соответствии с поручением (заявлением) на перевод (получение) денег, либо информация о бенефициаре/отправителе денег, предусмотренная системой платежных карточек, соответствующей платежной карточке уполномоченного банка, с использованием которой был осуществлен такой перевод. Для снятия наличных денег с использованием платежной карточки графа не заполняется.</w:t>
      </w:r>
    </w:p>
    <w:bookmarkStart w:name="z111" w:id="108"/>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xml:space="preserve">
к Правилам осуществления </w:t>
      </w:r>
      <w:r>
        <w:br/>
      </w:r>
      <w:r>
        <w:rPr>
          <w:rFonts w:ascii="Times New Roman"/>
          <w:b w:val="false"/>
          <w:i w:val="false"/>
          <w:color w:val="000000"/>
          <w:sz w:val="28"/>
        </w:rPr>
        <w:t xml:space="preserve">
валютных операций  </w:t>
      </w:r>
      <w:r>
        <w:br/>
      </w:r>
      <w:r>
        <w:rPr>
          <w:rFonts w:ascii="Times New Roman"/>
          <w:b w:val="false"/>
          <w:i w:val="false"/>
          <w:color w:val="000000"/>
          <w:sz w:val="28"/>
        </w:rPr>
        <w:t xml:space="preserve">
в Республике Казахстан </w:t>
      </w:r>
    </w:p>
    <w:bookmarkEnd w:id="108"/>
    <w:bookmarkStart w:name="z150" w:id="109"/>
    <w:p>
      <w:pPr>
        <w:spacing w:after="0"/>
        <w:ind w:left="0"/>
        <w:jc w:val="both"/>
      </w:pPr>
      <w:r>
        <w:rPr>
          <w:rFonts w:ascii="Times New Roman"/>
          <w:b w:val="false"/>
          <w:i w:val="false"/>
          <w:color w:val="000000"/>
          <w:sz w:val="28"/>
        </w:rPr>
        <w:t>    
</w:t>
      </w:r>
      <w:r>
        <w:rPr>
          <w:rFonts w:ascii="Times New Roman"/>
          <w:b/>
          <w:i w:val="false"/>
          <w:color w:val="000000"/>
          <w:sz w:val="28"/>
        </w:rPr>
        <w:t>Отчет о движении средств по регистрационным свидетельствам и</w:t>
      </w:r>
      <w:r>
        <w:br/>
      </w:r>
      <w:r>
        <w:rPr>
          <w:rFonts w:ascii="Times New Roman"/>
          <w:b w:val="false"/>
          <w:i w:val="false"/>
          <w:color w:val="000000"/>
          <w:sz w:val="28"/>
        </w:rPr>
        <w:t>
          </w:t>
      </w:r>
      <w:r>
        <w:rPr>
          <w:rFonts w:ascii="Times New Roman"/>
          <w:b/>
          <w:i w:val="false"/>
          <w:color w:val="000000"/>
          <w:sz w:val="28"/>
        </w:rPr>
        <w:t>свидетельствам об уведомлении Национального Банка</w:t>
      </w:r>
      <w:r>
        <w:br/>
      </w:r>
      <w:r>
        <w:rPr>
          <w:rFonts w:ascii="Times New Roman"/>
          <w:b w:val="false"/>
          <w:i w:val="false"/>
          <w:color w:val="000000"/>
          <w:sz w:val="28"/>
        </w:rPr>
        <w:t>
                     </w:t>
      </w:r>
      <w:r>
        <w:rPr>
          <w:rFonts w:ascii="Times New Roman"/>
          <w:b/>
          <w:i w:val="false"/>
          <w:color w:val="000000"/>
          <w:sz w:val="28"/>
        </w:rPr>
        <w:t xml:space="preserve">за ________  месяц 20___ года </w:t>
      </w:r>
    </w:p>
    <w:bookmarkEnd w:id="109"/>
    <w:p>
      <w:pPr>
        <w:spacing w:after="0"/>
        <w:ind w:left="0"/>
        <w:jc w:val="both"/>
      </w:pPr>
      <w:r>
        <w:rPr>
          <w:rFonts w:ascii="Times New Roman"/>
          <w:b w:val="false"/>
          <w:i w:val="false"/>
          <w:color w:val="ff0000"/>
          <w:sz w:val="28"/>
        </w:rPr>
        <w:t xml:space="preserve">      Сноска. Приложение 3 с изменениями, внесенными постановлением Правления Национального Банка РК от 24.08.2009 </w:t>
      </w:r>
      <w:r>
        <w:rPr>
          <w:rFonts w:ascii="Times New Roman"/>
          <w:b w:val="false"/>
          <w:i w:val="false"/>
          <w:color w:val="ff0000"/>
          <w:sz w:val="28"/>
        </w:rPr>
        <w:t>№ 76</w:t>
      </w:r>
      <w:r>
        <w:rPr>
          <w:rFonts w:ascii="Times New Roman"/>
          <w:b w:val="false"/>
          <w:i w:val="false"/>
          <w:color w:val="ff0000"/>
          <w:sz w:val="28"/>
        </w:rPr>
        <w:t xml:space="preserve"> (вводится в действие с 01.11.2009).</w:t>
      </w:r>
    </w:p>
    <w:p>
      <w:pPr>
        <w:spacing w:after="0"/>
        <w:ind w:left="0"/>
        <w:jc w:val="both"/>
      </w:pPr>
      <w:r>
        <w:rPr>
          <w:rFonts w:ascii="Times New Roman"/>
          <w:b w:val="false"/>
          <w:i w:val="false"/>
          <w:color w:val="000000"/>
          <w:sz w:val="28"/>
        </w:rPr>
        <w:t xml:space="preserve">Наименование уполномоченного банка ________________________________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1473"/>
        <w:gridCol w:w="1333"/>
        <w:gridCol w:w="1353"/>
        <w:gridCol w:w="1253"/>
        <w:gridCol w:w="1273"/>
        <w:gridCol w:w="1253"/>
        <w:gridCol w:w="933"/>
        <w:gridCol w:w="1113"/>
        <w:gridCol w:w="1493"/>
        <w:gridCol w:w="1073"/>
      </w:tblGrid>
      <w:tr>
        <w:trPr>
          <w:trHeight w:val="450" w:hRule="atLeast"/>
        </w:trPr>
        <w:tc>
          <w:tcPr>
            <w:tcW w:w="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 </w:t>
            </w:r>
            <w:r>
              <w:br/>
            </w:r>
            <w:r>
              <w:rPr>
                <w:rFonts w:ascii="Times New Roman"/>
                <w:b w:val="false"/>
                <w:i w:val="false"/>
                <w:color w:val="000000"/>
                <w:sz w:val="20"/>
              </w:rPr>
              <w:t xml:space="preserve">
п </w:t>
            </w:r>
          </w:p>
        </w:tc>
        <w:tc>
          <w:tcPr>
            <w:tcW w:w="1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Номер </w:t>
            </w:r>
            <w:r>
              <w:br/>
            </w:r>
            <w:r>
              <w:rPr>
                <w:rFonts w:ascii="Times New Roman"/>
                <w:b w:val="false"/>
                <w:i w:val="false"/>
                <w:color w:val="000000"/>
                <w:sz w:val="20"/>
              </w:rPr>
              <w:t xml:space="preserve">
регис- </w:t>
            </w:r>
            <w:r>
              <w:br/>
            </w:r>
            <w:r>
              <w:rPr>
                <w:rFonts w:ascii="Times New Roman"/>
                <w:b w:val="false"/>
                <w:i w:val="false"/>
                <w:color w:val="000000"/>
                <w:sz w:val="20"/>
              </w:rPr>
              <w:t xml:space="preserve">
траци- </w:t>
            </w:r>
            <w:r>
              <w:br/>
            </w:r>
            <w:r>
              <w:rPr>
                <w:rFonts w:ascii="Times New Roman"/>
                <w:b w:val="false"/>
                <w:i w:val="false"/>
                <w:color w:val="000000"/>
                <w:sz w:val="20"/>
              </w:rPr>
              <w:t xml:space="preserve">
онного </w:t>
            </w:r>
            <w:r>
              <w:br/>
            </w:r>
            <w:r>
              <w:rPr>
                <w:rFonts w:ascii="Times New Roman"/>
                <w:b w:val="false"/>
                <w:i w:val="false"/>
                <w:color w:val="000000"/>
                <w:sz w:val="20"/>
              </w:rPr>
              <w:t xml:space="preserve">
свиде- </w:t>
            </w:r>
            <w:r>
              <w:br/>
            </w:r>
            <w:r>
              <w:rPr>
                <w:rFonts w:ascii="Times New Roman"/>
                <w:b w:val="false"/>
                <w:i w:val="false"/>
                <w:color w:val="000000"/>
                <w:sz w:val="20"/>
              </w:rPr>
              <w:t xml:space="preserve">
тель- </w:t>
            </w:r>
            <w:r>
              <w:br/>
            </w:r>
            <w:r>
              <w:rPr>
                <w:rFonts w:ascii="Times New Roman"/>
                <w:b w:val="false"/>
                <w:i w:val="false"/>
                <w:color w:val="000000"/>
                <w:sz w:val="20"/>
              </w:rPr>
              <w:t xml:space="preserve">
ства </w:t>
            </w:r>
            <w:r>
              <w:br/>
            </w:r>
            <w:r>
              <w:rPr>
                <w:rFonts w:ascii="Times New Roman"/>
                <w:b w:val="false"/>
                <w:i w:val="false"/>
                <w:color w:val="000000"/>
                <w:sz w:val="20"/>
              </w:rPr>
              <w:t xml:space="preserve">
об уве- </w:t>
            </w:r>
            <w:r>
              <w:br/>
            </w:r>
            <w:r>
              <w:rPr>
                <w:rFonts w:ascii="Times New Roman"/>
                <w:b w:val="false"/>
                <w:i w:val="false"/>
                <w:color w:val="000000"/>
                <w:sz w:val="20"/>
              </w:rPr>
              <w:t xml:space="preserve">
домле- </w:t>
            </w:r>
            <w:r>
              <w:br/>
            </w:r>
            <w:r>
              <w:rPr>
                <w:rFonts w:ascii="Times New Roman"/>
                <w:b w:val="false"/>
                <w:i w:val="false"/>
                <w:color w:val="000000"/>
                <w:sz w:val="20"/>
              </w:rPr>
              <w:t xml:space="preserve">
нии </w:t>
            </w:r>
            <w:r>
              <w:br/>
            </w:r>
            <w:r>
              <w:rPr>
                <w:rFonts w:ascii="Times New Roman"/>
                <w:b w:val="false"/>
                <w:i w:val="false"/>
                <w:color w:val="000000"/>
                <w:sz w:val="2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Отправитель </w:t>
            </w:r>
            <w:r>
              <w:br/>
            </w:r>
            <w:r>
              <w:rPr>
                <w:rFonts w:ascii="Times New Roman"/>
                <w:b w:val="false"/>
                <w:i w:val="false"/>
                <w:color w:val="000000"/>
                <w:sz w:val="20"/>
              </w:rPr>
              <w:t xml:space="preserve">
денег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Бенефициар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Код </w:t>
            </w:r>
            <w:r>
              <w:br/>
            </w:r>
            <w:r>
              <w:rPr>
                <w:rFonts w:ascii="Times New Roman"/>
                <w:b w:val="false"/>
                <w:i w:val="false"/>
                <w:color w:val="000000"/>
                <w:sz w:val="20"/>
              </w:rPr>
              <w:t xml:space="preserve">
назна- </w:t>
            </w:r>
            <w:r>
              <w:br/>
            </w:r>
            <w:r>
              <w:rPr>
                <w:rFonts w:ascii="Times New Roman"/>
                <w:b w:val="false"/>
                <w:i w:val="false"/>
                <w:color w:val="000000"/>
                <w:sz w:val="20"/>
              </w:rPr>
              <w:t xml:space="preserve">
чения </w:t>
            </w:r>
            <w:r>
              <w:br/>
            </w:r>
            <w:r>
              <w:rPr>
                <w:rFonts w:ascii="Times New Roman"/>
                <w:b w:val="false"/>
                <w:i w:val="false"/>
                <w:color w:val="000000"/>
                <w:sz w:val="20"/>
              </w:rPr>
              <w:t xml:space="preserve">
пла- </w:t>
            </w:r>
            <w:r>
              <w:br/>
            </w:r>
            <w:r>
              <w:rPr>
                <w:rFonts w:ascii="Times New Roman"/>
                <w:b w:val="false"/>
                <w:i w:val="false"/>
                <w:color w:val="000000"/>
                <w:sz w:val="20"/>
              </w:rPr>
              <w:t xml:space="preserve">
тежа </w:t>
            </w:r>
            <w:r>
              <w:br/>
            </w:r>
            <w:r>
              <w:rPr>
                <w:rFonts w:ascii="Times New Roman"/>
                <w:b w:val="false"/>
                <w:i w:val="false"/>
                <w:color w:val="000000"/>
                <w:sz w:val="20"/>
              </w:rPr>
              <w:t xml:space="preserve">
(КНП) </w:t>
            </w:r>
          </w:p>
        </w:tc>
        <w:tc>
          <w:tcPr>
            <w:tcW w:w="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Дата </w:t>
            </w:r>
            <w:r>
              <w:br/>
            </w:r>
            <w:r>
              <w:rPr>
                <w:rFonts w:ascii="Times New Roman"/>
                <w:b w:val="false"/>
                <w:i w:val="false"/>
                <w:color w:val="000000"/>
                <w:sz w:val="20"/>
              </w:rPr>
              <w:t xml:space="preserve">
пла- </w:t>
            </w:r>
            <w:r>
              <w:br/>
            </w:r>
            <w:r>
              <w:rPr>
                <w:rFonts w:ascii="Times New Roman"/>
                <w:b w:val="false"/>
                <w:i w:val="false"/>
                <w:color w:val="000000"/>
                <w:sz w:val="20"/>
              </w:rPr>
              <w:t xml:space="preserve">
тежа </w:t>
            </w:r>
            <w:r>
              <w:br/>
            </w:r>
            <w:r>
              <w:rPr>
                <w:rFonts w:ascii="Times New Roman"/>
                <w:b w:val="false"/>
                <w:i w:val="false"/>
                <w:color w:val="000000"/>
                <w:sz w:val="20"/>
              </w:rPr>
              <w:t xml:space="preserve">
  </w:t>
            </w:r>
          </w:p>
        </w:tc>
        <w:tc>
          <w:tcPr>
            <w:tcW w:w="1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Валю- </w:t>
            </w:r>
            <w:r>
              <w:br/>
            </w:r>
            <w:r>
              <w:rPr>
                <w:rFonts w:ascii="Times New Roman"/>
                <w:b w:val="false"/>
                <w:i w:val="false"/>
                <w:color w:val="000000"/>
                <w:sz w:val="20"/>
              </w:rPr>
              <w:t xml:space="preserve">
та </w:t>
            </w:r>
            <w:r>
              <w:br/>
            </w:r>
            <w:r>
              <w:rPr>
                <w:rFonts w:ascii="Times New Roman"/>
                <w:b w:val="false"/>
                <w:i w:val="false"/>
                <w:color w:val="000000"/>
                <w:sz w:val="20"/>
              </w:rPr>
              <w:t xml:space="preserve">
пла- </w:t>
            </w:r>
            <w:r>
              <w:br/>
            </w:r>
            <w:r>
              <w:rPr>
                <w:rFonts w:ascii="Times New Roman"/>
                <w:b w:val="false"/>
                <w:i w:val="false"/>
                <w:color w:val="000000"/>
                <w:sz w:val="20"/>
              </w:rPr>
              <w:t xml:space="preserve">
тежа </w:t>
            </w:r>
          </w:p>
        </w:tc>
        <w:tc>
          <w:tcPr>
            <w:tcW w:w="1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w:t>
            </w:r>
            <w:r>
              <w:br/>
            </w:r>
            <w:r>
              <w:rPr>
                <w:rFonts w:ascii="Times New Roman"/>
                <w:b w:val="false"/>
                <w:i w:val="false"/>
                <w:color w:val="000000"/>
                <w:sz w:val="20"/>
              </w:rPr>
              <w:t xml:space="preserve">
платежа </w:t>
            </w:r>
            <w:r>
              <w:br/>
            </w:r>
            <w:r>
              <w:rPr>
                <w:rFonts w:ascii="Times New Roman"/>
                <w:b w:val="false"/>
                <w:i w:val="false"/>
                <w:color w:val="000000"/>
                <w:sz w:val="20"/>
              </w:rPr>
              <w:t xml:space="preserve">
(в ты- </w:t>
            </w:r>
            <w:r>
              <w:br/>
            </w:r>
            <w:r>
              <w:rPr>
                <w:rFonts w:ascii="Times New Roman"/>
                <w:b w:val="false"/>
                <w:i w:val="false"/>
                <w:color w:val="000000"/>
                <w:sz w:val="20"/>
              </w:rPr>
              <w:t xml:space="preserve">
сячах </w:t>
            </w:r>
            <w:r>
              <w:br/>
            </w:r>
            <w:r>
              <w:rPr>
                <w:rFonts w:ascii="Times New Roman"/>
                <w:b w:val="false"/>
                <w:i w:val="false"/>
                <w:color w:val="000000"/>
                <w:sz w:val="20"/>
              </w:rPr>
              <w:t xml:space="preserve">
единиц </w:t>
            </w:r>
            <w:r>
              <w:br/>
            </w:r>
            <w:r>
              <w:rPr>
                <w:rFonts w:ascii="Times New Roman"/>
                <w:b w:val="false"/>
                <w:i w:val="false"/>
                <w:color w:val="000000"/>
                <w:sz w:val="20"/>
              </w:rPr>
              <w:t xml:space="preserve">
валюты </w:t>
            </w:r>
            <w:r>
              <w:br/>
            </w:r>
            <w:r>
              <w:rPr>
                <w:rFonts w:ascii="Times New Roman"/>
                <w:b w:val="false"/>
                <w:i w:val="false"/>
                <w:color w:val="000000"/>
                <w:sz w:val="20"/>
              </w:rPr>
              <w:t xml:space="preserve">
платежа </w:t>
            </w:r>
          </w:p>
        </w:tc>
        <w:tc>
          <w:tcPr>
            <w:tcW w:w="1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 </w:t>
            </w:r>
            <w:r>
              <w:br/>
            </w:r>
            <w:r>
              <w:rPr>
                <w:rFonts w:ascii="Times New Roman"/>
                <w:b w:val="false"/>
                <w:i w:val="false"/>
                <w:color w:val="000000"/>
                <w:sz w:val="20"/>
              </w:rPr>
              <w:t xml:space="preserve">
меча- </w:t>
            </w:r>
            <w:r>
              <w:br/>
            </w:r>
            <w:r>
              <w:rPr>
                <w:rFonts w:ascii="Times New Roman"/>
                <w:b w:val="false"/>
                <w:i w:val="false"/>
                <w:color w:val="000000"/>
                <w:sz w:val="20"/>
              </w:rPr>
              <w:t xml:space="preserve">
ние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Приз- </w:t>
            </w:r>
            <w:r>
              <w:br/>
            </w:r>
            <w:r>
              <w:rPr>
                <w:rFonts w:ascii="Times New Roman"/>
                <w:b w:val="false"/>
                <w:i w:val="false"/>
                <w:color w:val="000000"/>
                <w:sz w:val="20"/>
              </w:rPr>
              <w:t xml:space="preserve">
нак </w:t>
            </w:r>
            <w:r>
              <w:br/>
            </w:r>
            <w:r>
              <w:rPr>
                <w:rFonts w:ascii="Times New Roman"/>
                <w:b w:val="false"/>
                <w:i w:val="false"/>
                <w:color w:val="000000"/>
                <w:sz w:val="20"/>
              </w:rPr>
              <w:t xml:space="preserve">
рези- </w:t>
            </w:r>
            <w:r>
              <w:br/>
            </w:r>
            <w:r>
              <w:rPr>
                <w:rFonts w:ascii="Times New Roman"/>
                <w:b w:val="false"/>
                <w:i w:val="false"/>
                <w:color w:val="000000"/>
                <w:sz w:val="20"/>
              </w:rPr>
              <w:t xml:space="preserve">
дент- </w:t>
            </w:r>
            <w:r>
              <w:br/>
            </w:r>
            <w:r>
              <w:rPr>
                <w:rFonts w:ascii="Times New Roman"/>
                <w:b w:val="false"/>
                <w:i w:val="false"/>
                <w:color w:val="000000"/>
                <w:sz w:val="20"/>
              </w:rPr>
              <w:t xml:space="preserve">
ства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 </w:t>
            </w:r>
            <w:r>
              <w:br/>
            </w:r>
            <w:r>
              <w:rPr>
                <w:rFonts w:ascii="Times New Roman"/>
                <w:b w:val="false"/>
                <w:i w:val="false"/>
                <w:color w:val="000000"/>
                <w:sz w:val="20"/>
              </w:rPr>
              <w:t xml:space="preserve">
мено- </w:t>
            </w:r>
            <w:r>
              <w:br/>
            </w:r>
            <w:r>
              <w:rPr>
                <w:rFonts w:ascii="Times New Roman"/>
                <w:b w:val="false"/>
                <w:i w:val="false"/>
                <w:color w:val="000000"/>
                <w:sz w:val="20"/>
              </w:rPr>
              <w:t xml:space="preserve">
ва- </w:t>
            </w:r>
            <w:r>
              <w:br/>
            </w:r>
            <w:r>
              <w:rPr>
                <w:rFonts w:ascii="Times New Roman"/>
                <w:b w:val="false"/>
                <w:i w:val="false"/>
                <w:color w:val="000000"/>
                <w:sz w:val="20"/>
              </w:rPr>
              <w:t xml:space="preserve">
ние/ </w:t>
            </w:r>
            <w:r>
              <w:br/>
            </w:r>
            <w:r>
              <w:rPr>
                <w:rFonts w:ascii="Times New Roman"/>
                <w:b w:val="false"/>
                <w:i w:val="false"/>
                <w:color w:val="000000"/>
                <w:sz w:val="20"/>
              </w:rPr>
              <w:t xml:space="preserve">
фами- </w:t>
            </w:r>
            <w:r>
              <w:br/>
            </w:r>
            <w:r>
              <w:rPr>
                <w:rFonts w:ascii="Times New Roman"/>
                <w:b w:val="false"/>
                <w:i w:val="false"/>
                <w:color w:val="000000"/>
                <w:sz w:val="20"/>
              </w:rPr>
              <w:t xml:space="preserve">
лия, </w:t>
            </w:r>
            <w:r>
              <w:br/>
            </w:r>
            <w:r>
              <w:rPr>
                <w:rFonts w:ascii="Times New Roman"/>
                <w:b w:val="false"/>
                <w:i w:val="false"/>
                <w:color w:val="000000"/>
                <w:sz w:val="20"/>
              </w:rPr>
              <w:t xml:space="preserve">
имя, </w:t>
            </w:r>
            <w:r>
              <w:br/>
            </w:r>
            <w:r>
              <w:rPr>
                <w:rFonts w:ascii="Times New Roman"/>
                <w:b w:val="false"/>
                <w:i w:val="false"/>
                <w:color w:val="000000"/>
                <w:sz w:val="20"/>
              </w:rPr>
              <w:t xml:space="preserve">
от- </w:t>
            </w:r>
            <w:r>
              <w:br/>
            </w:r>
            <w:r>
              <w:rPr>
                <w:rFonts w:ascii="Times New Roman"/>
                <w:b w:val="false"/>
                <w:i w:val="false"/>
                <w:color w:val="000000"/>
                <w:sz w:val="20"/>
              </w:rPr>
              <w:t xml:space="preserve">
чес- </w:t>
            </w:r>
            <w:r>
              <w:br/>
            </w:r>
            <w:r>
              <w:rPr>
                <w:rFonts w:ascii="Times New Roman"/>
                <w:b w:val="false"/>
                <w:i w:val="false"/>
                <w:color w:val="000000"/>
                <w:sz w:val="20"/>
              </w:rPr>
              <w:t xml:space="preserve">
тво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Приз- </w:t>
            </w:r>
            <w:r>
              <w:br/>
            </w:r>
            <w:r>
              <w:rPr>
                <w:rFonts w:ascii="Times New Roman"/>
                <w:b w:val="false"/>
                <w:i w:val="false"/>
                <w:color w:val="000000"/>
                <w:sz w:val="20"/>
              </w:rPr>
              <w:t xml:space="preserve">
нак </w:t>
            </w:r>
            <w:r>
              <w:br/>
            </w:r>
            <w:r>
              <w:rPr>
                <w:rFonts w:ascii="Times New Roman"/>
                <w:b w:val="false"/>
                <w:i w:val="false"/>
                <w:color w:val="000000"/>
                <w:sz w:val="20"/>
              </w:rPr>
              <w:t xml:space="preserve">
рези- </w:t>
            </w:r>
            <w:r>
              <w:br/>
            </w:r>
            <w:r>
              <w:rPr>
                <w:rFonts w:ascii="Times New Roman"/>
                <w:b w:val="false"/>
                <w:i w:val="false"/>
                <w:color w:val="000000"/>
                <w:sz w:val="20"/>
              </w:rPr>
              <w:t xml:space="preserve">
дент- </w:t>
            </w:r>
            <w:r>
              <w:br/>
            </w:r>
            <w:r>
              <w:rPr>
                <w:rFonts w:ascii="Times New Roman"/>
                <w:b w:val="false"/>
                <w:i w:val="false"/>
                <w:color w:val="000000"/>
                <w:sz w:val="20"/>
              </w:rPr>
              <w:t xml:space="preserve">
ства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 </w:t>
            </w:r>
            <w:r>
              <w:br/>
            </w:r>
            <w:r>
              <w:rPr>
                <w:rFonts w:ascii="Times New Roman"/>
                <w:b w:val="false"/>
                <w:i w:val="false"/>
                <w:color w:val="000000"/>
                <w:sz w:val="20"/>
              </w:rPr>
              <w:t xml:space="preserve">
мено- </w:t>
            </w:r>
            <w:r>
              <w:br/>
            </w:r>
            <w:r>
              <w:rPr>
                <w:rFonts w:ascii="Times New Roman"/>
                <w:b w:val="false"/>
                <w:i w:val="false"/>
                <w:color w:val="000000"/>
                <w:sz w:val="20"/>
              </w:rPr>
              <w:t xml:space="preserve">
ва- </w:t>
            </w:r>
            <w:r>
              <w:br/>
            </w:r>
            <w:r>
              <w:rPr>
                <w:rFonts w:ascii="Times New Roman"/>
                <w:b w:val="false"/>
                <w:i w:val="false"/>
                <w:color w:val="000000"/>
                <w:sz w:val="20"/>
              </w:rPr>
              <w:t xml:space="preserve">
ние/ </w:t>
            </w:r>
            <w:r>
              <w:br/>
            </w:r>
            <w:r>
              <w:rPr>
                <w:rFonts w:ascii="Times New Roman"/>
                <w:b w:val="false"/>
                <w:i w:val="false"/>
                <w:color w:val="000000"/>
                <w:sz w:val="20"/>
              </w:rPr>
              <w:t xml:space="preserve">
фами- </w:t>
            </w:r>
            <w:r>
              <w:br/>
            </w:r>
            <w:r>
              <w:rPr>
                <w:rFonts w:ascii="Times New Roman"/>
                <w:b w:val="false"/>
                <w:i w:val="false"/>
                <w:color w:val="000000"/>
                <w:sz w:val="20"/>
              </w:rPr>
              <w:t xml:space="preserve">
лия, </w:t>
            </w:r>
            <w:r>
              <w:br/>
            </w:r>
            <w:r>
              <w:rPr>
                <w:rFonts w:ascii="Times New Roman"/>
                <w:b w:val="false"/>
                <w:i w:val="false"/>
                <w:color w:val="000000"/>
                <w:sz w:val="20"/>
              </w:rPr>
              <w:t xml:space="preserve">
имя, </w:t>
            </w:r>
            <w:r>
              <w:br/>
            </w:r>
            <w:r>
              <w:rPr>
                <w:rFonts w:ascii="Times New Roman"/>
                <w:b w:val="false"/>
                <w:i w:val="false"/>
                <w:color w:val="000000"/>
                <w:sz w:val="20"/>
              </w:rPr>
              <w:t xml:space="preserve">
от- </w:t>
            </w:r>
            <w:r>
              <w:br/>
            </w:r>
            <w:r>
              <w:rPr>
                <w:rFonts w:ascii="Times New Roman"/>
                <w:b w:val="false"/>
                <w:i w:val="false"/>
                <w:color w:val="000000"/>
                <w:sz w:val="20"/>
              </w:rPr>
              <w:t xml:space="preserve">
чес- </w:t>
            </w:r>
            <w:r>
              <w:br/>
            </w:r>
            <w:r>
              <w:rPr>
                <w:rFonts w:ascii="Times New Roman"/>
                <w:b w:val="false"/>
                <w:i w:val="false"/>
                <w:color w:val="000000"/>
                <w:sz w:val="20"/>
              </w:rPr>
              <w:t xml:space="preserve">
тво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r>
      <w:tr>
        <w:trPr>
          <w:trHeight w:val="4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Руководитель/ </w:t>
      </w:r>
      <w:r>
        <w:br/>
      </w:r>
      <w:r>
        <w:rPr>
          <w:rFonts w:ascii="Times New Roman"/>
          <w:b w:val="false"/>
          <w:i w:val="false"/>
          <w:color w:val="000000"/>
          <w:sz w:val="28"/>
        </w:rPr>
        <w:t xml:space="preserve">
Главный бухгалтер ___________ __________ ________________________ </w:t>
      </w:r>
      <w:r>
        <w:br/>
      </w:r>
      <w:r>
        <w:rPr>
          <w:rFonts w:ascii="Times New Roman"/>
          <w:b w:val="false"/>
          <w:i w:val="false"/>
          <w:color w:val="000000"/>
          <w:sz w:val="28"/>
        </w:rPr>
        <w:t xml:space="preserve">
                  (должность) (подпись)  (фамилия, имя, отчество) </w:t>
      </w:r>
    </w:p>
    <w:p>
      <w:pPr>
        <w:spacing w:after="0"/>
        <w:ind w:left="0"/>
        <w:jc w:val="both"/>
      </w:pPr>
      <w:r>
        <w:rPr>
          <w:rFonts w:ascii="Times New Roman"/>
          <w:b w:val="false"/>
          <w:i w:val="false"/>
          <w:color w:val="000000"/>
          <w:sz w:val="28"/>
        </w:rPr>
        <w:t xml:space="preserve">Исполнитель ____________ ________________________ телефон _______ </w:t>
      </w:r>
      <w:r>
        <w:br/>
      </w:r>
      <w:r>
        <w:rPr>
          <w:rFonts w:ascii="Times New Roman"/>
          <w:b w:val="false"/>
          <w:i w:val="false"/>
          <w:color w:val="000000"/>
          <w:sz w:val="28"/>
        </w:rPr>
        <w:t xml:space="preserve">
            (подпись)    (фамилия, имя, отчество) </w:t>
      </w:r>
    </w:p>
    <w:p>
      <w:pPr>
        <w:spacing w:after="0"/>
        <w:ind w:left="0"/>
        <w:jc w:val="both"/>
      </w:pPr>
      <w:r>
        <w:rPr>
          <w:rFonts w:ascii="Times New Roman"/>
          <w:b w:val="false"/>
          <w:i w:val="false"/>
          <w:color w:val="000000"/>
          <w:sz w:val="28"/>
        </w:rPr>
        <w:t xml:space="preserve">" ___ " ________ 200__ года         М.П. </w:t>
      </w:r>
    </w:p>
    <w:bookmarkStart w:name="z151" w:id="110"/>
    <w:p>
      <w:pPr>
        <w:spacing w:after="0"/>
        <w:ind w:left="0"/>
        <w:jc w:val="both"/>
      </w:pPr>
      <w:r>
        <w:rPr>
          <w:rFonts w:ascii="Times New Roman"/>
          <w:b w:val="false"/>
          <w:i w:val="false"/>
          <w:color w:val="000000"/>
          <w:sz w:val="28"/>
        </w:rPr>
        <w:t xml:space="preserve">
Указания по заполнению Приложения 3 </w:t>
      </w:r>
    </w:p>
    <w:bookmarkEnd w:id="110"/>
    <w:p>
      <w:pPr>
        <w:spacing w:after="0"/>
        <w:ind w:left="0"/>
        <w:jc w:val="both"/>
      </w:pPr>
      <w:r>
        <w:rPr>
          <w:rFonts w:ascii="Times New Roman"/>
          <w:b w:val="false"/>
          <w:i w:val="false"/>
          <w:color w:val="000000"/>
          <w:sz w:val="28"/>
        </w:rPr>
        <w:t>      Отчет представляется уполномоченными банками по всем платежам (поступлениям), осуществленным на основании валютных договоров, которые были зарегистрированы в Национальном Банке или на которые были получены свидетельства Национального Банка об уведомлении. Графы 3-10 отчета заполняются на основе заявления на перевод денег и иных платежных документов, в соответствии с нормативными правовыми актами Национального Банка о применении Государственного классификатора Республики Казахстан - единого классификатора назначения платежей. В случае если сумма платежа включает комиссию банка (банка получателя и/или банка отправителя), сумма комиссии отражается в графе 11 "Примечание". Примечания могут также содержать ссылки на иные особые условия платежа.</w:t>
      </w:r>
      <w:r>
        <w:br/>
      </w:r>
      <w:r>
        <w:rPr>
          <w:rFonts w:ascii="Times New Roman"/>
          <w:b w:val="false"/>
          <w:i w:val="false"/>
          <w:color w:val="000000"/>
          <w:sz w:val="28"/>
        </w:rPr>
        <w:t>
      При переводах денег юридическим лицом-резидентом на свой счет/со своего счета в иностранном банке в качестве бенефициара/отправителя денег указывается иностранный банк, где открыт счет резидента.</w:t>
      </w:r>
      <w:r>
        <w:br/>
      </w:r>
      <w:r>
        <w:rPr>
          <w:rFonts w:ascii="Times New Roman"/>
          <w:b w:val="false"/>
          <w:i w:val="false"/>
          <w:color w:val="000000"/>
          <w:sz w:val="28"/>
        </w:rPr>
        <w:t>
      При зачислении денег на счет резидента через счет хранения указаний отправителя в соответствии с валютным законодательством, датой платежа считать дату зачисления денег на счет резидента. При этом дату поступления денег на счет хранения указаний отправителя следует отражать в графе 11 "Примечание".</w:t>
      </w:r>
    </w:p>
    <w:bookmarkStart w:name="z112" w:id="111"/>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xml:space="preserve">
к Правилам осуществления </w:t>
      </w:r>
      <w:r>
        <w:br/>
      </w:r>
      <w:r>
        <w:rPr>
          <w:rFonts w:ascii="Times New Roman"/>
          <w:b w:val="false"/>
          <w:i w:val="false"/>
          <w:color w:val="000000"/>
          <w:sz w:val="28"/>
        </w:rPr>
        <w:t xml:space="preserve">
валютных операций   </w:t>
      </w:r>
      <w:r>
        <w:br/>
      </w:r>
      <w:r>
        <w:rPr>
          <w:rFonts w:ascii="Times New Roman"/>
          <w:b w:val="false"/>
          <w:i w:val="false"/>
          <w:color w:val="000000"/>
          <w:sz w:val="28"/>
        </w:rPr>
        <w:t xml:space="preserve">
в Республике Казахстан </w:t>
      </w:r>
    </w:p>
    <w:bookmarkEnd w:id="111"/>
    <w:bookmarkStart w:name="z152" w:id="112"/>
    <w:p>
      <w:pPr>
        <w:spacing w:after="0"/>
        <w:ind w:left="0"/>
        <w:jc w:val="both"/>
      </w:pPr>
      <w:r>
        <w:rPr>
          <w:rFonts w:ascii="Times New Roman"/>
          <w:b w:val="false"/>
          <w:i w:val="false"/>
          <w:color w:val="000000"/>
          <w:sz w:val="28"/>
        </w:rPr>
        <w:t>
                   </w:t>
      </w:r>
      <w:r>
        <w:rPr>
          <w:rFonts w:ascii="Times New Roman"/>
          <w:b/>
          <w:i w:val="false"/>
          <w:color w:val="000000"/>
          <w:sz w:val="28"/>
        </w:rPr>
        <w:t>РЕГИСТРАЦИОННОЕ СВИДЕТЕЛЬСТВО/</w:t>
      </w:r>
      <w:r>
        <w:br/>
      </w:r>
      <w:r>
        <w:rPr>
          <w:rFonts w:ascii="Times New Roman"/>
          <w:b w:val="false"/>
          <w:i w:val="false"/>
          <w:color w:val="000000"/>
          <w:sz w:val="28"/>
        </w:rPr>
        <w:t>
              </w:t>
      </w:r>
      <w:r>
        <w:rPr>
          <w:rFonts w:ascii="Times New Roman"/>
          <w:b/>
          <w:i w:val="false"/>
          <w:color w:val="000000"/>
          <w:sz w:val="28"/>
        </w:rPr>
        <w:t>СВИДЕТЕЛЬСТВО ОБ УВЕДОМЛЕНИИ N __________</w:t>
      </w:r>
      <w:r>
        <w:br/>
      </w:r>
      <w:r>
        <w:rPr>
          <w:rFonts w:ascii="Times New Roman"/>
          <w:b w:val="false"/>
          <w:i w:val="false"/>
          <w:color w:val="000000"/>
          <w:sz w:val="28"/>
        </w:rPr>
        <w:t>
           </w:t>
      </w:r>
      <w:r>
        <w:rPr>
          <w:rFonts w:ascii="Times New Roman"/>
          <w:b/>
          <w:i w:val="false"/>
          <w:color w:val="000000"/>
          <w:sz w:val="28"/>
        </w:rPr>
        <w:t>(выдано взамен регистрационного свидетельства/</w:t>
      </w:r>
      <w:r>
        <w:br/>
      </w:r>
      <w:r>
        <w:rPr>
          <w:rFonts w:ascii="Times New Roman"/>
          <w:b w:val="false"/>
          <w:i w:val="false"/>
          <w:color w:val="000000"/>
          <w:sz w:val="28"/>
        </w:rPr>
        <w:t>
               </w:t>
      </w:r>
      <w:r>
        <w:rPr>
          <w:rFonts w:ascii="Times New Roman"/>
          <w:b/>
          <w:i w:val="false"/>
          <w:color w:val="000000"/>
          <w:sz w:val="28"/>
        </w:rPr>
        <w:t>свидетельства об уведомлении N ________)</w:t>
      </w:r>
    </w:p>
    <w:bookmarkEnd w:id="112"/>
    <w:p>
      <w:pPr>
        <w:spacing w:after="0"/>
        <w:ind w:left="0"/>
        <w:jc w:val="both"/>
      </w:pPr>
      <w:r>
        <w:rPr>
          <w:rFonts w:ascii="Times New Roman"/>
          <w:b w:val="false"/>
          <w:i w:val="false"/>
          <w:color w:val="ff0000"/>
          <w:sz w:val="28"/>
        </w:rPr>
        <w:t xml:space="preserve">      Сноска. Приложение 4 с изменениями, внесенными постановлением Правления Национального Банка РК от 24.08.2009 </w:t>
      </w:r>
      <w:r>
        <w:rPr>
          <w:rFonts w:ascii="Times New Roman"/>
          <w:b w:val="false"/>
          <w:i w:val="false"/>
          <w:color w:val="ff0000"/>
          <w:sz w:val="28"/>
        </w:rPr>
        <w:t>№ 76</w:t>
      </w:r>
      <w:r>
        <w:rPr>
          <w:rFonts w:ascii="Times New Roman"/>
          <w:b w:val="false"/>
          <w:i w:val="false"/>
          <w:color w:val="ff0000"/>
          <w:sz w:val="28"/>
        </w:rPr>
        <w:t xml:space="preserve"> (вводится в действие с 01.11.2009).</w:t>
      </w:r>
    </w:p>
    <w:p>
      <w:pPr>
        <w:spacing w:after="0"/>
        <w:ind w:left="0"/>
        <w:jc w:val="both"/>
      </w:pPr>
      <w:r>
        <w:rPr>
          <w:rFonts w:ascii="Times New Roman"/>
          <w:b w:val="false"/>
          <w:i w:val="false"/>
          <w:color w:val="000000"/>
          <w:sz w:val="28"/>
        </w:rPr>
        <w:t xml:space="preserve">      Настоящим Национальный Банк Республики Казахстан свидетельст- </w:t>
      </w:r>
      <w:r>
        <w:br/>
      </w:r>
      <w:r>
        <w:rPr>
          <w:rFonts w:ascii="Times New Roman"/>
          <w:b w:val="false"/>
          <w:i w:val="false"/>
          <w:color w:val="000000"/>
          <w:sz w:val="28"/>
        </w:rPr>
        <w:t xml:space="preserve">
вует о регистрации/об уведомлении о _______________________________ </w:t>
      </w:r>
      <w:r>
        <w:br/>
      </w:r>
      <w:r>
        <w:rPr>
          <w:rFonts w:ascii="Times New Roman"/>
          <w:b w:val="false"/>
          <w:i w:val="false"/>
          <w:color w:val="000000"/>
          <w:sz w:val="28"/>
        </w:rPr>
        <w:t xml:space="preserve">
                                  (классификация валютной операции) </w:t>
      </w:r>
      <w:r>
        <w:br/>
      </w:r>
      <w:r>
        <w:rPr>
          <w:rFonts w:ascii="Times New Roman"/>
          <w:b w:val="false"/>
          <w:i w:val="false"/>
          <w:color w:val="000000"/>
          <w:sz w:val="28"/>
        </w:rPr>
        <w:t xml:space="preserve">
Сведения о валютном договоре/о счете в иностранном банке (при </w:t>
      </w:r>
      <w:r>
        <w:br/>
      </w:r>
      <w:r>
        <w:rPr>
          <w:rFonts w:ascii="Times New Roman"/>
          <w:b w:val="false"/>
          <w:i w:val="false"/>
          <w:color w:val="000000"/>
          <w:sz w:val="28"/>
        </w:rPr>
        <w:t xml:space="preserve">
наличии): </w:t>
      </w:r>
    </w:p>
    <w:p>
      <w:pPr>
        <w:spacing w:after="0"/>
        <w:ind w:left="0"/>
        <w:jc w:val="both"/>
      </w:pPr>
      <w:r>
        <w:rPr>
          <w:rFonts w:ascii="Times New Roman"/>
          <w:b w:val="false"/>
          <w:i w:val="false"/>
          <w:color w:val="000000"/>
          <w:sz w:val="28"/>
        </w:rPr>
        <w:t xml:space="preserve">1. Название валютного договора, номер, дата/Номер счета в иностран- </w:t>
      </w:r>
      <w:r>
        <w:br/>
      </w:r>
      <w:r>
        <w:rPr>
          <w:rFonts w:ascii="Times New Roman"/>
          <w:b w:val="false"/>
          <w:i w:val="false"/>
          <w:color w:val="000000"/>
          <w:sz w:val="28"/>
        </w:rPr>
        <w:t xml:space="preserve">
ном банке _________________________________________________________ </w:t>
      </w:r>
    </w:p>
    <w:p>
      <w:pPr>
        <w:spacing w:after="0"/>
        <w:ind w:left="0"/>
        <w:jc w:val="both"/>
      </w:pPr>
      <w:r>
        <w:rPr>
          <w:rFonts w:ascii="Times New Roman"/>
          <w:b w:val="false"/>
          <w:i w:val="false"/>
          <w:color w:val="000000"/>
          <w:sz w:val="28"/>
        </w:rPr>
        <w:t xml:space="preserve">2. Участники валютного договора: </w:t>
      </w:r>
      <w:r>
        <w:br/>
      </w:r>
      <w:r>
        <w:rPr>
          <w:rFonts w:ascii="Times New Roman"/>
          <w:b w:val="false"/>
          <w:i w:val="false"/>
          <w:color w:val="000000"/>
          <w:sz w:val="28"/>
        </w:rPr>
        <w:t xml:space="preserve">
Резиденты: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(наименование юридического лица/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фамилия, имя, отчество физического лица, город/область) </w:t>
      </w:r>
      <w:r>
        <w:br/>
      </w:r>
      <w:r>
        <w:rPr>
          <w:rFonts w:ascii="Times New Roman"/>
          <w:b w:val="false"/>
          <w:i w:val="false"/>
          <w:color w:val="000000"/>
          <w:sz w:val="28"/>
        </w:rPr>
        <w:t xml:space="preserve">
Нерезиденты: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(наименование юридического лица/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фамилия, имя, отчество физического лица, страна) </w:t>
      </w:r>
      <w:r>
        <w:br/>
      </w:r>
      <w:r>
        <w:rPr>
          <w:rFonts w:ascii="Times New Roman"/>
          <w:b w:val="false"/>
          <w:i w:val="false"/>
          <w:color w:val="000000"/>
          <w:sz w:val="28"/>
        </w:rPr>
        <w:t xml:space="preserve">
3. Сумма валютного договора _______________________________________ </w:t>
      </w:r>
      <w:r>
        <w:br/>
      </w:r>
      <w:r>
        <w:rPr>
          <w:rFonts w:ascii="Times New Roman"/>
          <w:b w:val="false"/>
          <w:i w:val="false"/>
          <w:color w:val="000000"/>
          <w:sz w:val="28"/>
        </w:rPr>
        <w:t xml:space="preserve">
                            (цифрами и прописью в валюте договора) </w:t>
      </w:r>
      <w:r>
        <w:br/>
      </w:r>
      <w:r>
        <w:rPr>
          <w:rFonts w:ascii="Times New Roman"/>
          <w:b w:val="false"/>
          <w:i w:val="false"/>
          <w:color w:val="000000"/>
          <w:sz w:val="28"/>
        </w:rPr>
        <w:t xml:space="preserve">
4. Валюта договора/счета __________________________________________ </w:t>
      </w:r>
      <w:r>
        <w:br/>
      </w:r>
      <w:r>
        <w:rPr>
          <w:rFonts w:ascii="Times New Roman"/>
          <w:b w:val="false"/>
          <w:i w:val="false"/>
          <w:color w:val="000000"/>
          <w:sz w:val="28"/>
        </w:rPr>
        <w:t xml:space="preserve">
5. Предмет валютного договора _____________________________________ </w:t>
      </w:r>
      <w:r>
        <w:br/>
      </w:r>
      <w:r>
        <w:rPr>
          <w:rFonts w:ascii="Times New Roman"/>
          <w:b w:val="false"/>
          <w:i w:val="false"/>
          <w:color w:val="000000"/>
          <w:sz w:val="28"/>
        </w:rPr>
        <w:t xml:space="preserve">
                             (цель и назначение валютного договора) </w:t>
      </w:r>
      <w:r>
        <w:br/>
      </w:r>
      <w:r>
        <w:rPr>
          <w:rFonts w:ascii="Times New Roman"/>
          <w:b w:val="false"/>
          <w:i w:val="false"/>
          <w:color w:val="000000"/>
          <w:sz w:val="28"/>
        </w:rPr>
        <w:t xml:space="preserve">
6. Срок действия валютного договора _______________________________ </w:t>
      </w:r>
      <w:r>
        <w:br/>
      </w:r>
      <w:r>
        <w:rPr>
          <w:rFonts w:ascii="Times New Roman"/>
          <w:b w:val="false"/>
          <w:i w:val="false"/>
          <w:color w:val="000000"/>
          <w:sz w:val="28"/>
        </w:rPr>
        <w:t xml:space="preserve">
                                     (краткосрочный, долгосрочный) </w:t>
      </w:r>
      <w:r>
        <w:br/>
      </w:r>
      <w:r>
        <w:rPr>
          <w:rFonts w:ascii="Times New Roman"/>
          <w:b w:val="false"/>
          <w:i w:val="false"/>
          <w:color w:val="000000"/>
          <w:sz w:val="28"/>
        </w:rPr>
        <w:t xml:space="preserve">
Примечание ________________________________________________________ </w:t>
      </w:r>
      <w:r>
        <w:br/>
      </w:r>
      <w:r>
        <w:rPr>
          <w:rFonts w:ascii="Times New Roman"/>
          <w:b w:val="false"/>
          <w:i w:val="false"/>
          <w:color w:val="000000"/>
          <w:sz w:val="28"/>
        </w:rPr>
        <w:t xml:space="preserve">
Дата регистрации/уведомления "__" __________ 20__ года </w:t>
      </w:r>
    </w:p>
    <w:p>
      <w:pPr>
        <w:spacing w:after="0"/>
        <w:ind w:left="0"/>
        <w:jc w:val="both"/>
      </w:pPr>
      <w:r>
        <w:rPr>
          <w:rFonts w:ascii="Times New Roman"/>
          <w:b w:val="false"/>
          <w:i w:val="false"/>
          <w:color w:val="000000"/>
          <w:sz w:val="28"/>
        </w:rPr>
        <w:t xml:space="preserve">Данное регистрационное свидетельство/свидетельство об уведомлении </w:t>
      </w:r>
      <w:r>
        <w:br/>
      </w:r>
      <w:r>
        <w:rPr>
          <w:rFonts w:ascii="Times New Roman"/>
          <w:b w:val="false"/>
          <w:i w:val="false"/>
          <w:color w:val="000000"/>
          <w:sz w:val="28"/>
        </w:rPr>
        <w:t xml:space="preserve">
выдано без каких-либо обязательств со стороны Национального Банка </w:t>
      </w:r>
      <w:r>
        <w:br/>
      </w:r>
      <w:r>
        <w:rPr>
          <w:rFonts w:ascii="Times New Roman"/>
          <w:b w:val="false"/>
          <w:i w:val="false"/>
          <w:color w:val="000000"/>
          <w:sz w:val="28"/>
        </w:rPr>
        <w:t xml:space="preserve">
Республики Казахстан по данной операции/данному счету. </w:t>
      </w:r>
    </w:p>
    <w:p>
      <w:pPr>
        <w:spacing w:after="0"/>
        <w:ind w:left="0"/>
        <w:jc w:val="both"/>
      </w:pPr>
      <w:r>
        <w:rPr>
          <w:rFonts w:ascii="Times New Roman"/>
          <w:b w:val="false"/>
          <w:i w:val="false"/>
          <w:color w:val="000000"/>
          <w:sz w:val="28"/>
        </w:rPr>
        <w:t xml:space="preserve">      Директор/заместитель Директора </w:t>
      </w:r>
      <w:r>
        <w:br/>
      </w:r>
      <w:r>
        <w:rPr>
          <w:rFonts w:ascii="Times New Roman"/>
          <w:b w:val="false"/>
          <w:i w:val="false"/>
          <w:color w:val="000000"/>
          <w:sz w:val="28"/>
        </w:rPr>
        <w:t xml:space="preserve">
      Департамента/филиала Национального Банка </w:t>
      </w:r>
      <w:r>
        <w:br/>
      </w:r>
      <w:r>
        <w:rPr>
          <w:rFonts w:ascii="Times New Roman"/>
          <w:b w:val="false"/>
          <w:i w:val="false"/>
          <w:color w:val="000000"/>
          <w:sz w:val="28"/>
        </w:rPr>
        <w:t xml:space="preserve">
      Республики Казахстан _____________ ________________________ </w:t>
      </w:r>
      <w:r>
        <w:br/>
      </w:r>
      <w:r>
        <w:rPr>
          <w:rFonts w:ascii="Times New Roman"/>
          <w:b w:val="false"/>
          <w:i w:val="false"/>
          <w:color w:val="000000"/>
          <w:sz w:val="28"/>
        </w:rPr>
        <w:t xml:space="preserve">
                            (подпись)    (фамилия, имя, отчество) </w:t>
      </w:r>
    </w:p>
    <w:p>
      <w:pPr>
        <w:spacing w:after="0"/>
        <w:ind w:left="0"/>
        <w:jc w:val="both"/>
      </w:pPr>
      <w:r>
        <w:rPr>
          <w:rFonts w:ascii="Times New Roman"/>
          <w:b w:val="false"/>
          <w:i w:val="false"/>
          <w:color w:val="000000"/>
          <w:sz w:val="28"/>
        </w:rPr>
        <w:t xml:space="preserve">                                                     Место печати </w:t>
      </w:r>
    </w:p>
    <w:bookmarkStart w:name="z153" w:id="113"/>
    <w:p>
      <w:pPr>
        <w:spacing w:after="0"/>
        <w:ind w:left="0"/>
        <w:jc w:val="both"/>
      </w:pPr>
      <w:r>
        <w:rPr>
          <w:rFonts w:ascii="Times New Roman"/>
          <w:b w:val="false"/>
          <w:i w:val="false"/>
          <w:color w:val="000000"/>
          <w:sz w:val="28"/>
        </w:rPr>
        <w:t xml:space="preserve">
Указания по заполнению Приложения 4 </w:t>
      </w:r>
    </w:p>
    <w:bookmarkEnd w:id="113"/>
    <w:p>
      <w:pPr>
        <w:spacing w:after="0"/>
        <w:ind w:left="0"/>
        <w:jc w:val="both"/>
      </w:pPr>
      <w:r>
        <w:rPr>
          <w:rFonts w:ascii="Times New Roman"/>
          <w:b w:val="false"/>
          <w:i w:val="false"/>
          <w:color w:val="000000"/>
          <w:sz w:val="28"/>
        </w:rPr>
        <w:t xml:space="preserve">      Если в качестве одной стороны валютного договора выступают как резиденты, так и нерезиденты сумма валютного договора отражается только в части взаимных обязательств между резидентами и нерезидентами. </w:t>
      </w:r>
      <w:r>
        <w:br/>
      </w:r>
      <w:r>
        <w:rPr>
          <w:rFonts w:ascii="Times New Roman"/>
          <w:b w:val="false"/>
          <w:i w:val="false"/>
          <w:color w:val="000000"/>
          <w:sz w:val="28"/>
        </w:rPr>
        <w:t xml:space="preserve">
      Если в валютном договоре конкретная сумма не определена, сумма валютного договора не заполняется. </w:t>
      </w:r>
      <w:r>
        <w:br/>
      </w:r>
      <w:r>
        <w:rPr>
          <w:rFonts w:ascii="Times New Roman"/>
          <w:b w:val="false"/>
          <w:i w:val="false"/>
          <w:color w:val="000000"/>
          <w:sz w:val="28"/>
        </w:rPr>
        <w:t xml:space="preserve">
      Срок действия валютного договора (краткосрочный или долгосрочный) проставляется только в случае регистрации/уведомления финансовых займов и коммерческих кредитов. В случае, когда из валютного договора срок его действия невозможно однозначно определить срок действия указывается как краткосрочный. </w:t>
      </w:r>
      <w:r>
        <w:br/>
      </w:r>
      <w:r>
        <w:rPr>
          <w:rFonts w:ascii="Times New Roman"/>
          <w:b w:val="false"/>
          <w:i w:val="false"/>
          <w:color w:val="000000"/>
          <w:sz w:val="28"/>
        </w:rPr>
        <w:t>
      В случае уведомления об открытии счета в иностранном банке не заполняются сумма валютного договора, предмет и срок действия валютного договора.</w:t>
      </w:r>
      <w:r>
        <w:br/>
      </w:r>
      <w:r>
        <w:rPr>
          <w:rFonts w:ascii="Times New Roman"/>
          <w:b w:val="false"/>
          <w:i w:val="false"/>
          <w:color w:val="000000"/>
          <w:sz w:val="28"/>
        </w:rPr>
        <w:t>
      Если условия счета предусматривают в качестве валюты счета две и более валюты, валюта счета указывается как мультивалютная.</w:t>
      </w:r>
    </w:p>
    <w:bookmarkStart w:name="z113" w:id="114"/>
    <w:p>
      <w:pPr>
        <w:spacing w:after="0"/>
        <w:ind w:left="0"/>
        <w:jc w:val="both"/>
      </w:pPr>
      <w:r>
        <w:rPr>
          <w:rFonts w:ascii="Times New Roman"/>
          <w:b w:val="false"/>
          <w:i w:val="false"/>
          <w:color w:val="000000"/>
          <w:sz w:val="28"/>
        </w:rPr>
        <w:t xml:space="preserve">
Приложение 5     </w:t>
      </w:r>
      <w:r>
        <w:br/>
      </w:r>
      <w:r>
        <w:rPr>
          <w:rFonts w:ascii="Times New Roman"/>
          <w:b w:val="false"/>
          <w:i w:val="false"/>
          <w:color w:val="000000"/>
          <w:sz w:val="28"/>
        </w:rPr>
        <w:t xml:space="preserve">
к Правилам осуществления </w:t>
      </w:r>
      <w:r>
        <w:br/>
      </w:r>
      <w:r>
        <w:rPr>
          <w:rFonts w:ascii="Times New Roman"/>
          <w:b w:val="false"/>
          <w:i w:val="false"/>
          <w:color w:val="000000"/>
          <w:sz w:val="28"/>
        </w:rPr>
        <w:t xml:space="preserve">
валютных операций  </w:t>
      </w:r>
      <w:r>
        <w:br/>
      </w:r>
      <w:r>
        <w:rPr>
          <w:rFonts w:ascii="Times New Roman"/>
          <w:b w:val="false"/>
          <w:i w:val="false"/>
          <w:color w:val="000000"/>
          <w:sz w:val="28"/>
        </w:rPr>
        <w:t xml:space="preserve">
в Республике Казахстан </w:t>
      </w:r>
    </w:p>
    <w:bookmarkEnd w:id="114"/>
    <w:bookmarkStart w:name="z154" w:id="115"/>
    <w:p>
      <w:pPr>
        <w:spacing w:after="0"/>
        <w:ind w:left="0"/>
        <w:jc w:val="both"/>
      </w:pPr>
      <w:r>
        <w:rPr>
          <w:rFonts w:ascii="Times New Roman"/>
          <w:b w:val="false"/>
          <w:i w:val="false"/>
          <w:color w:val="000000"/>
          <w:sz w:val="28"/>
        </w:rPr>
        <w:t>
       </w:t>
      </w:r>
      <w:r>
        <w:rPr>
          <w:rFonts w:ascii="Times New Roman"/>
          <w:b/>
          <w:i w:val="false"/>
          <w:color w:val="000000"/>
          <w:sz w:val="28"/>
        </w:rPr>
        <w:t>Заявление на получение регистрационного свидетельства/</w:t>
      </w:r>
      <w:r>
        <w:br/>
      </w:r>
      <w:r>
        <w:rPr>
          <w:rFonts w:ascii="Times New Roman"/>
          <w:b w:val="false"/>
          <w:i w:val="false"/>
          <w:color w:val="000000"/>
          <w:sz w:val="28"/>
        </w:rPr>
        <w:t>
                  </w:t>
      </w:r>
      <w:r>
        <w:rPr>
          <w:rFonts w:ascii="Times New Roman"/>
          <w:b/>
          <w:i w:val="false"/>
          <w:color w:val="000000"/>
          <w:sz w:val="28"/>
        </w:rPr>
        <w:t>Уведомление о валютной операции</w:t>
      </w:r>
    </w:p>
    <w:bookmarkEnd w:id="115"/>
    <w:p>
      <w:pPr>
        <w:spacing w:after="0"/>
        <w:ind w:left="0"/>
        <w:jc w:val="both"/>
      </w:pPr>
      <w:r>
        <w:rPr>
          <w:rFonts w:ascii="Times New Roman"/>
          <w:b w:val="false"/>
          <w:i w:val="false"/>
          <w:color w:val="ff0000"/>
          <w:sz w:val="28"/>
        </w:rPr>
        <w:t xml:space="preserve">      Сноска. Приложение 5 с изменениями, внесенными постановлениями Правления Национального Банка РК от 25.06.2007 </w:t>
      </w:r>
      <w:r>
        <w:rPr>
          <w:rFonts w:ascii="Times New Roman"/>
          <w:b w:val="false"/>
          <w:i w:val="false"/>
          <w:color w:val="ff0000"/>
          <w:sz w:val="28"/>
        </w:rPr>
        <w:t xml:space="preserve">N 60 </w:t>
      </w:r>
      <w:r>
        <w:rPr>
          <w:rFonts w:ascii="Times New Roman"/>
          <w:b w:val="false"/>
          <w:i w:val="false"/>
          <w:color w:val="ff0000"/>
          <w:sz w:val="28"/>
        </w:rPr>
        <w:t xml:space="preserve">(вводится в действие по истечении 14 дней со дня его гос. регистрации); от 24.08.2009 </w:t>
      </w:r>
      <w:r>
        <w:rPr>
          <w:rFonts w:ascii="Times New Roman"/>
          <w:b w:val="false"/>
          <w:i w:val="false"/>
          <w:color w:val="ff0000"/>
          <w:sz w:val="28"/>
        </w:rPr>
        <w:t>№ 76</w:t>
      </w:r>
      <w:r>
        <w:rPr>
          <w:rFonts w:ascii="Times New Roman"/>
          <w:b w:val="false"/>
          <w:i w:val="false"/>
          <w:color w:val="ff0000"/>
          <w:sz w:val="28"/>
        </w:rPr>
        <w:t xml:space="preserve"> (вводится в действие с 01.11.2009).</w:t>
      </w:r>
    </w:p>
    <w:p>
      <w:pPr>
        <w:spacing w:after="0"/>
        <w:ind w:left="0"/>
        <w:jc w:val="both"/>
      </w:pPr>
      <w:r>
        <w:rPr>
          <w:rFonts w:ascii="Times New Roman"/>
          <w:b w:val="false"/>
          <w:i w:val="false"/>
          <w:color w:val="000000"/>
          <w:sz w:val="28"/>
        </w:rPr>
        <w:t xml:space="preserve">от __________________________________________________________________ </w:t>
      </w:r>
      <w:r>
        <w:br/>
      </w:r>
      <w:r>
        <w:rPr>
          <w:rFonts w:ascii="Times New Roman"/>
          <w:b w:val="false"/>
          <w:i w:val="false"/>
          <w:color w:val="000000"/>
          <w:sz w:val="28"/>
        </w:rPr>
        <w:t xml:space="preserve">
                      (наименование юридического лица/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фамилия, имя, отчество физического лица) </w:t>
      </w:r>
      <w:r>
        <w:br/>
      </w:r>
      <w:r>
        <w:rPr>
          <w:rFonts w:ascii="Times New Roman"/>
          <w:b w:val="false"/>
          <w:i w:val="false"/>
          <w:color w:val="000000"/>
          <w:sz w:val="28"/>
        </w:rPr>
        <w:t xml:space="preserve">
Код ОКПО ______________________ РНН _________________________________ </w:t>
      </w:r>
      <w:r>
        <w:br/>
      </w:r>
      <w:r>
        <w:rPr>
          <w:rFonts w:ascii="Times New Roman"/>
          <w:b w:val="false"/>
          <w:i w:val="false"/>
          <w:color w:val="000000"/>
          <w:sz w:val="28"/>
        </w:rPr>
        <w:t xml:space="preserve">
ИИН ________ БИН ________ (при наличии) </w:t>
      </w:r>
      <w:r>
        <w:br/>
      </w:r>
      <w:r>
        <w:rPr>
          <w:rFonts w:ascii="Times New Roman"/>
          <w:b w:val="false"/>
          <w:i w:val="false"/>
          <w:color w:val="000000"/>
          <w:sz w:val="28"/>
        </w:rPr>
        <w:t xml:space="preserve">
1. Валютный договор N ______________ от " ___ " _______. _____ года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(наименование документа) </w:t>
      </w:r>
    </w:p>
    <w:p>
      <w:pPr>
        <w:spacing w:after="0"/>
        <w:ind w:left="0"/>
        <w:jc w:val="both"/>
      </w:pPr>
      <w:r>
        <w:rPr>
          <w:rFonts w:ascii="Times New Roman"/>
          <w:b w:val="false"/>
          <w:i w:val="false"/>
          <w:color w:val="000000"/>
          <w:sz w:val="28"/>
        </w:rPr>
        <w:t xml:space="preserve">_____________________________________________________________________ </w:t>
      </w:r>
      <w:r>
        <w:br/>
      </w:r>
      <w:r>
        <w:rPr>
          <w:rFonts w:ascii="Times New Roman"/>
          <w:b w:val="false"/>
          <w:i w:val="false"/>
          <w:color w:val="000000"/>
          <w:sz w:val="28"/>
        </w:rPr>
        <w:t xml:space="preserve">
                         (цель и назначение) </w:t>
      </w:r>
    </w:p>
    <w:p>
      <w:pPr>
        <w:spacing w:after="0"/>
        <w:ind w:left="0"/>
        <w:jc w:val="both"/>
      </w:pPr>
      <w:r>
        <w:rPr>
          <w:rFonts w:ascii="Times New Roman"/>
          <w:b w:val="false"/>
          <w:i w:val="false"/>
          <w:color w:val="000000"/>
          <w:sz w:val="28"/>
        </w:rPr>
        <w:t xml:space="preserve">2. Представлены следующие документы в дополнение к валютному договору </w:t>
      </w:r>
      <w:r>
        <w:br/>
      </w:r>
      <w:r>
        <w:rPr>
          <w:rFonts w:ascii="Times New Roman"/>
          <w:b w:val="false"/>
          <w:i w:val="false"/>
          <w:color w:val="000000"/>
          <w:sz w:val="28"/>
        </w:rPr>
        <w:t xml:space="preserve">
   (заполняется при подаче заявления на регистрацию)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(наименование документа, номер, дата оформления)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3. Резидент(ы)-участники валютного договора: </w:t>
      </w:r>
      <w:r>
        <w:br/>
      </w:r>
      <w:r>
        <w:rPr>
          <w:rFonts w:ascii="Times New Roman"/>
          <w:b w:val="false"/>
          <w:i w:val="false"/>
          <w:color w:val="000000"/>
          <w:sz w:val="28"/>
        </w:rPr>
        <w:t xml:space="preserve">
Наименование юридического лица </w:t>
      </w:r>
      <w:r>
        <w:br/>
      </w:r>
      <w:r>
        <w:rPr>
          <w:rFonts w:ascii="Times New Roman"/>
          <w:b w:val="false"/>
          <w:i w:val="false"/>
          <w:color w:val="000000"/>
          <w:sz w:val="28"/>
        </w:rPr>
        <w:t xml:space="preserve">
(фамилия, имя, отчество физического лица)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Адрес _______________________________________________________________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________________________________ телефон ____________________________ </w:t>
      </w:r>
      <w:r>
        <w:br/>
      </w:r>
      <w:r>
        <w:rPr>
          <w:rFonts w:ascii="Times New Roman"/>
          <w:b w:val="false"/>
          <w:i w:val="false"/>
          <w:color w:val="000000"/>
          <w:sz w:val="28"/>
        </w:rPr>
        <w:t xml:space="preserve">
Обслуживающий банк(и) _______________________________________________ </w:t>
      </w:r>
    </w:p>
    <w:p>
      <w:pPr>
        <w:spacing w:after="0"/>
        <w:ind w:left="0"/>
        <w:jc w:val="both"/>
      </w:pPr>
      <w:r>
        <w:rPr>
          <w:rFonts w:ascii="Times New Roman"/>
          <w:b w:val="false"/>
          <w:i w:val="false"/>
          <w:color w:val="000000"/>
          <w:sz w:val="28"/>
        </w:rPr>
        <w:t xml:space="preserve">4. Нерезидент(ы)-участники валютного договора: </w:t>
      </w:r>
      <w:r>
        <w:br/>
      </w:r>
      <w:r>
        <w:rPr>
          <w:rFonts w:ascii="Times New Roman"/>
          <w:b w:val="false"/>
          <w:i w:val="false"/>
          <w:color w:val="000000"/>
          <w:sz w:val="28"/>
        </w:rPr>
        <w:t xml:space="preserve">
Наименование юридического лица </w:t>
      </w:r>
      <w:r>
        <w:br/>
      </w:r>
      <w:r>
        <w:rPr>
          <w:rFonts w:ascii="Times New Roman"/>
          <w:b w:val="false"/>
          <w:i w:val="false"/>
          <w:color w:val="000000"/>
          <w:sz w:val="28"/>
        </w:rPr>
        <w:t xml:space="preserve">
(фамилия, имя, отчество физического лица) ___________________________ </w:t>
      </w:r>
      <w:r>
        <w:br/>
      </w: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Уполномоченное лицо юридического лица _______________________________ </w:t>
      </w:r>
    </w:p>
    <w:p>
      <w:pPr>
        <w:spacing w:after="0"/>
        <w:ind w:left="0"/>
        <w:jc w:val="both"/>
      </w:pPr>
      <w:r>
        <w:rPr>
          <w:rFonts w:ascii="Times New Roman"/>
          <w:b w:val="false"/>
          <w:i w:val="false"/>
          <w:color w:val="000000"/>
          <w:sz w:val="28"/>
        </w:rPr>
        <w:t xml:space="preserve">Сектор экономики ____________________________________________________ </w:t>
      </w:r>
      <w:r>
        <w:br/>
      </w:r>
      <w:r>
        <w:rPr>
          <w:rFonts w:ascii="Times New Roman"/>
          <w:b w:val="false"/>
          <w:i w:val="false"/>
          <w:color w:val="000000"/>
          <w:sz w:val="28"/>
        </w:rPr>
        <w:t xml:space="preserve">
Страна регистрации юридического лица ________________________________ </w:t>
      </w:r>
      <w:r>
        <w:br/>
      </w:r>
      <w:r>
        <w:rPr>
          <w:rFonts w:ascii="Times New Roman"/>
          <w:b w:val="false"/>
          <w:i w:val="false"/>
          <w:color w:val="000000"/>
          <w:sz w:val="28"/>
        </w:rPr>
        <w:t xml:space="preserve">
(постоянного проживания физического лица)____________________________ </w:t>
      </w:r>
      <w:r>
        <w:br/>
      </w:r>
      <w:r>
        <w:rPr>
          <w:rFonts w:ascii="Times New Roman"/>
          <w:b w:val="false"/>
          <w:i w:val="false"/>
          <w:color w:val="000000"/>
          <w:sz w:val="28"/>
        </w:rPr>
        <w:t xml:space="preserve">
Адрес, банковские реквизиты _________________________________________ </w:t>
      </w:r>
      <w:r>
        <w:br/>
      </w: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5. Номера ранее выданных лицензий Национального Банка по данному </w:t>
      </w:r>
      <w:r>
        <w:br/>
      </w:r>
      <w:r>
        <w:rPr>
          <w:rFonts w:ascii="Times New Roman"/>
          <w:b w:val="false"/>
          <w:i w:val="false"/>
          <w:color w:val="000000"/>
          <w:sz w:val="28"/>
        </w:rPr>
        <w:t xml:space="preserve">
валютному договору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6. Номера ранее выданных регистрационных свидетельств Национального </w:t>
      </w:r>
      <w:r>
        <w:br/>
      </w:r>
      <w:r>
        <w:rPr>
          <w:rFonts w:ascii="Times New Roman"/>
          <w:b w:val="false"/>
          <w:i w:val="false"/>
          <w:color w:val="000000"/>
          <w:sz w:val="28"/>
        </w:rPr>
        <w:t xml:space="preserve">
Банка по данному валютному договору _________________________________ </w:t>
      </w:r>
    </w:p>
    <w:p>
      <w:pPr>
        <w:spacing w:after="0"/>
        <w:ind w:left="0"/>
        <w:jc w:val="both"/>
      </w:pPr>
      <w:r>
        <w:rPr>
          <w:rFonts w:ascii="Times New Roman"/>
          <w:b w:val="false"/>
          <w:i w:val="false"/>
          <w:color w:val="000000"/>
          <w:sz w:val="28"/>
        </w:rPr>
        <w:t xml:space="preserve">7. Номера ранее выданных свидетельств об уведомлении Национального </w:t>
      </w:r>
      <w:r>
        <w:br/>
      </w:r>
      <w:r>
        <w:rPr>
          <w:rFonts w:ascii="Times New Roman"/>
          <w:b w:val="false"/>
          <w:i w:val="false"/>
          <w:color w:val="000000"/>
          <w:sz w:val="28"/>
        </w:rPr>
        <w:t xml:space="preserve">
Банка по данному валютному договору _________________________________ </w:t>
      </w:r>
    </w:p>
    <w:p>
      <w:pPr>
        <w:spacing w:after="0"/>
        <w:ind w:left="0"/>
        <w:jc w:val="both"/>
      </w:pPr>
      <w:r>
        <w:rPr>
          <w:rFonts w:ascii="Times New Roman"/>
          <w:b w:val="false"/>
          <w:i w:val="false"/>
          <w:color w:val="000000"/>
          <w:sz w:val="28"/>
        </w:rPr>
        <w:t xml:space="preserve">8. Представлены следующие заполненные разделы (отметить): </w:t>
      </w:r>
      <w:r>
        <w:br/>
      </w:r>
      <w:r>
        <w:rPr>
          <w:rFonts w:ascii="Times New Roman"/>
          <w:b w:val="false"/>
          <w:i w:val="false"/>
          <w:color w:val="000000"/>
          <w:sz w:val="28"/>
        </w:rPr>
        <w:t xml:space="preserve">
      _ Раздел 1. Коммерческие кредиты и финансовые займы, </w:t>
      </w:r>
      <w:r>
        <w:br/>
      </w:r>
      <w:r>
        <w:rPr>
          <w:rFonts w:ascii="Times New Roman"/>
          <w:b w:val="false"/>
          <w:i w:val="false"/>
          <w:color w:val="000000"/>
          <w:sz w:val="28"/>
        </w:rPr>
        <w:t xml:space="preserve">
      _ Раздел 2. Участие в уставном капитале, операции с ценными </w:t>
      </w:r>
      <w:r>
        <w:br/>
      </w:r>
      <w:r>
        <w:rPr>
          <w:rFonts w:ascii="Times New Roman"/>
          <w:b w:val="false"/>
          <w:i w:val="false"/>
          <w:color w:val="000000"/>
          <w:sz w:val="28"/>
        </w:rPr>
        <w:t xml:space="preserve">
        бумагами и производными финансовыми инструментами, </w:t>
      </w:r>
      <w:r>
        <w:br/>
      </w:r>
      <w:r>
        <w:rPr>
          <w:rFonts w:ascii="Times New Roman"/>
          <w:b w:val="false"/>
          <w:i w:val="false"/>
          <w:color w:val="000000"/>
          <w:sz w:val="28"/>
        </w:rPr>
        <w:t xml:space="preserve">
      _ Раздел 3. Открытие счета в иностранном банке, </w:t>
      </w:r>
      <w:r>
        <w:br/>
      </w:r>
      <w:r>
        <w:rPr>
          <w:rFonts w:ascii="Times New Roman"/>
          <w:b w:val="false"/>
          <w:i w:val="false"/>
          <w:color w:val="000000"/>
          <w:sz w:val="28"/>
        </w:rPr>
        <w:t xml:space="preserve">
      _ Раздел 4. Другие операции движения капитала. </w:t>
      </w:r>
    </w:p>
    <w:p>
      <w:pPr>
        <w:spacing w:after="0"/>
        <w:ind w:left="0"/>
        <w:jc w:val="both"/>
      </w:pPr>
      <w:r>
        <w:rPr>
          <w:rFonts w:ascii="Times New Roman"/>
          <w:b w:val="false"/>
          <w:i w:val="false"/>
          <w:color w:val="000000"/>
          <w:sz w:val="28"/>
        </w:rPr>
        <w:t xml:space="preserve">Уполномоченное лицо заявителя: </w:t>
      </w:r>
    </w:p>
    <w:p>
      <w:pPr>
        <w:spacing w:after="0"/>
        <w:ind w:left="0"/>
        <w:jc w:val="both"/>
      </w:pPr>
      <w:r>
        <w:rPr>
          <w:rFonts w:ascii="Times New Roman"/>
          <w:b w:val="false"/>
          <w:i w:val="false"/>
          <w:color w:val="000000"/>
          <w:sz w:val="28"/>
        </w:rPr>
        <w:t xml:space="preserve">______________ ________________________ ___________ </w:t>
      </w:r>
      <w:r>
        <w:br/>
      </w:r>
      <w:r>
        <w:rPr>
          <w:rFonts w:ascii="Times New Roman"/>
          <w:b w:val="false"/>
          <w:i w:val="false"/>
          <w:color w:val="000000"/>
          <w:sz w:val="28"/>
        </w:rPr>
        <w:t xml:space="preserve">
   (должность)  (фамилия, имя, отчество)  (подпись) </w:t>
      </w:r>
    </w:p>
    <w:p>
      <w:pPr>
        <w:spacing w:after="0"/>
        <w:ind w:left="0"/>
        <w:jc w:val="both"/>
      </w:pPr>
      <w:r>
        <w:rPr>
          <w:rFonts w:ascii="Times New Roman"/>
          <w:b w:val="false"/>
          <w:i w:val="false"/>
          <w:color w:val="000000"/>
          <w:sz w:val="28"/>
        </w:rPr>
        <w:t xml:space="preserve">" __ " ___________ 200__ года </w:t>
      </w:r>
      <w:r>
        <w:br/>
      </w:r>
      <w:r>
        <w:rPr>
          <w:rFonts w:ascii="Times New Roman"/>
          <w:b w:val="false"/>
          <w:i w:val="false"/>
          <w:color w:val="000000"/>
          <w:sz w:val="28"/>
        </w:rPr>
        <w:t xml:space="preserve">
                                     Место печати </w:t>
      </w:r>
    </w:p>
    <w:bookmarkStart w:name="z155" w:id="116"/>
    <w:p>
      <w:pPr>
        <w:spacing w:after="0"/>
        <w:ind w:left="0"/>
        <w:jc w:val="both"/>
      </w:pPr>
      <w:r>
        <w:rPr>
          <w:rFonts w:ascii="Times New Roman"/>
          <w:b w:val="false"/>
          <w:i w:val="false"/>
          <w:color w:val="000000"/>
          <w:sz w:val="28"/>
        </w:rPr>
        <w:t xml:space="preserve">
        Раздел 1. Коммерческие кредиты и финансовые займы </w:t>
      </w:r>
    </w:p>
    <w:bookmarkEnd w:id="116"/>
    <w:p>
      <w:pPr>
        <w:spacing w:after="0"/>
        <w:ind w:left="0"/>
        <w:jc w:val="both"/>
      </w:pPr>
      <w:r>
        <w:rPr>
          <w:rFonts w:ascii="Times New Roman"/>
          <w:b w:val="false"/>
          <w:i w:val="false"/>
          <w:color w:val="000000"/>
          <w:sz w:val="28"/>
        </w:rPr>
        <w:t xml:space="preserve">1. Сумма валютного договора _________________________________________ </w:t>
      </w:r>
      <w:r>
        <w:br/>
      </w:r>
      <w:r>
        <w:rPr>
          <w:rFonts w:ascii="Times New Roman"/>
          <w:b w:val="false"/>
          <w:i w:val="false"/>
          <w:color w:val="000000"/>
          <w:sz w:val="28"/>
        </w:rPr>
        <w:t xml:space="preserve">
                     (цифрами и прописью в валюте валютного договора)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2. Валюта договора ___________________________ </w:t>
      </w:r>
      <w:r>
        <w:br/>
      </w:r>
      <w:r>
        <w:rPr>
          <w:rFonts w:ascii="Times New Roman"/>
          <w:b w:val="false"/>
          <w:i w:val="false"/>
          <w:color w:val="000000"/>
          <w:sz w:val="28"/>
        </w:rPr>
        <w:t xml:space="preserve">
3. Рамочное соглашение (при наличии) N ____ от "__" ______ _____ года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(наименование документа) </w:t>
      </w:r>
      <w:r>
        <w:br/>
      </w:r>
      <w:r>
        <w:rPr>
          <w:rFonts w:ascii="Times New Roman"/>
          <w:b w:val="false"/>
          <w:i w:val="false"/>
          <w:color w:val="000000"/>
          <w:sz w:val="28"/>
        </w:rPr>
        <w:t xml:space="preserve">
4. Отношение резидента к нерезиденту (отметить): </w:t>
      </w:r>
      <w:r>
        <w:br/>
      </w:r>
      <w:r>
        <w:rPr>
          <w:rFonts w:ascii="Times New Roman"/>
          <w:b w:val="false"/>
          <w:i w:val="false"/>
          <w:color w:val="000000"/>
          <w:sz w:val="28"/>
        </w:rPr>
        <w:t xml:space="preserve">
________ прямой инвестор </w:t>
      </w:r>
      <w:r>
        <w:br/>
      </w:r>
      <w:r>
        <w:rPr>
          <w:rFonts w:ascii="Times New Roman"/>
          <w:b w:val="false"/>
          <w:i w:val="false"/>
          <w:color w:val="000000"/>
          <w:sz w:val="28"/>
        </w:rPr>
        <w:t xml:space="preserve">
________ объект прямого инвестирования </w:t>
      </w:r>
      <w:r>
        <w:br/>
      </w:r>
      <w:r>
        <w:rPr>
          <w:rFonts w:ascii="Times New Roman"/>
          <w:b w:val="false"/>
          <w:i w:val="false"/>
          <w:color w:val="000000"/>
          <w:sz w:val="28"/>
        </w:rPr>
        <w:t xml:space="preserve">
________ иное </w:t>
      </w:r>
      <w:r>
        <w:br/>
      </w:r>
      <w:r>
        <w:rPr>
          <w:rFonts w:ascii="Times New Roman"/>
          <w:b w:val="false"/>
          <w:i w:val="false"/>
          <w:color w:val="000000"/>
          <w:sz w:val="28"/>
        </w:rPr>
        <w:t xml:space="preserve">
5. Ставка вознаграждения (интереса) за пользование кредитом___годовых </w:t>
      </w:r>
      <w:r>
        <w:br/>
      </w:r>
      <w:r>
        <w:rPr>
          <w:rFonts w:ascii="Times New Roman"/>
          <w:b w:val="false"/>
          <w:i w:val="false"/>
          <w:color w:val="000000"/>
          <w:sz w:val="28"/>
        </w:rPr>
        <w:t xml:space="preserve">
(в случае плавающей процентной ставки указать базу ее исчисления ____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и размер маржи______________________________________________________) </w:t>
      </w:r>
    </w:p>
    <w:p>
      <w:pPr>
        <w:spacing w:after="0"/>
        <w:ind w:left="0"/>
        <w:jc w:val="both"/>
      </w:pPr>
      <w:r>
        <w:rPr>
          <w:rFonts w:ascii="Times New Roman"/>
          <w:b w:val="false"/>
          <w:i w:val="false"/>
          <w:color w:val="000000"/>
          <w:sz w:val="28"/>
        </w:rPr>
        <w:t xml:space="preserve">6. Ставка за просроченные платежи по основному долгу: </w:t>
      </w:r>
      <w:r>
        <w:br/>
      </w:r>
      <w:r>
        <w:rPr>
          <w:rFonts w:ascii="Times New Roman"/>
          <w:b w:val="false"/>
          <w:i w:val="false"/>
          <w:color w:val="000000"/>
          <w:sz w:val="28"/>
        </w:rPr>
        <w:t xml:space="preserve">
за каждый день просрочки ____________________________________________ </w:t>
      </w:r>
      <w:r>
        <w:br/>
      </w:r>
      <w:r>
        <w:rPr>
          <w:rFonts w:ascii="Times New Roman"/>
          <w:b w:val="false"/>
          <w:i w:val="false"/>
          <w:color w:val="000000"/>
          <w:sz w:val="28"/>
        </w:rPr>
        <w:t xml:space="preserve">
иное (расшифровать) _________________________________________________ </w:t>
      </w:r>
      <w:r>
        <w:br/>
      </w:r>
      <w:r>
        <w:rPr>
          <w:rFonts w:ascii="Times New Roman"/>
          <w:b w:val="false"/>
          <w:i w:val="false"/>
          <w:color w:val="000000"/>
          <w:sz w:val="28"/>
        </w:rPr>
        <w:t xml:space="preserve">
7. Сопутствующие платежи (комиссия за организацию, за управление, </w:t>
      </w:r>
      <w:r>
        <w:br/>
      </w:r>
      <w:r>
        <w:rPr>
          <w:rFonts w:ascii="Times New Roman"/>
          <w:b w:val="false"/>
          <w:i w:val="false"/>
          <w:color w:val="000000"/>
          <w:sz w:val="28"/>
        </w:rPr>
        <w:t xml:space="preserve">
комиссия за обязательства и другое)__________________________________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(указать в относительных величинах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 суммы кредита, основного долга и т.п.) </w:t>
      </w:r>
      <w:r>
        <w:br/>
      </w:r>
      <w:r>
        <w:rPr>
          <w:rFonts w:ascii="Times New Roman"/>
          <w:b w:val="false"/>
          <w:i w:val="false"/>
          <w:color w:val="000000"/>
          <w:sz w:val="28"/>
        </w:rPr>
        <w:t xml:space="preserve">
8. Краткая характеристика операции (инструкция по оплате, схема дви- </w:t>
      </w:r>
      <w:r>
        <w:br/>
      </w:r>
      <w:r>
        <w:rPr>
          <w:rFonts w:ascii="Times New Roman"/>
          <w:b w:val="false"/>
          <w:i w:val="false"/>
          <w:color w:val="000000"/>
          <w:sz w:val="28"/>
        </w:rPr>
        <w:t>
жения средств и другое)______________________________________________</w:t>
      </w:r>
      <w:r>
        <w:br/>
      </w:r>
      <w:r>
        <w:rPr>
          <w:rFonts w:ascii="Times New Roman"/>
          <w:b w:val="false"/>
          <w:i w:val="false"/>
          <w:color w:val="000000"/>
          <w:sz w:val="28"/>
        </w:rPr>
        <w:t>
8-1. Сведения об агенте (операторе, организаторе) (при наличии):</w:t>
      </w:r>
      <w:r>
        <w:br/>
      </w:r>
      <w:r>
        <w:rPr>
          <w:rFonts w:ascii="Times New Roman"/>
          <w:b w:val="false"/>
          <w:i w:val="false"/>
          <w:color w:val="000000"/>
          <w:sz w:val="28"/>
        </w:rPr>
        <w:t>
Резидент ____________ Нерезидент ___________ (отметить)</w:t>
      </w:r>
      <w:r>
        <w:br/>
      </w:r>
      <w:r>
        <w:rPr>
          <w:rFonts w:ascii="Times New Roman"/>
          <w:b w:val="false"/>
          <w:i w:val="false"/>
          <w:color w:val="000000"/>
          <w:sz w:val="28"/>
        </w:rPr>
        <w:t>
Наименование юридического лица 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Информация о резиденте: адрес _______________________________________</w:t>
      </w:r>
      <w:r>
        <w:br/>
      </w:r>
      <w:r>
        <w:rPr>
          <w:rFonts w:ascii="Times New Roman"/>
          <w:b w:val="false"/>
          <w:i w:val="false"/>
          <w:color w:val="000000"/>
          <w:sz w:val="28"/>
        </w:rPr>
        <w:t>
_________________________ телефон ___________________________________</w:t>
      </w:r>
      <w:r>
        <w:br/>
      </w:r>
      <w:r>
        <w:rPr>
          <w:rFonts w:ascii="Times New Roman"/>
          <w:b w:val="false"/>
          <w:i w:val="false"/>
          <w:color w:val="000000"/>
          <w:sz w:val="28"/>
        </w:rPr>
        <w:t>
Код ОКПО __________ РНН/ИИН/БИН _____________________________________</w:t>
      </w:r>
      <w:r>
        <w:br/>
      </w:r>
      <w:r>
        <w:rPr>
          <w:rFonts w:ascii="Times New Roman"/>
          <w:b w:val="false"/>
          <w:i w:val="false"/>
          <w:color w:val="000000"/>
          <w:sz w:val="28"/>
        </w:rPr>
        <w:t>
Информация о нерезиденте: страна регистрации ________________________</w:t>
      </w:r>
      <w:r>
        <w:br/>
      </w:r>
      <w:r>
        <w:rPr>
          <w:rFonts w:ascii="Times New Roman"/>
          <w:b w:val="false"/>
          <w:i w:val="false"/>
          <w:color w:val="000000"/>
          <w:sz w:val="28"/>
        </w:rPr>
        <w:t>
8-2. Наличие особых условий (отметить):</w:t>
      </w:r>
      <w:r>
        <w:br/>
      </w:r>
      <w:r>
        <w:rPr>
          <w:rFonts w:ascii="Times New Roman"/>
          <w:b w:val="false"/>
          <w:i w:val="false"/>
          <w:color w:val="000000"/>
          <w:sz w:val="28"/>
        </w:rPr>
        <w:t>
___ право заемщика на пролонгацию</w:t>
      </w:r>
      <w:r>
        <w:br/>
      </w:r>
      <w:r>
        <w:rPr>
          <w:rFonts w:ascii="Times New Roman"/>
          <w:b w:val="false"/>
          <w:i w:val="false"/>
          <w:color w:val="000000"/>
          <w:sz w:val="28"/>
        </w:rPr>
        <w:t>
___ право заемщика на досрочное погашение</w:t>
      </w:r>
      <w:r>
        <w:br/>
      </w:r>
      <w:r>
        <w:rPr>
          <w:rFonts w:ascii="Times New Roman"/>
          <w:b w:val="false"/>
          <w:i w:val="false"/>
          <w:color w:val="000000"/>
          <w:sz w:val="28"/>
        </w:rPr>
        <w:t>
___ право кредитора требовать досрочного погашения задолженности</w:t>
      </w:r>
      <w:r>
        <w:br/>
      </w:r>
      <w:r>
        <w:rPr>
          <w:rFonts w:ascii="Times New Roman"/>
          <w:b w:val="false"/>
          <w:i w:val="false"/>
          <w:color w:val="000000"/>
          <w:sz w:val="28"/>
        </w:rPr>
        <w:t>
___ прочее (расшифровать) 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xml:space="preserve">
9. Сведения о контрактах, финансируемых в рамках данного валютного </w:t>
      </w:r>
      <w:r>
        <w:br/>
      </w:r>
      <w:r>
        <w:rPr>
          <w:rFonts w:ascii="Times New Roman"/>
          <w:b w:val="false"/>
          <w:i w:val="false"/>
          <w:color w:val="000000"/>
          <w:sz w:val="28"/>
        </w:rPr>
        <w:t>
договора (если есть, заполняется банками и иными финансовыми институтами</w:t>
      </w:r>
      <w:r>
        <w:br/>
      </w:r>
      <w:r>
        <w:rPr>
          <w:rFonts w:ascii="Times New Roman"/>
          <w:b w:val="false"/>
          <w:i w:val="false"/>
          <w:color w:val="000000"/>
          <w:sz w:val="28"/>
        </w:rPr>
        <w:t xml:space="preserve">
при уведомлении о собственных операциях): </w:t>
      </w:r>
      <w:r>
        <w:br/>
      </w:r>
      <w:r>
        <w:rPr>
          <w:rFonts w:ascii="Times New Roman"/>
          <w:b w:val="false"/>
          <w:i w:val="false"/>
          <w:color w:val="000000"/>
          <w:sz w:val="28"/>
        </w:rPr>
        <w:t>
9.1. Сведения об аппликанте (клиенте банка или иного финансового</w:t>
      </w:r>
      <w:r>
        <w:br/>
      </w:r>
      <w:r>
        <w:rPr>
          <w:rFonts w:ascii="Times New Roman"/>
          <w:b w:val="false"/>
          <w:i w:val="false"/>
          <w:color w:val="000000"/>
          <w:sz w:val="28"/>
        </w:rPr>
        <w:t xml:space="preserve">
института, запрашивающего финансирование): </w:t>
      </w:r>
      <w:r>
        <w:br/>
      </w:r>
      <w:r>
        <w:rPr>
          <w:rFonts w:ascii="Times New Roman"/>
          <w:b w:val="false"/>
          <w:i w:val="false"/>
          <w:color w:val="000000"/>
          <w:sz w:val="28"/>
        </w:rPr>
        <w:t xml:space="preserve">
Резидент_______________ Нерезидент_________________ (отметить) </w:t>
      </w:r>
      <w:r>
        <w:br/>
      </w:r>
      <w:r>
        <w:rPr>
          <w:rFonts w:ascii="Times New Roman"/>
          <w:b w:val="false"/>
          <w:i w:val="false"/>
          <w:color w:val="000000"/>
          <w:sz w:val="28"/>
        </w:rPr>
        <w:t xml:space="preserve">
Наименование юридического лица_______________________________________ </w:t>
      </w:r>
      <w:r>
        <w:br/>
      </w:r>
      <w:r>
        <w:rPr>
          <w:rFonts w:ascii="Times New Roman"/>
          <w:b w:val="false"/>
          <w:i w:val="false"/>
          <w:color w:val="000000"/>
          <w:sz w:val="28"/>
        </w:rPr>
        <w:t xml:space="preserve">
                           (фамилия, имя, отчество физического лица) </w:t>
      </w:r>
      <w:r>
        <w:br/>
      </w:r>
      <w:r>
        <w:rPr>
          <w:rFonts w:ascii="Times New Roman"/>
          <w:b w:val="false"/>
          <w:i w:val="false"/>
          <w:color w:val="000000"/>
          <w:sz w:val="28"/>
        </w:rPr>
        <w:t xml:space="preserve">
Информация о резиденте: адрес________________________________________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________________________ телефон_____________________________________ </w:t>
      </w:r>
      <w:r>
        <w:br/>
      </w:r>
      <w:r>
        <w:rPr>
          <w:rFonts w:ascii="Times New Roman"/>
          <w:b w:val="false"/>
          <w:i w:val="false"/>
          <w:color w:val="000000"/>
          <w:sz w:val="28"/>
        </w:rPr>
        <w:t xml:space="preserve">
Код ОКПО___________________________ РНН/ИИН/БИН _____________________ </w:t>
      </w:r>
      <w:r>
        <w:br/>
      </w:r>
      <w:r>
        <w:rPr>
          <w:rFonts w:ascii="Times New Roman"/>
          <w:b w:val="false"/>
          <w:i w:val="false"/>
          <w:color w:val="000000"/>
          <w:sz w:val="28"/>
        </w:rPr>
        <w:t xml:space="preserve">
Информация о нерезиденте: страна регистрации юридического лица </w:t>
      </w:r>
      <w:r>
        <w:br/>
      </w:r>
      <w:r>
        <w:rPr>
          <w:rFonts w:ascii="Times New Roman"/>
          <w:b w:val="false"/>
          <w:i w:val="false"/>
          <w:color w:val="000000"/>
          <w:sz w:val="28"/>
        </w:rPr>
        <w:t xml:space="preserve">
(постоянного проживания физического лица)____________________________ </w:t>
      </w:r>
      <w:r>
        <w:br/>
      </w:r>
      <w:r>
        <w:rPr>
          <w:rFonts w:ascii="Times New Roman"/>
          <w:b w:val="false"/>
          <w:i w:val="false"/>
          <w:color w:val="000000"/>
          <w:sz w:val="28"/>
        </w:rPr>
        <w:t xml:space="preserve">
9.2. Сведения о финансируемых контрактах: </w:t>
      </w:r>
      <w:r>
        <w:br/>
      </w:r>
      <w:r>
        <w:rPr>
          <w:rFonts w:ascii="Times New Roman"/>
          <w:b w:val="false"/>
          <w:i w:val="false"/>
          <w:color w:val="000000"/>
          <w:sz w:val="28"/>
        </w:rPr>
        <w:t xml:space="preserve">
Номер контракта_______________________ дата__________________________ </w:t>
      </w:r>
      <w:r>
        <w:br/>
      </w:r>
      <w:r>
        <w:rPr>
          <w:rFonts w:ascii="Times New Roman"/>
          <w:b w:val="false"/>
          <w:i w:val="false"/>
          <w:color w:val="000000"/>
          <w:sz w:val="28"/>
        </w:rPr>
        <w:t xml:space="preserve">
Цель и назначение контракта__________________________________________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Сумма контракта________________________ валюта_______________________ </w:t>
      </w:r>
      <w:r>
        <w:br/>
      </w:r>
      <w:r>
        <w:rPr>
          <w:rFonts w:ascii="Times New Roman"/>
          <w:b w:val="false"/>
          <w:i w:val="false"/>
          <w:color w:val="000000"/>
          <w:sz w:val="28"/>
        </w:rPr>
        <w:t xml:space="preserve">
                 (тысяч единиц валюты) </w:t>
      </w:r>
      <w:r>
        <w:br/>
      </w:r>
      <w:r>
        <w:rPr>
          <w:rFonts w:ascii="Times New Roman"/>
          <w:b w:val="false"/>
          <w:i w:val="false"/>
          <w:color w:val="000000"/>
          <w:sz w:val="28"/>
        </w:rPr>
        <w:t xml:space="preserve">
Номер паспорта сделки для сделок, подпадающих под экспортно-импортный </w:t>
      </w:r>
      <w:r>
        <w:br/>
      </w:r>
      <w:r>
        <w:rPr>
          <w:rFonts w:ascii="Times New Roman"/>
          <w:b w:val="false"/>
          <w:i w:val="false"/>
          <w:color w:val="000000"/>
          <w:sz w:val="28"/>
        </w:rPr>
        <w:t xml:space="preserve">
валютный контроль____________________________________________________ </w:t>
      </w:r>
      <w:r>
        <w:br/>
      </w:r>
      <w:r>
        <w:rPr>
          <w:rFonts w:ascii="Times New Roman"/>
          <w:b w:val="false"/>
          <w:i w:val="false"/>
          <w:color w:val="000000"/>
          <w:sz w:val="28"/>
        </w:rPr>
        <w:t xml:space="preserve">
9.3. Сведения о бенефициаре (участнике контракта): </w:t>
      </w:r>
      <w:r>
        <w:br/>
      </w:r>
      <w:r>
        <w:rPr>
          <w:rFonts w:ascii="Times New Roman"/>
          <w:b w:val="false"/>
          <w:i w:val="false"/>
          <w:color w:val="000000"/>
          <w:sz w:val="28"/>
        </w:rPr>
        <w:t xml:space="preserve">
Резидент____________________ Нерезидент___________________ (отметить) </w:t>
      </w:r>
      <w:r>
        <w:br/>
      </w:r>
      <w:r>
        <w:rPr>
          <w:rFonts w:ascii="Times New Roman"/>
          <w:b w:val="false"/>
          <w:i w:val="false"/>
          <w:color w:val="000000"/>
          <w:sz w:val="28"/>
        </w:rPr>
        <w:t xml:space="preserve">
Наименование юридического лица_______________________________________ </w:t>
      </w:r>
      <w:r>
        <w:br/>
      </w:r>
      <w:r>
        <w:rPr>
          <w:rFonts w:ascii="Times New Roman"/>
          <w:b w:val="false"/>
          <w:i w:val="false"/>
          <w:color w:val="000000"/>
          <w:sz w:val="28"/>
        </w:rPr>
        <w:t xml:space="preserve">
                           (фамилия, имя, отчество физического лица)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Информация о резиденте: адрес________________________________________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_____________________________ телефон _______________________________ </w:t>
      </w:r>
      <w:r>
        <w:br/>
      </w:r>
      <w:r>
        <w:rPr>
          <w:rFonts w:ascii="Times New Roman"/>
          <w:b w:val="false"/>
          <w:i w:val="false"/>
          <w:color w:val="000000"/>
          <w:sz w:val="28"/>
        </w:rPr>
        <w:t xml:space="preserve">
Код ОКПО_____________________________ РНН/ИИН/БИН ___________________ </w:t>
      </w:r>
      <w:r>
        <w:br/>
      </w:r>
      <w:r>
        <w:rPr>
          <w:rFonts w:ascii="Times New Roman"/>
          <w:b w:val="false"/>
          <w:i w:val="false"/>
          <w:color w:val="000000"/>
          <w:sz w:val="28"/>
        </w:rPr>
        <w:t xml:space="preserve">
Информация о нерезиденте: страна регистрации юридического лица </w:t>
      </w:r>
      <w:r>
        <w:br/>
      </w:r>
      <w:r>
        <w:rPr>
          <w:rFonts w:ascii="Times New Roman"/>
          <w:b w:val="false"/>
          <w:i w:val="false"/>
          <w:color w:val="000000"/>
          <w:sz w:val="28"/>
        </w:rPr>
        <w:t xml:space="preserve">
(постоянного проживания физического лица)____________________________ </w:t>
      </w:r>
      <w:r>
        <w:br/>
      </w:r>
      <w:r>
        <w:rPr>
          <w:rFonts w:ascii="Times New Roman"/>
          <w:b w:val="false"/>
          <w:i w:val="false"/>
          <w:color w:val="000000"/>
          <w:sz w:val="28"/>
        </w:rPr>
        <w:t>
9.4. Форма финансирования банка или иного финансового института</w:t>
      </w:r>
      <w:r>
        <w:br/>
      </w:r>
      <w:r>
        <w:rPr>
          <w:rFonts w:ascii="Times New Roman"/>
          <w:b w:val="false"/>
          <w:i w:val="false"/>
          <w:color w:val="000000"/>
          <w:sz w:val="28"/>
        </w:rPr>
        <w:t xml:space="preserve">
кредитором (отметить): </w:t>
      </w:r>
      <w:r>
        <w:br/>
      </w:r>
      <w:r>
        <w:rPr>
          <w:rFonts w:ascii="Times New Roman"/>
          <w:b w:val="false"/>
          <w:i w:val="false"/>
          <w:color w:val="000000"/>
          <w:sz w:val="28"/>
        </w:rPr>
        <w:t xml:space="preserve">
________ поступление средств на счет банка или иного финансового института, </w:t>
      </w:r>
      <w:r>
        <w:br/>
      </w:r>
      <w:r>
        <w:rPr>
          <w:rFonts w:ascii="Times New Roman"/>
          <w:b w:val="false"/>
          <w:i w:val="false"/>
          <w:color w:val="000000"/>
          <w:sz w:val="28"/>
        </w:rPr>
        <w:t xml:space="preserve">
________ оплата кредитором бенефициару, </w:t>
      </w:r>
      <w:r>
        <w:br/>
      </w:r>
      <w:r>
        <w:rPr>
          <w:rFonts w:ascii="Times New Roman"/>
          <w:b w:val="false"/>
          <w:i w:val="false"/>
          <w:color w:val="000000"/>
          <w:sz w:val="28"/>
        </w:rPr>
        <w:t xml:space="preserve">
________ иное (расшифровать) ________________________________________ </w:t>
      </w:r>
    </w:p>
    <w:p>
      <w:pPr>
        <w:spacing w:after="0"/>
        <w:ind w:left="0"/>
        <w:jc w:val="both"/>
      </w:pPr>
      <w:r>
        <w:rPr>
          <w:rFonts w:ascii="Times New Roman"/>
          <w:b w:val="false"/>
          <w:i w:val="false"/>
          <w:color w:val="000000"/>
          <w:sz w:val="28"/>
        </w:rPr>
        <w:t xml:space="preserve">10. График поступления средств и погашения задолженности </w:t>
      </w:r>
      <w:r>
        <w:br/>
      </w:r>
      <w:r>
        <w:rPr>
          <w:rFonts w:ascii="Times New Roman"/>
          <w:b w:val="false"/>
          <w:i w:val="false"/>
          <w:color w:val="000000"/>
          <w:sz w:val="28"/>
        </w:rPr>
        <w:t xml:space="preserve">
                                          тысяч единиц валюты договора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85"/>
        <w:gridCol w:w="2310"/>
        <w:gridCol w:w="2459"/>
        <w:gridCol w:w="2484"/>
        <w:gridCol w:w="3542"/>
      </w:tblGrid>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Поступление средств по </w:t>
            </w:r>
            <w:r>
              <w:br/>
            </w:r>
            <w:r>
              <w:rPr>
                <w:rFonts w:ascii="Times New Roman"/>
                <w:b w:val="false"/>
                <w:i w:val="false"/>
                <w:color w:val="000000"/>
                <w:sz w:val="20"/>
              </w:rPr>
              <w:t xml:space="preserve">
кредиту заемщику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Платежи по обслуживанию кредита заемщиком </w:t>
            </w:r>
          </w:p>
        </w:tc>
      </w:tr>
      <w:tr>
        <w:trPr>
          <w:trHeight w:val="450" w:hRule="atLeast"/>
        </w:trPr>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дата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дата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погашение </w:t>
            </w:r>
            <w:r>
              <w:br/>
            </w:r>
            <w:r>
              <w:rPr>
                <w:rFonts w:ascii="Times New Roman"/>
                <w:b w:val="false"/>
                <w:i w:val="false"/>
                <w:color w:val="000000"/>
                <w:sz w:val="20"/>
              </w:rPr>
              <w:t xml:space="preserve">
основного </w:t>
            </w:r>
            <w:r>
              <w:br/>
            </w:r>
            <w:r>
              <w:rPr>
                <w:rFonts w:ascii="Times New Roman"/>
                <w:b w:val="false"/>
                <w:i w:val="false"/>
                <w:color w:val="000000"/>
                <w:sz w:val="20"/>
              </w:rPr>
              <w:t xml:space="preserve">
долга </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оплата </w:t>
            </w:r>
            <w:r>
              <w:br/>
            </w:r>
            <w:r>
              <w:rPr>
                <w:rFonts w:ascii="Times New Roman"/>
                <w:b w:val="false"/>
                <w:i w:val="false"/>
                <w:color w:val="000000"/>
                <w:sz w:val="20"/>
              </w:rPr>
              <w:t xml:space="preserve">
вознаграждения </w:t>
            </w:r>
          </w:p>
        </w:tc>
      </w:tr>
      <w:tr>
        <w:trPr>
          <w:trHeight w:val="450" w:hRule="atLeast"/>
        </w:trPr>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450" w:hRule="atLeast"/>
        </w:trPr>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из них на </w:t>
            </w:r>
            <w:r>
              <w:br/>
            </w:r>
            <w:r>
              <w:rPr>
                <w:rFonts w:ascii="Times New Roman"/>
                <w:b w:val="false"/>
                <w:i w:val="false"/>
                <w:color w:val="000000"/>
                <w:sz w:val="20"/>
              </w:rPr>
              <w:t xml:space="preserve">
дату подачи </w:t>
            </w:r>
            <w:r>
              <w:br/>
            </w:r>
            <w:r>
              <w:rPr>
                <w:rFonts w:ascii="Times New Roman"/>
                <w:b w:val="false"/>
                <w:i w:val="false"/>
                <w:color w:val="000000"/>
                <w:sz w:val="20"/>
              </w:rPr>
              <w:t xml:space="preserve">
заявления </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из них на </w:t>
            </w:r>
            <w:r>
              <w:br/>
            </w:r>
            <w:r>
              <w:rPr>
                <w:rFonts w:ascii="Times New Roman"/>
                <w:b w:val="false"/>
                <w:i w:val="false"/>
                <w:color w:val="000000"/>
                <w:sz w:val="20"/>
              </w:rPr>
              <w:t xml:space="preserve">
дату подачи </w:t>
            </w:r>
            <w:r>
              <w:br/>
            </w:r>
            <w:r>
              <w:rPr>
                <w:rFonts w:ascii="Times New Roman"/>
                <w:b w:val="false"/>
                <w:i w:val="false"/>
                <w:color w:val="000000"/>
                <w:sz w:val="20"/>
              </w:rPr>
              <w:t xml:space="preserve">
заявления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11. Примечание _____________________________________________________ </w:t>
      </w:r>
      <w:r>
        <w:br/>
      </w:r>
      <w:r>
        <w:rPr>
          <w:rFonts w:ascii="Times New Roman"/>
          <w:b w:val="false"/>
          <w:i w:val="false"/>
          <w:color w:val="000000"/>
          <w:sz w:val="28"/>
        </w:rPr>
        <w:t xml:space="preserve">
____________________________________________________________________ </w:t>
      </w:r>
    </w:p>
    <w:bookmarkStart w:name="z156" w:id="117"/>
    <w:p>
      <w:pPr>
        <w:spacing w:after="0"/>
        <w:ind w:left="0"/>
        <w:jc w:val="both"/>
      </w:pPr>
      <w:r>
        <w:rPr>
          <w:rFonts w:ascii="Times New Roman"/>
          <w:b w:val="false"/>
          <w:i w:val="false"/>
          <w:color w:val="000000"/>
          <w:sz w:val="28"/>
        </w:rPr>
        <w:t>
           Раздел 2. Участие в уставном капитале, операции</w:t>
      </w:r>
      <w:r>
        <w:br/>
      </w:r>
      <w:r>
        <w:rPr>
          <w:rFonts w:ascii="Times New Roman"/>
          <w:b w:val="false"/>
          <w:i w:val="false"/>
          <w:color w:val="000000"/>
          <w:sz w:val="28"/>
        </w:rPr>
        <w:t xml:space="preserve">
   с ценными бумагами и производными финансовыми инструментами </w:t>
      </w:r>
    </w:p>
    <w:bookmarkEnd w:id="117"/>
    <w:p>
      <w:pPr>
        <w:spacing w:after="0"/>
        <w:ind w:left="0"/>
        <w:jc w:val="both"/>
      </w:pPr>
      <w:r>
        <w:rPr>
          <w:rFonts w:ascii="Times New Roman"/>
          <w:b w:val="false"/>
          <w:i w:val="false"/>
          <w:color w:val="000000"/>
          <w:sz w:val="28"/>
        </w:rPr>
        <w:t xml:space="preserve">1. Тип операции (отметить): </w:t>
      </w:r>
      <w:r>
        <w:br/>
      </w:r>
      <w:r>
        <w:rPr>
          <w:rFonts w:ascii="Times New Roman"/>
          <w:b w:val="false"/>
          <w:i w:val="false"/>
          <w:color w:val="000000"/>
          <w:sz w:val="28"/>
        </w:rPr>
        <w:t xml:space="preserve">
1) ____ прямые инвестиции за границу, </w:t>
      </w:r>
      <w:r>
        <w:br/>
      </w:r>
      <w:r>
        <w:rPr>
          <w:rFonts w:ascii="Times New Roman"/>
          <w:b w:val="false"/>
          <w:i w:val="false"/>
          <w:color w:val="000000"/>
          <w:sz w:val="28"/>
        </w:rPr>
        <w:t xml:space="preserve">
2) ____ прямые инвестиции в Республику Казахстан, </w:t>
      </w:r>
      <w:r>
        <w:br/>
      </w:r>
      <w:r>
        <w:rPr>
          <w:rFonts w:ascii="Times New Roman"/>
          <w:b w:val="false"/>
          <w:i w:val="false"/>
          <w:color w:val="000000"/>
          <w:sz w:val="28"/>
        </w:rPr>
        <w:t xml:space="preserve">
3) ____ приобретение резидентами акций эмитентов-нерезидентов </w:t>
      </w:r>
      <w:r>
        <w:br/>
      </w:r>
      <w:r>
        <w:rPr>
          <w:rFonts w:ascii="Times New Roman"/>
          <w:b w:val="false"/>
          <w:i w:val="false"/>
          <w:color w:val="000000"/>
          <w:sz w:val="28"/>
        </w:rPr>
        <w:t xml:space="preserve">
        (за исключением прямых инвестиций), </w:t>
      </w:r>
      <w:r>
        <w:br/>
      </w:r>
      <w:r>
        <w:rPr>
          <w:rFonts w:ascii="Times New Roman"/>
          <w:b w:val="false"/>
          <w:i w:val="false"/>
          <w:color w:val="000000"/>
          <w:sz w:val="28"/>
        </w:rPr>
        <w:t xml:space="preserve">
4) ____ приобретение нерезидентами акций эмитентов-резидентов </w:t>
      </w:r>
      <w:r>
        <w:br/>
      </w:r>
      <w:r>
        <w:rPr>
          <w:rFonts w:ascii="Times New Roman"/>
          <w:b w:val="false"/>
          <w:i w:val="false"/>
          <w:color w:val="000000"/>
          <w:sz w:val="28"/>
        </w:rPr>
        <w:t xml:space="preserve">
        (за исключением прямых инвестиций), </w:t>
      </w:r>
      <w:r>
        <w:br/>
      </w:r>
      <w:r>
        <w:rPr>
          <w:rFonts w:ascii="Times New Roman"/>
          <w:b w:val="false"/>
          <w:i w:val="false"/>
          <w:color w:val="000000"/>
          <w:sz w:val="28"/>
        </w:rPr>
        <w:t xml:space="preserve">
5) ____ приобретение резидентами иных ценных бумаг эмитентов-нерези- </w:t>
      </w:r>
      <w:r>
        <w:br/>
      </w:r>
      <w:r>
        <w:rPr>
          <w:rFonts w:ascii="Times New Roman"/>
          <w:b w:val="false"/>
          <w:i w:val="false"/>
          <w:color w:val="000000"/>
          <w:sz w:val="28"/>
        </w:rPr>
        <w:t xml:space="preserve">
        дентов и паев инвестиционных фондов нерезидентов, </w:t>
      </w:r>
      <w:r>
        <w:br/>
      </w:r>
      <w:r>
        <w:rPr>
          <w:rFonts w:ascii="Times New Roman"/>
          <w:b w:val="false"/>
          <w:i w:val="false"/>
          <w:color w:val="000000"/>
          <w:sz w:val="28"/>
        </w:rPr>
        <w:t xml:space="preserve">
6) ____ приобретение нерезидентами иных ценных бумаг эмитентов-рези- </w:t>
      </w:r>
      <w:r>
        <w:br/>
      </w:r>
      <w:r>
        <w:rPr>
          <w:rFonts w:ascii="Times New Roman"/>
          <w:b w:val="false"/>
          <w:i w:val="false"/>
          <w:color w:val="000000"/>
          <w:sz w:val="28"/>
        </w:rPr>
        <w:t xml:space="preserve">
        дентов и паев инвестиционных фондов резидентов, </w:t>
      </w:r>
      <w:r>
        <w:br/>
      </w:r>
      <w:r>
        <w:rPr>
          <w:rFonts w:ascii="Times New Roman"/>
          <w:b w:val="false"/>
          <w:i w:val="false"/>
          <w:color w:val="000000"/>
          <w:sz w:val="28"/>
        </w:rPr>
        <w:t xml:space="preserve">
7) ____ внесение резидентами вкладов в целях обеспечения участия в </w:t>
      </w:r>
      <w:r>
        <w:br/>
      </w:r>
      <w:r>
        <w:rPr>
          <w:rFonts w:ascii="Times New Roman"/>
          <w:b w:val="false"/>
          <w:i w:val="false"/>
          <w:color w:val="000000"/>
          <w:sz w:val="28"/>
        </w:rPr>
        <w:t xml:space="preserve">
        уставном капитале нерезидентов (за исключением прямых инвес- </w:t>
      </w:r>
      <w:r>
        <w:br/>
      </w:r>
      <w:r>
        <w:rPr>
          <w:rFonts w:ascii="Times New Roman"/>
          <w:b w:val="false"/>
          <w:i w:val="false"/>
          <w:color w:val="000000"/>
          <w:sz w:val="28"/>
        </w:rPr>
        <w:t xml:space="preserve">
        тиций), </w:t>
      </w:r>
      <w:r>
        <w:br/>
      </w:r>
      <w:r>
        <w:rPr>
          <w:rFonts w:ascii="Times New Roman"/>
          <w:b w:val="false"/>
          <w:i w:val="false"/>
          <w:color w:val="000000"/>
          <w:sz w:val="28"/>
        </w:rPr>
        <w:t xml:space="preserve">
8) ____ внесение нерезидентами вкладов в целях обеспечения участия в </w:t>
      </w:r>
      <w:r>
        <w:br/>
      </w:r>
      <w:r>
        <w:rPr>
          <w:rFonts w:ascii="Times New Roman"/>
          <w:b w:val="false"/>
          <w:i w:val="false"/>
          <w:color w:val="000000"/>
          <w:sz w:val="28"/>
        </w:rPr>
        <w:t xml:space="preserve">
        уставном капитале резидентов (за исключением прямых инвести- </w:t>
      </w:r>
      <w:r>
        <w:br/>
      </w:r>
      <w:r>
        <w:rPr>
          <w:rFonts w:ascii="Times New Roman"/>
          <w:b w:val="false"/>
          <w:i w:val="false"/>
          <w:color w:val="000000"/>
          <w:sz w:val="28"/>
        </w:rPr>
        <w:t xml:space="preserve">
        ций), </w:t>
      </w:r>
      <w:r>
        <w:br/>
      </w:r>
      <w:r>
        <w:rPr>
          <w:rFonts w:ascii="Times New Roman"/>
          <w:b w:val="false"/>
          <w:i w:val="false"/>
          <w:color w:val="000000"/>
          <w:sz w:val="28"/>
        </w:rPr>
        <w:t xml:space="preserve">
9) ____ размещение ценных бумаг эмитентов-нерезидентов, выпущенных в </w:t>
      </w:r>
      <w:r>
        <w:br/>
      </w:r>
      <w:r>
        <w:rPr>
          <w:rFonts w:ascii="Times New Roman"/>
          <w:b w:val="false"/>
          <w:i w:val="false"/>
          <w:color w:val="000000"/>
          <w:sz w:val="28"/>
        </w:rPr>
        <w:t xml:space="preserve">
        соответствии с законодательством Республики Казахстан, </w:t>
      </w:r>
      <w:r>
        <w:br/>
      </w:r>
      <w:r>
        <w:rPr>
          <w:rFonts w:ascii="Times New Roman"/>
          <w:b w:val="false"/>
          <w:i w:val="false"/>
          <w:color w:val="000000"/>
          <w:sz w:val="28"/>
        </w:rPr>
        <w:t xml:space="preserve">
10) ___ размещение ценных бумаг эмитентов-резидентов, выпущенных в </w:t>
      </w:r>
      <w:r>
        <w:br/>
      </w:r>
      <w:r>
        <w:rPr>
          <w:rFonts w:ascii="Times New Roman"/>
          <w:b w:val="false"/>
          <w:i w:val="false"/>
          <w:color w:val="000000"/>
          <w:sz w:val="28"/>
        </w:rPr>
        <w:t xml:space="preserve">
        соответствии с законодательством других государств и на их </w:t>
      </w:r>
      <w:r>
        <w:br/>
      </w:r>
      <w:r>
        <w:rPr>
          <w:rFonts w:ascii="Times New Roman"/>
          <w:b w:val="false"/>
          <w:i w:val="false"/>
          <w:color w:val="000000"/>
          <w:sz w:val="28"/>
        </w:rPr>
        <w:t xml:space="preserve">
        территории, </w:t>
      </w:r>
      <w:r>
        <w:br/>
      </w:r>
      <w:r>
        <w:rPr>
          <w:rFonts w:ascii="Times New Roman"/>
          <w:b w:val="false"/>
          <w:i w:val="false"/>
          <w:color w:val="000000"/>
          <w:sz w:val="28"/>
        </w:rPr>
        <w:t xml:space="preserve">
11) ___ выпуск казахстанских депозитарных расписок, </w:t>
      </w:r>
      <w:r>
        <w:br/>
      </w:r>
      <w:r>
        <w:rPr>
          <w:rFonts w:ascii="Times New Roman"/>
          <w:b w:val="false"/>
          <w:i w:val="false"/>
          <w:color w:val="000000"/>
          <w:sz w:val="28"/>
        </w:rPr>
        <w:t xml:space="preserve">
12) ___ выпуск депозитарных расписок на ценные бумаги эмитентов-рези- </w:t>
      </w:r>
      <w:r>
        <w:br/>
      </w:r>
      <w:r>
        <w:rPr>
          <w:rFonts w:ascii="Times New Roman"/>
          <w:b w:val="false"/>
          <w:i w:val="false"/>
          <w:color w:val="000000"/>
          <w:sz w:val="28"/>
        </w:rPr>
        <w:t xml:space="preserve">
        дентов, </w:t>
      </w:r>
      <w:r>
        <w:br/>
      </w:r>
      <w:r>
        <w:rPr>
          <w:rFonts w:ascii="Times New Roman"/>
          <w:b w:val="false"/>
          <w:i w:val="false"/>
          <w:color w:val="000000"/>
          <w:sz w:val="28"/>
        </w:rPr>
        <w:t xml:space="preserve">
13) ___ операции с производными финансовыми инструментами. </w:t>
      </w:r>
    </w:p>
    <w:p>
      <w:pPr>
        <w:spacing w:after="0"/>
        <w:ind w:left="0"/>
        <w:jc w:val="both"/>
      </w:pPr>
      <w:r>
        <w:rPr>
          <w:rFonts w:ascii="Times New Roman"/>
          <w:b w:val="false"/>
          <w:i w:val="false"/>
          <w:color w:val="000000"/>
          <w:sz w:val="28"/>
        </w:rPr>
        <w:t xml:space="preserve">2. Сведения об инвесторе (не заполняется, если заявитель является </w:t>
      </w:r>
      <w:r>
        <w:br/>
      </w:r>
      <w:r>
        <w:rPr>
          <w:rFonts w:ascii="Times New Roman"/>
          <w:b w:val="false"/>
          <w:i w:val="false"/>
          <w:color w:val="000000"/>
          <w:sz w:val="28"/>
        </w:rPr>
        <w:t xml:space="preserve">
инвестором): </w:t>
      </w:r>
      <w:r>
        <w:br/>
      </w:r>
      <w:r>
        <w:rPr>
          <w:rFonts w:ascii="Times New Roman"/>
          <w:b w:val="false"/>
          <w:i w:val="false"/>
          <w:color w:val="000000"/>
          <w:sz w:val="28"/>
        </w:rPr>
        <w:t xml:space="preserve">
   Резидент________________ Нерезидент_______________ (отметить) </w:t>
      </w:r>
      <w:r>
        <w:br/>
      </w:r>
      <w:r>
        <w:rPr>
          <w:rFonts w:ascii="Times New Roman"/>
          <w:b w:val="false"/>
          <w:i w:val="false"/>
          <w:color w:val="000000"/>
          <w:sz w:val="28"/>
        </w:rPr>
        <w:t xml:space="preserve">
   Наименование юридического лица___________________________________ </w:t>
      </w:r>
      <w:r>
        <w:br/>
      </w:r>
      <w:r>
        <w:rPr>
          <w:rFonts w:ascii="Times New Roman"/>
          <w:b w:val="false"/>
          <w:i w:val="false"/>
          <w:color w:val="000000"/>
          <w:sz w:val="28"/>
        </w:rPr>
        <w:t xml:space="preserve">
                            (фамилия, имя, отчество физического лица) </w:t>
      </w:r>
      <w:r>
        <w:br/>
      </w:r>
      <w:r>
        <w:rPr>
          <w:rFonts w:ascii="Times New Roman"/>
          <w:b w:val="false"/>
          <w:i w:val="false"/>
          <w:color w:val="000000"/>
          <w:sz w:val="28"/>
        </w:rPr>
        <w:t xml:space="preserve">
   Информация о резиденте: адрес_____________________________________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 телефон __________________________________ </w:t>
      </w:r>
      <w:r>
        <w:br/>
      </w:r>
      <w:r>
        <w:rPr>
          <w:rFonts w:ascii="Times New Roman"/>
          <w:b w:val="false"/>
          <w:i w:val="false"/>
          <w:color w:val="000000"/>
          <w:sz w:val="28"/>
        </w:rPr>
        <w:t xml:space="preserve">
   Код ОКПО __________________________ РНН/ИИН/БИН __________________ </w:t>
      </w:r>
      <w:r>
        <w:br/>
      </w:r>
      <w:r>
        <w:rPr>
          <w:rFonts w:ascii="Times New Roman"/>
          <w:b w:val="false"/>
          <w:i w:val="false"/>
          <w:color w:val="000000"/>
          <w:sz w:val="28"/>
        </w:rPr>
        <w:t xml:space="preserve">
   Информация о нерезиденте: страна регистрации юридического лица </w:t>
      </w:r>
      <w:r>
        <w:br/>
      </w:r>
      <w:r>
        <w:rPr>
          <w:rFonts w:ascii="Times New Roman"/>
          <w:b w:val="false"/>
          <w:i w:val="false"/>
          <w:color w:val="000000"/>
          <w:sz w:val="28"/>
        </w:rPr>
        <w:t xml:space="preserve">
   (постоянного проживания физического лица)_________________________ </w:t>
      </w:r>
      <w:r>
        <w:br/>
      </w:r>
      <w:r>
        <w:rPr>
          <w:rFonts w:ascii="Times New Roman"/>
          <w:b w:val="false"/>
          <w:i w:val="false"/>
          <w:color w:val="000000"/>
          <w:sz w:val="28"/>
        </w:rPr>
        <w:t xml:space="preserve">
   Сектор экономики нерезидента______________________________________ </w:t>
      </w:r>
      <w:r>
        <w:br/>
      </w:r>
      <w:r>
        <w:rPr>
          <w:rFonts w:ascii="Times New Roman"/>
          <w:b w:val="false"/>
          <w:i w:val="false"/>
          <w:color w:val="000000"/>
          <w:sz w:val="28"/>
        </w:rPr>
        <w:t xml:space="preserve">
3. Сведения о продавце (не заполняется, если заявитель является </w:t>
      </w:r>
      <w:r>
        <w:br/>
      </w:r>
      <w:r>
        <w:rPr>
          <w:rFonts w:ascii="Times New Roman"/>
          <w:b w:val="false"/>
          <w:i w:val="false"/>
          <w:color w:val="000000"/>
          <w:sz w:val="28"/>
        </w:rPr>
        <w:t xml:space="preserve">
продавцом): </w:t>
      </w:r>
      <w:r>
        <w:br/>
      </w:r>
      <w:r>
        <w:rPr>
          <w:rFonts w:ascii="Times New Roman"/>
          <w:b w:val="false"/>
          <w:i w:val="false"/>
          <w:color w:val="000000"/>
          <w:sz w:val="28"/>
        </w:rPr>
        <w:t xml:space="preserve">
   Резидент__________________ Нерезидент ________________ (отметить) </w:t>
      </w:r>
      <w:r>
        <w:br/>
      </w:r>
      <w:r>
        <w:rPr>
          <w:rFonts w:ascii="Times New Roman"/>
          <w:b w:val="false"/>
          <w:i w:val="false"/>
          <w:color w:val="000000"/>
          <w:sz w:val="28"/>
        </w:rPr>
        <w:t xml:space="preserve">
   Наименование юридического лица ___________________________________ </w:t>
      </w:r>
      <w:r>
        <w:br/>
      </w:r>
      <w:r>
        <w:rPr>
          <w:rFonts w:ascii="Times New Roman"/>
          <w:b w:val="false"/>
          <w:i w:val="false"/>
          <w:color w:val="000000"/>
          <w:sz w:val="28"/>
        </w:rPr>
        <w:t xml:space="preserve">
                           (фамилия, имя, отчество физического лица) </w:t>
      </w:r>
      <w:r>
        <w:br/>
      </w:r>
      <w:r>
        <w:rPr>
          <w:rFonts w:ascii="Times New Roman"/>
          <w:b w:val="false"/>
          <w:i w:val="false"/>
          <w:color w:val="000000"/>
          <w:sz w:val="28"/>
        </w:rPr>
        <w:t xml:space="preserve">
   Информация о резиденте: адрес ____________________________________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 телефон _________________________________ </w:t>
      </w:r>
      <w:r>
        <w:br/>
      </w:r>
      <w:r>
        <w:rPr>
          <w:rFonts w:ascii="Times New Roman"/>
          <w:b w:val="false"/>
          <w:i w:val="false"/>
          <w:color w:val="000000"/>
          <w:sz w:val="28"/>
        </w:rPr>
        <w:t xml:space="preserve">
   Код ОКПО ________________________ РНН/ИИН/БИН ____________________ </w:t>
      </w:r>
      <w:r>
        <w:br/>
      </w:r>
      <w:r>
        <w:rPr>
          <w:rFonts w:ascii="Times New Roman"/>
          <w:b w:val="false"/>
          <w:i w:val="false"/>
          <w:color w:val="000000"/>
          <w:sz w:val="28"/>
        </w:rPr>
        <w:t xml:space="preserve">
   Информация о нерезиденте: страна регистрации юридического лица </w:t>
      </w:r>
      <w:r>
        <w:br/>
      </w:r>
      <w:r>
        <w:rPr>
          <w:rFonts w:ascii="Times New Roman"/>
          <w:b w:val="false"/>
          <w:i w:val="false"/>
          <w:color w:val="000000"/>
          <w:sz w:val="28"/>
        </w:rPr>
        <w:t xml:space="preserve">
   (постоянного проживания физического лица)_________________________ </w:t>
      </w:r>
      <w:r>
        <w:br/>
      </w:r>
      <w:r>
        <w:rPr>
          <w:rFonts w:ascii="Times New Roman"/>
          <w:b w:val="false"/>
          <w:i w:val="false"/>
          <w:color w:val="000000"/>
          <w:sz w:val="28"/>
        </w:rPr>
        <w:t xml:space="preserve">
   Сектор экономики нерезидента _____________________________________ </w:t>
      </w:r>
      <w:r>
        <w:br/>
      </w:r>
      <w:r>
        <w:rPr>
          <w:rFonts w:ascii="Times New Roman"/>
          <w:b w:val="false"/>
          <w:i w:val="false"/>
          <w:color w:val="000000"/>
          <w:sz w:val="28"/>
        </w:rPr>
        <w:t xml:space="preserve">
4. Сведения о валютном договоре: </w:t>
      </w:r>
      <w:r>
        <w:br/>
      </w:r>
      <w:r>
        <w:rPr>
          <w:rFonts w:ascii="Times New Roman"/>
          <w:b w:val="false"/>
          <w:i w:val="false"/>
          <w:color w:val="000000"/>
          <w:sz w:val="28"/>
        </w:rPr>
        <w:t xml:space="preserve">
   Сумма валютного договора _________________________________________ </w:t>
      </w:r>
      <w:r>
        <w:br/>
      </w:r>
      <w:r>
        <w:rPr>
          <w:rFonts w:ascii="Times New Roman"/>
          <w:b w:val="false"/>
          <w:i w:val="false"/>
          <w:color w:val="000000"/>
          <w:sz w:val="28"/>
        </w:rPr>
        <w:t xml:space="preserve">
                     (цифрами и прописью в валюте валютного договора) </w:t>
      </w:r>
      <w:r>
        <w:br/>
      </w:r>
      <w:r>
        <w:rPr>
          <w:rFonts w:ascii="Times New Roman"/>
          <w:b w:val="false"/>
          <w:i w:val="false"/>
          <w:color w:val="000000"/>
          <w:sz w:val="28"/>
        </w:rPr>
        <w:t xml:space="preserve">
   Валюта валютного договора_________________________________________ </w:t>
      </w:r>
      <w:r>
        <w:br/>
      </w:r>
      <w:r>
        <w:rPr>
          <w:rFonts w:ascii="Times New Roman"/>
          <w:b w:val="false"/>
          <w:i w:val="false"/>
          <w:color w:val="000000"/>
          <w:sz w:val="28"/>
        </w:rPr>
        <w:t xml:space="preserve">
   Ставка за просроченные платежи___________за каждый день просрочки </w:t>
      </w:r>
      <w:r>
        <w:br/>
      </w:r>
      <w:r>
        <w:rPr>
          <w:rFonts w:ascii="Times New Roman"/>
          <w:b w:val="false"/>
          <w:i w:val="false"/>
          <w:color w:val="000000"/>
          <w:sz w:val="28"/>
        </w:rPr>
        <w:t xml:space="preserve">
   Сопутствующие платежи (комиссия за организацию, за управление, </w:t>
      </w:r>
      <w:r>
        <w:br/>
      </w:r>
      <w:r>
        <w:rPr>
          <w:rFonts w:ascii="Times New Roman"/>
          <w:b w:val="false"/>
          <w:i w:val="false"/>
          <w:color w:val="000000"/>
          <w:sz w:val="28"/>
        </w:rPr>
        <w:t xml:space="preserve">
   комиссия за обязательства и другое)_______________________________ </w:t>
      </w:r>
      <w:r>
        <w:br/>
      </w:r>
      <w:r>
        <w:rPr>
          <w:rFonts w:ascii="Times New Roman"/>
          <w:b w:val="false"/>
          <w:i w:val="false"/>
          <w:color w:val="000000"/>
          <w:sz w:val="28"/>
        </w:rPr>
        <w:t xml:space="preserve">
                                             (расшифровать)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Предоставлено средств по валютному договору на дату подачи заявления: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13"/>
        <w:gridCol w:w="2153"/>
        <w:gridCol w:w="1393"/>
        <w:gridCol w:w="5413"/>
      </w:tblGrid>
      <w:tr>
        <w:trPr>
          <w:trHeight w:val="45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Отправитель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Бенефициар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Дата </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тысяч единиц </w:t>
            </w:r>
            <w:r>
              <w:br/>
            </w:r>
            <w:r>
              <w:rPr>
                <w:rFonts w:ascii="Times New Roman"/>
                <w:b w:val="false"/>
                <w:i w:val="false"/>
                <w:color w:val="000000"/>
                <w:sz w:val="20"/>
              </w:rPr>
              <w:t xml:space="preserve">
валюты валютного договора </w:t>
            </w:r>
          </w:p>
        </w:tc>
      </w:tr>
      <w:tr>
        <w:trPr>
          <w:trHeight w:val="45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Краткая характеристика операции (инструкция по оплате, </w:t>
      </w:r>
      <w:r>
        <w:br/>
      </w:r>
      <w:r>
        <w:rPr>
          <w:rFonts w:ascii="Times New Roman"/>
          <w:b w:val="false"/>
          <w:i w:val="false"/>
          <w:color w:val="000000"/>
          <w:sz w:val="28"/>
        </w:rPr>
        <w:t xml:space="preserve">
   схема движения средств и другое)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5. Сведения об объекте инвестирования (не заполняется, если заявитель </w:t>
      </w:r>
      <w:r>
        <w:br/>
      </w:r>
      <w:r>
        <w:rPr>
          <w:rFonts w:ascii="Times New Roman"/>
          <w:b w:val="false"/>
          <w:i w:val="false"/>
          <w:color w:val="000000"/>
          <w:sz w:val="28"/>
        </w:rPr>
        <w:t xml:space="preserve">
   является объектом инвестирования): </w:t>
      </w:r>
      <w:r>
        <w:br/>
      </w:r>
      <w:r>
        <w:rPr>
          <w:rFonts w:ascii="Times New Roman"/>
          <w:b w:val="false"/>
          <w:i w:val="false"/>
          <w:color w:val="000000"/>
          <w:sz w:val="28"/>
        </w:rPr>
        <w:t xml:space="preserve">
   Резидент __________________ Нерезидент ________________ (отметить) </w:t>
      </w:r>
      <w:r>
        <w:br/>
      </w:r>
      <w:r>
        <w:rPr>
          <w:rFonts w:ascii="Times New Roman"/>
          <w:b w:val="false"/>
          <w:i w:val="false"/>
          <w:color w:val="000000"/>
          <w:sz w:val="28"/>
        </w:rPr>
        <w:t xml:space="preserve">
   Наименование _____________________________________________________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Информация о резиденте: адрес (область, город)____________________ </w:t>
      </w:r>
      <w:r>
        <w:br/>
      </w:r>
      <w:r>
        <w:rPr>
          <w:rFonts w:ascii="Times New Roman"/>
          <w:b w:val="false"/>
          <w:i w:val="false"/>
          <w:color w:val="000000"/>
          <w:sz w:val="28"/>
        </w:rPr>
        <w:t xml:space="preserve">
   код ОКПО ____________________ РНН/ИИН/БИН ________________________ </w:t>
      </w:r>
      <w:r>
        <w:br/>
      </w:r>
      <w:r>
        <w:rPr>
          <w:rFonts w:ascii="Times New Roman"/>
          <w:b w:val="false"/>
          <w:i w:val="false"/>
          <w:color w:val="000000"/>
          <w:sz w:val="28"/>
        </w:rPr>
        <w:t xml:space="preserve">
   Информация о нерезиденте: страна регистрации______________________ </w:t>
      </w:r>
      <w:r>
        <w:br/>
      </w:r>
      <w:r>
        <w:rPr>
          <w:rFonts w:ascii="Times New Roman"/>
          <w:b w:val="false"/>
          <w:i w:val="false"/>
          <w:color w:val="000000"/>
          <w:sz w:val="28"/>
        </w:rPr>
        <w:t xml:space="preserve">
   Сектор экономики нерезидента______________________________________ </w:t>
      </w:r>
    </w:p>
    <w:p>
      <w:pPr>
        <w:spacing w:after="0"/>
        <w:ind w:left="0"/>
        <w:jc w:val="both"/>
      </w:pPr>
      <w:r>
        <w:rPr>
          <w:rFonts w:ascii="Times New Roman"/>
          <w:b w:val="false"/>
          <w:i w:val="false"/>
          <w:color w:val="000000"/>
          <w:sz w:val="28"/>
        </w:rPr>
        <w:t xml:space="preserve">6. Капитал объекта инвестирования (заполняется в случае осуществления </w:t>
      </w:r>
      <w:r>
        <w:br/>
      </w:r>
      <w:r>
        <w:rPr>
          <w:rFonts w:ascii="Times New Roman"/>
          <w:b w:val="false"/>
          <w:i w:val="false"/>
          <w:color w:val="000000"/>
          <w:sz w:val="28"/>
        </w:rPr>
        <w:t xml:space="preserve">
   операций с голосующими акциями или долями участия в уставном </w:t>
      </w:r>
      <w:r>
        <w:br/>
      </w:r>
      <w:r>
        <w:rPr>
          <w:rFonts w:ascii="Times New Roman"/>
          <w:b w:val="false"/>
          <w:i w:val="false"/>
          <w:color w:val="000000"/>
          <w:sz w:val="28"/>
        </w:rPr>
        <w:t xml:space="preserve">
   капитале):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
        <w:gridCol w:w="4373"/>
        <w:gridCol w:w="1713"/>
        <w:gridCol w:w="1713"/>
        <w:gridCol w:w="1593"/>
        <w:gridCol w:w="1593"/>
      </w:tblGrid>
      <w:tr>
        <w:trPr>
          <w:trHeight w:val="450" w:hRule="atLeast"/>
        </w:trPr>
        <w:tc>
          <w:tcPr>
            <w:tcW w:w="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 проведения </w:t>
            </w:r>
            <w:r>
              <w:br/>
            </w:r>
            <w:r>
              <w:rPr>
                <w:rFonts w:ascii="Times New Roman"/>
                <w:b w:val="false"/>
                <w:i w:val="false"/>
                <w:color w:val="000000"/>
                <w:sz w:val="20"/>
              </w:rPr>
              <w:t xml:space="preserve">
операции по </w:t>
            </w:r>
            <w:r>
              <w:br/>
            </w:r>
            <w:r>
              <w:rPr>
                <w:rFonts w:ascii="Times New Roman"/>
                <w:b w:val="false"/>
                <w:i w:val="false"/>
                <w:color w:val="000000"/>
                <w:sz w:val="20"/>
              </w:rPr>
              <w:t xml:space="preserve">
валютному </w:t>
            </w:r>
            <w:r>
              <w:br/>
            </w:r>
            <w:r>
              <w:rPr>
                <w:rFonts w:ascii="Times New Roman"/>
                <w:b w:val="false"/>
                <w:i w:val="false"/>
                <w:color w:val="000000"/>
                <w:sz w:val="20"/>
              </w:rPr>
              <w:t xml:space="preserve">
договору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После </w:t>
            </w:r>
            <w:r>
              <w:br/>
            </w:r>
            <w:r>
              <w:rPr>
                <w:rFonts w:ascii="Times New Roman"/>
                <w:b w:val="false"/>
                <w:i w:val="false"/>
                <w:color w:val="000000"/>
                <w:sz w:val="20"/>
              </w:rPr>
              <w:t xml:space="preserve">
проведения </w:t>
            </w:r>
            <w:r>
              <w:br/>
            </w:r>
            <w:r>
              <w:rPr>
                <w:rFonts w:ascii="Times New Roman"/>
                <w:b w:val="false"/>
                <w:i w:val="false"/>
                <w:color w:val="000000"/>
                <w:sz w:val="20"/>
              </w:rPr>
              <w:t xml:space="preserve">
операции </w:t>
            </w:r>
            <w:r>
              <w:br/>
            </w:r>
            <w:r>
              <w:rPr>
                <w:rFonts w:ascii="Times New Roman"/>
                <w:b w:val="false"/>
                <w:i w:val="false"/>
                <w:color w:val="000000"/>
                <w:sz w:val="20"/>
              </w:rPr>
              <w:t xml:space="preserve">
по валютному </w:t>
            </w:r>
            <w:r>
              <w:br/>
            </w:r>
            <w:r>
              <w:rPr>
                <w:rFonts w:ascii="Times New Roman"/>
                <w:b w:val="false"/>
                <w:i w:val="false"/>
                <w:color w:val="000000"/>
                <w:sz w:val="20"/>
              </w:rPr>
              <w:t xml:space="preserve">
договору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валюта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валюта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Уставный капитал </w:t>
            </w:r>
            <w:r>
              <w:br/>
            </w:r>
            <w:r>
              <w:rPr>
                <w:rFonts w:ascii="Times New Roman"/>
                <w:b w:val="false"/>
                <w:i w:val="false"/>
                <w:color w:val="000000"/>
                <w:sz w:val="20"/>
              </w:rPr>
              <w:t xml:space="preserve">
по учредительным </w:t>
            </w:r>
            <w:r>
              <w:br/>
            </w:r>
            <w:r>
              <w:rPr>
                <w:rFonts w:ascii="Times New Roman"/>
                <w:b w:val="false"/>
                <w:i w:val="false"/>
                <w:color w:val="000000"/>
                <w:sz w:val="20"/>
              </w:rPr>
              <w:t xml:space="preserve">
документам в </w:t>
            </w:r>
            <w:r>
              <w:br/>
            </w:r>
            <w:r>
              <w:rPr>
                <w:rFonts w:ascii="Times New Roman"/>
                <w:b w:val="false"/>
                <w:i w:val="false"/>
                <w:color w:val="000000"/>
                <w:sz w:val="20"/>
              </w:rPr>
              <w:t xml:space="preserve">
стоимостном </w:t>
            </w:r>
            <w:r>
              <w:br/>
            </w:r>
            <w:r>
              <w:rPr>
                <w:rFonts w:ascii="Times New Roman"/>
                <w:b w:val="false"/>
                <w:i w:val="false"/>
                <w:color w:val="000000"/>
                <w:sz w:val="20"/>
              </w:rPr>
              <w:t xml:space="preserve">
выражении, тысяч </w:t>
            </w:r>
            <w:r>
              <w:br/>
            </w:r>
            <w:r>
              <w:rPr>
                <w:rFonts w:ascii="Times New Roman"/>
                <w:b w:val="false"/>
                <w:i w:val="false"/>
                <w:color w:val="000000"/>
                <w:sz w:val="20"/>
              </w:rPr>
              <w:t xml:space="preserve">
единиц валюты по </w:t>
            </w:r>
            <w:r>
              <w:br/>
            </w:r>
            <w:r>
              <w:rPr>
                <w:rFonts w:ascii="Times New Roman"/>
                <w:b w:val="false"/>
                <w:i w:val="false"/>
                <w:color w:val="000000"/>
                <w:sz w:val="20"/>
              </w:rPr>
              <w:t xml:space="preserve">
учредительным </w:t>
            </w:r>
            <w:r>
              <w:br/>
            </w:r>
            <w:r>
              <w:rPr>
                <w:rFonts w:ascii="Times New Roman"/>
                <w:b w:val="false"/>
                <w:i w:val="false"/>
                <w:color w:val="000000"/>
                <w:sz w:val="20"/>
              </w:rPr>
              <w:t xml:space="preserve">
документам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Уставный капитал </w:t>
            </w:r>
            <w:r>
              <w:br/>
            </w:r>
            <w:r>
              <w:rPr>
                <w:rFonts w:ascii="Times New Roman"/>
                <w:b w:val="false"/>
                <w:i w:val="false"/>
                <w:color w:val="000000"/>
                <w:sz w:val="20"/>
              </w:rPr>
              <w:t xml:space="preserve">
в соответствии с </w:t>
            </w:r>
            <w:r>
              <w:br/>
            </w:r>
            <w:r>
              <w:rPr>
                <w:rFonts w:ascii="Times New Roman"/>
                <w:b w:val="false"/>
                <w:i w:val="false"/>
                <w:color w:val="000000"/>
                <w:sz w:val="20"/>
              </w:rPr>
              <w:t xml:space="preserve">
финансовой </w:t>
            </w:r>
            <w:r>
              <w:br/>
            </w:r>
            <w:r>
              <w:rPr>
                <w:rFonts w:ascii="Times New Roman"/>
                <w:b w:val="false"/>
                <w:i w:val="false"/>
                <w:color w:val="000000"/>
                <w:sz w:val="20"/>
              </w:rPr>
              <w:t xml:space="preserve">
отчетностью, тысяч </w:t>
            </w:r>
            <w:r>
              <w:br/>
            </w:r>
            <w:r>
              <w:rPr>
                <w:rFonts w:ascii="Times New Roman"/>
                <w:b w:val="false"/>
                <w:i w:val="false"/>
                <w:color w:val="000000"/>
                <w:sz w:val="20"/>
              </w:rPr>
              <w:t xml:space="preserve">
единиц валюты </w:t>
            </w:r>
            <w:r>
              <w:br/>
            </w:r>
            <w:r>
              <w:rPr>
                <w:rFonts w:ascii="Times New Roman"/>
                <w:b w:val="false"/>
                <w:i w:val="false"/>
                <w:color w:val="000000"/>
                <w:sz w:val="20"/>
              </w:rPr>
              <w:t xml:space="preserve">
финансовой отчетности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Капитал объекта </w:t>
            </w:r>
            <w:r>
              <w:br/>
            </w:r>
            <w:r>
              <w:rPr>
                <w:rFonts w:ascii="Times New Roman"/>
                <w:b w:val="false"/>
                <w:i w:val="false"/>
                <w:color w:val="000000"/>
                <w:sz w:val="20"/>
              </w:rPr>
              <w:t xml:space="preserve">
инвестирования, паи, </w:t>
            </w:r>
            <w:r>
              <w:br/>
            </w:r>
            <w:r>
              <w:rPr>
                <w:rFonts w:ascii="Times New Roman"/>
                <w:b w:val="false"/>
                <w:i w:val="false"/>
                <w:color w:val="000000"/>
                <w:sz w:val="20"/>
              </w:rPr>
              <w:t xml:space="preserve">
внесенные </w:t>
            </w:r>
            <w:r>
              <w:br/>
            </w:r>
            <w:r>
              <w:rPr>
                <w:rFonts w:ascii="Times New Roman"/>
                <w:b w:val="false"/>
                <w:i w:val="false"/>
                <w:color w:val="000000"/>
                <w:sz w:val="20"/>
              </w:rPr>
              <w:t xml:space="preserve">
инвестором(ами) в </w:t>
            </w:r>
            <w:r>
              <w:br/>
            </w:r>
            <w:r>
              <w:rPr>
                <w:rFonts w:ascii="Times New Roman"/>
                <w:b w:val="false"/>
                <w:i w:val="false"/>
                <w:color w:val="000000"/>
                <w:sz w:val="20"/>
              </w:rPr>
              <w:t xml:space="preserve">
стоимостном </w:t>
            </w:r>
            <w:r>
              <w:br/>
            </w:r>
            <w:r>
              <w:rPr>
                <w:rFonts w:ascii="Times New Roman"/>
                <w:b w:val="false"/>
                <w:i w:val="false"/>
                <w:color w:val="000000"/>
                <w:sz w:val="20"/>
              </w:rPr>
              <w:t xml:space="preserve">
выражении, тысяч </w:t>
            </w:r>
            <w:r>
              <w:br/>
            </w:r>
            <w:r>
              <w:rPr>
                <w:rFonts w:ascii="Times New Roman"/>
                <w:b w:val="false"/>
                <w:i w:val="false"/>
                <w:color w:val="000000"/>
                <w:sz w:val="20"/>
              </w:rPr>
              <w:t xml:space="preserve">
единиц валюты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том числе по </w:t>
            </w:r>
            <w:r>
              <w:br/>
            </w:r>
            <w:r>
              <w:rPr>
                <w:rFonts w:ascii="Times New Roman"/>
                <w:b w:val="false"/>
                <w:i w:val="false"/>
                <w:color w:val="000000"/>
                <w:sz w:val="20"/>
              </w:rPr>
              <w:t xml:space="preserve">
инвесторам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Доля инвестора(-ов) </w:t>
            </w:r>
            <w:r>
              <w:br/>
            </w:r>
            <w:r>
              <w:rPr>
                <w:rFonts w:ascii="Times New Roman"/>
                <w:b w:val="false"/>
                <w:i w:val="false"/>
                <w:color w:val="000000"/>
                <w:sz w:val="20"/>
              </w:rPr>
              <w:t xml:space="preserve">
в капитале объекта </w:t>
            </w:r>
            <w:r>
              <w:br/>
            </w:r>
            <w:r>
              <w:rPr>
                <w:rFonts w:ascii="Times New Roman"/>
                <w:b w:val="false"/>
                <w:i w:val="false"/>
                <w:color w:val="000000"/>
                <w:sz w:val="20"/>
              </w:rPr>
              <w:t xml:space="preserve">
инвестирования, % </w:t>
            </w:r>
            <w:r>
              <w:br/>
            </w:r>
            <w:r>
              <w:rPr>
                <w:rFonts w:ascii="Times New Roman"/>
                <w:b w:val="false"/>
                <w:i w:val="false"/>
                <w:color w:val="000000"/>
                <w:sz w:val="20"/>
              </w:rPr>
              <w:t xml:space="preserve">
голосов участников </w:t>
            </w:r>
            <w:r>
              <w:br/>
            </w:r>
            <w:r>
              <w:rPr>
                <w:rFonts w:ascii="Times New Roman"/>
                <w:b w:val="false"/>
                <w:i w:val="false"/>
                <w:color w:val="000000"/>
                <w:sz w:val="20"/>
              </w:rPr>
              <w:t xml:space="preserve">
или голосующих акций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том числе по </w:t>
            </w:r>
            <w:r>
              <w:br/>
            </w:r>
            <w:r>
              <w:rPr>
                <w:rFonts w:ascii="Times New Roman"/>
                <w:b w:val="false"/>
                <w:i w:val="false"/>
                <w:color w:val="000000"/>
                <w:sz w:val="20"/>
              </w:rPr>
              <w:t xml:space="preserve">
инвесторам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7. Информация об акциях объекта инвестирования (заполняется </w:t>
      </w:r>
      <w:r>
        <w:br/>
      </w:r>
      <w:r>
        <w:rPr>
          <w:rFonts w:ascii="Times New Roman"/>
          <w:b w:val="false"/>
          <w:i w:val="false"/>
          <w:color w:val="000000"/>
          <w:sz w:val="28"/>
        </w:rPr>
        <w:t xml:space="preserve">
   в случае осуществления операций с голосующими акциями):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4593"/>
        <w:gridCol w:w="1693"/>
        <w:gridCol w:w="1713"/>
        <w:gridCol w:w="1593"/>
        <w:gridCol w:w="1753"/>
      </w:tblGrid>
      <w:tr>
        <w:trPr>
          <w:trHeight w:val="450" w:hRule="atLeast"/>
        </w:trPr>
        <w:tc>
          <w:tcPr>
            <w:tcW w:w="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 проведения </w:t>
            </w:r>
            <w:r>
              <w:br/>
            </w:r>
            <w:r>
              <w:rPr>
                <w:rFonts w:ascii="Times New Roman"/>
                <w:b w:val="false"/>
                <w:i w:val="false"/>
                <w:color w:val="000000"/>
                <w:sz w:val="20"/>
              </w:rPr>
              <w:t xml:space="preserve">
операции </w:t>
            </w:r>
            <w:r>
              <w:br/>
            </w:r>
            <w:r>
              <w:rPr>
                <w:rFonts w:ascii="Times New Roman"/>
                <w:b w:val="false"/>
                <w:i w:val="false"/>
                <w:color w:val="000000"/>
                <w:sz w:val="20"/>
              </w:rPr>
              <w:t xml:space="preserve">
по валютному </w:t>
            </w:r>
            <w:r>
              <w:br/>
            </w:r>
            <w:r>
              <w:rPr>
                <w:rFonts w:ascii="Times New Roman"/>
                <w:b w:val="false"/>
                <w:i w:val="false"/>
                <w:color w:val="000000"/>
                <w:sz w:val="20"/>
              </w:rPr>
              <w:t xml:space="preserve">
договору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После </w:t>
            </w:r>
            <w:r>
              <w:br/>
            </w:r>
            <w:r>
              <w:rPr>
                <w:rFonts w:ascii="Times New Roman"/>
                <w:b w:val="false"/>
                <w:i w:val="false"/>
                <w:color w:val="000000"/>
                <w:sz w:val="20"/>
              </w:rPr>
              <w:t xml:space="preserve">
проведения </w:t>
            </w:r>
            <w:r>
              <w:br/>
            </w:r>
            <w:r>
              <w:rPr>
                <w:rFonts w:ascii="Times New Roman"/>
                <w:b w:val="false"/>
                <w:i w:val="false"/>
                <w:color w:val="000000"/>
                <w:sz w:val="20"/>
              </w:rPr>
              <w:t xml:space="preserve">
операции по </w:t>
            </w:r>
            <w:r>
              <w:br/>
            </w:r>
            <w:r>
              <w:rPr>
                <w:rFonts w:ascii="Times New Roman"/>
                <w:b w:val="false"/>
                <w:i w:val="false"/>
                <w:color w:val="000000"/>
                <w:sz w:val="20"/>
              </w:rPr>
              <w:t xml:space="preserve">
валютному </w:t>
            </w:r>
            <w:r>
              <w:br/>
            </w:r>
            <w:r>
              <w:rPr>
                <w:rFonts w:ascii="Times New Roman"/>
                <w:b w:val="false"/>
                <w:i w:val="false"/>
                <w:color w:val="000000"/>
                <w:sz w:val="20"/>
              </w:rPr>
              <w:t xml:space="preserve">
договору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простые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привиле- </w:t>
            </w:r>
            <w:r>
              <w:br/>
            </w:r>
            <w:r>
              <w:rPr>
                <w:rFonts w:ascii="Times New Roman"/>
                <w:b w:val="false"/>
                <w:i w:val="false"/>
                <w:color w:val="000000"/>
                <w:sz w:val="20"/>
              </w:rPr>
              <w:t xml:space="preserve">
гирован- </w:t>
            </w:r>
            <w:r>
              <w:br/>
            </w:r>
            <w:r>
              <w:rPr>
                <w:rFonts w:ascii="Times New Roman"/>
                <w:b w:val="false"/>
                <w:i w:val="false"/>
                <w:color w:val="000000"/>
                <w:sz w:val="20"/>
              </w:rPr>
              <w:t xml:space="preserve">
ные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простые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привиле- </w:t>
            </w:r>
            <w:r>
              <w:br/>
            </w:r>
            <w:r>
              <w:rPr>
                <w:rFonts w:ascii="Times New Roman"/>
                <w:b w:val="false"/>
                <w:i w:val="false"/>
                <w:color w:val="000000"/>
                <w:sz w:val="20"/>
              </w:rPr>
              <w:t xml:space="preserve">
гирован- </w:t>
            </w:r>
            <w:r>
              <w:br/>
            </w:r>
            <w:r>
              <w:rPr>
                <w:rFonts w:ascii="Times New Roman"/>
                <w:b w:val="false"/>
                <w:i w:val="false"/>
                <w:color w:val="000000"/>
                <w:sz w:val="20"/>
              </w:rPr>
              <w:t xml:space="preserve">
ные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Количество объявленных </w:t>
            </w:r>
            <w:r>
              <w:br/>
            </w:r>
            <w:r>
              <w:rPr>
                <w:rFonts w:ascii="Times New Roman"/>
                <w:b w:val="false"/>
                <w:i w:val="false"/>
                <w:color w:val="000000"/>
                <w:sz w:val="20"/>
              </w:rPr>
              <w:t xml:space="preserve">
акций, штук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Количество оплаченных </w:t>
            </w:r>
            <w:r>
              <w:br/>
            </w:r>
            <w:r>
              <w:rPr>
                <w:rFonts w:ascii="Times New Roman"/>
                <w:b w:val="false"/>
                <w:i w:val="false"/>
                <w:color w:val="000000"/>
                <w:sz w:val="20"/>
              </w:rPr>
              <w:t xml:space="preserve">
акций, штук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том числе голосующих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Количество голосующих </w:t>
            </w:r>
            <w:r>
              <w:br/>
            </w:r>
            <w:r>
              <w:rPr>
                <w:rFonts w:ascii="Times New Roman"/>
                <w:b w:val="false"/>
                <w:i w:val="false"/>
                <w:color w:val="000000"/>
                <w:sz w:val="20"/>
              </w:rPr>
              <w:t xml:space="preserve">
акций, принадлежащее </w:t>
            </w:r>
            <w:r>
              <w:br/>
            </w:r>
            <w:r>
              <w:rPr>
                <w:rFonts w:ascii="Times New Roman"/>
                <w:b w:val="false"/>
                <w:i w:val="false"/>
                <w:color w:val="000000"/>
                <w:sz w:val="20"/>
              </w:rPr>
              <w:t xml:space="preserve">
инвестору(ам), штук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том числе по </w:t>
            </w:r>
            <w:r>
              <w:br/>
            </w:r>
            <w:r>
              <w:rPr>
                <w:rFonts w:ascii="Times New Roman"/>
                <w:b w:val="false"/>
                <w:i w:val="false"/>
                <w:color w:val="000000"/>
                <w:sz w:val="20"/>
              </w:rPr>
              <w:t xml:space="preserve">
инвесторам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8. Информация об акциях объекта инвестирования, приобретаемых </w:t>
      </w:r>
      <w:r>
        <w:br/>
      </w:r>
      <w:r>
        <w:rPr>
          <w:rFonts w:ascii="Times New Roman"/>
          <w:b w:val="false"/>
          <w:i w:val="false"/>
          <w:color w:val="000000"/>
          <w:sz w:val="28"/>
        </w:rPr>
        <w:t xml:space="preserve">
   инвестором(-ами) по валютному договору: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93"/>
        <w:gridCol w:w="3733"/>
        <w:gridCol w:w="3293"/>
        <w:gridCol w:w="2633"/>
      </w:tblGrid>
      <w:tr>
        <w:trPr>
          <w:trHeight w:val="45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Вид акции </w:t>
            </w:r>
            <w:r>
              <w:br/>
            </w:r>
            <w:r>
              <w:rPr>
                <w:rFonts w:ascii="Times New Roman"/>
                <w:b w:val="false"/>
                <w:i w:val="false"/>
                <w:color w:val="000000"/>
                <w:sz w:val="20"/>
              </w:rPr>
              <w:t xml:space="preserve">
(простая/ </w:t>
            </w:r>
            <w:r>
              <w:br/>
            </w:r>
            <w:r>
              <w:rPr>
                <w:rFonts w:ascii="Times New Roman"/>
                <w:b w:val="false"/>
                <w:i w:val="false"/>
                <w:color w:val="000000"/>
                <w:sz w:val="20"/>
              </w:rPr>
              <w:t xml:space="preserve">
привилеги- </w:t>
            </w:r>
            <w:r>
              <w:br/>
            </w:r>
            <w:r>
              <w:rPr>
                <w:rFonts w:ascii="Times New Roman"/>
                <w:b w:val="false"/>
                <w:i w:val="false"/>
                <w:color w:val="000000"/>
                <w:sz w:val="20"/>
              </w:rPr>
              <w:t xml:space="preserve">
рованная, </w:t>
            </w:r>
            <w:r>
              <w:br/>
            </w:r>
            <w:r>
              <w:rPr>
                <w:rFonts w:ascii="Times New Roman"/>
                <w:b w:val="false"/>
                <w:i w:val="false"/>
                <w:color w:val="000000"/>
                <w:sz w:val="20"/>
              </w:rPr>
              <w:t xml:space="preserve">
с правом/ </w:t>
            </w:r>
            <w:r>
              <w:br/>
            </w:r>
            <w:r>
              <w:rPr>
                <w:rFonts w:ascii="Times New Roman"/>
                <w:b w:val="false"/>
                <w:i w:val="false"/>
                <w:color w:val="000000"/>
                <w:sz w:val="20"/>
              </w:rPr>
              <w:t xml:space="preserve">
без права </w:t>
            </w:r>
            <w:r>
              <w:br/>
            </w:r>
            <w:r>
              <w:rPr>
                <w:rFonts w:ascii="Times New Roman"/>
                <w:b w:val="false"/>
                <w:i w:val="false"/>
                <w:color w:val="000000"/>
                <w:sz w:val="20"/>
              </w:rPr>
              <w:t xml:space="preserve">
голоса)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Международный </w:t>
            </w:r>
            <w:r>
              <w:br/>
            </w:r>
            <w:r>
              <w:rPr>
                <w:rFonts w:ascii="Times New Roman"/>
                <w:b w:val="false"/>
                <w:i w:val="false"/>
                <w:color w:val="000000"/>
                <w:sz w:val="20"/>
              </w:rPr>
              <w:t xml:space="preserve">
идентификационный </w:t>
            </w:r>
            <w:r>
              <w:br/>
            </w:r>
            <w:r>
              <w:rPr>
                <w:rFonts w:ascii="Times New Roman"/>
                <w:b w:val="false"/>
                <w:i w:val="false"/>
                <w:color w:val="000000"/>
                <w:sz w:val="20"/>
              </w:rPr>
              <w:t xml:space="preserve">
номер (ISIN) </w:t>
            </w:r>
            <w:r>
              <w:br/>
            </w:r>
            <w:r>
              <w:rPr>
                <w:rFonts w:ascii="Times New Roman"/>
                <w:b w:val="false"/>
                <w:i w:val="false"/>
                <w:color w:val="000000"/>
                <w:sz w:val="20"/>
              </w:rPr>
              <w:t xml:space="preserve">
либо национальный </w:t>
            </w:r>
            <w:r>
              <w:br/>
            </w:r>
            <w:r>
              <w:rPr>
                <w:rFonts w:ascii="Times New Roman"/>
                <w:b w:val="false"/>
                <w:i w:val="false"/>
                <w:color w:val="000000"/>
                <w:sz w:val="20"/>
              </w:rPr>
              <w:t xml:space="preserve">
идентификационный </w:t>
            </w:r>
            <w:r>
              <w:br/>
            </w:r>
            <w:r>
              <w:rPr>
                <w:rFonts w:ascii="Times New Roman"/>
                <w:b w:val="false"/>
                <w:i w:val="false"/>
                <w:color w:val="000000"/>
                <w:sz w:val="20"/>
              </w:rPr>
              <w:t xml:space="preserve">
номер (НИН)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Номинальная </w:t>
            </w:r>
            <w:r>
              <w:br/>
            </w:r>
            <w:r>
              <w:rPr>
                <w:rFonts w:ascii="Times New Roman"/>
                <w:b w:val="false"/>
                <w:i w:val="false"/>
                <w:color w:val="000000"/>
                <w:sz w:val="20"/>
              </w:rPr>
              <w:t xml:space="preserve">
стоимость или </w:t>
            </w:r>
            <w:r>
              <w:br/>
            </w:r>
            <w:r>
              <w:rPr>
                <w:rFonts w:ascii="Times New Roman"/>
                <w:b w:val="false"/>
                <w:i w:val="false"/>
                <w:color w:val="000000"/>
                <w:sz w:val="20"/>
              </w:rPr>
              <w:t xml:space="preserve">
цена размещения </w:t>
            </w:r>
            <w:r>
              <w:br/>
            </w:r>
            <w:r>
              <w:rPr>
                <w:rFonts w:ascii="Times New Roman"/>
                <w:b w:val="false"/>
                <w:i w:val="false"/>
                <w:color w:val="000000"/>
                <w:sz w:val="20"/>
              </w:rPr>
              <w:t xml:space="preserve">
одной ценной </w:t>
            </w:r>
            <w:r>
              <w:br/>
            </w:r>
            <w:r>
              <w:rPr>
                <w:rFonts w:ascii="Times New Roman"/>
                <w:b w:val="false"/>
                <w:i w:val="false"/>
                <w:color w:val="000000"/>
                <w:sz w:val="20"/>
              </w:rPr>
              <w:t xml:space="preserve">
бумаги </w:t>
            </w:r>
            <w:r>
              <w:br/>
            </w:r>
            <w:r>
              <w:rPr>
                <w:rFonts w:ascii="Times New Roman"/>
                <w:b w:val="false"/>
                <w:i w:val="false"/>
                <w:color w:val="000000"/>
                <w:sz w:val="20"/>
              </w:rPr>
              <w:t xml:space="preserve">
(единиц валюты)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Валюта </w:t>
            </w:r>
            <w:r>
              <w:br/>
            </w:r>
            <w:r>
              <w:rPr>
                <w:rFonts w:ascii="Times New Roman"/>
                <w:b w:val="false"/>
                <w:i w:val="false"/>
                <w:color w:val="000000"/>
                <w:sz w:val="20"/>
              </w:rPr>
              <w:t xml:space="preserve">
выпуска </w:t>
            </w:r>
            <w:r>
              <w:br/>
            </w:r>
            <w:r>
              <w:rPr>
                <w:rFonts w:ascii="Times New Roman"/>
                <w:b w:val="false"/>
                <w:i w:val="false"/>
                <w:color w:val="000000"/>
                <w:sz w:val="20"/>
              </w:rPr>
              <w:t xml:space="preserve">
(размещения) </w:t>
            </w:r>
          </w:p>
        </w:tc>
      </w:tr>
      <w:tr>
        <w:trPr>
          <w:trHeight w:val="45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9. Сведения о долговых ценных бумагах или паях инвестиционных </w:t>
      </w:r>
      <w:r>
        <w:br/>
      </w:r>
      <w:r>
        <w:rPr>
          <w:rFonts w:ascii="Times New Roman"/>
          <w:b w:val="false"/>
          <w:i w:val="false"/>
          <w:color w:val="000000"/>
          <w:sz w:val="28"/>
        </w:rPr>
        <w:t xml:space="preserve">
   фондов, приобретаемых инвестором(-ами), включая выпуск: </w:t>
      </w:r>
      <w:r>
        <w:br/>
      </w:r>
      <w:r>
        <w:rPr>
          <w:rFonts w:ascii="Times New Roman"/>
          <w:b w:val="false"/>
          <w:i w:val="false"/>
          <w:color w:val="000000"/>
          <w:sz w:val="28"/>
        </w:rPr>
        <w:t xml:space="preserve">
   ISIN/НИН ___________________________________________________ </w:t>
      </w:r>
      <w:r>
        <w:br/>
      </w:r>
      <w:r>
        <w:rPr>
          <w:rFonts w:ascii="Times New Roman"/>
          <w:b w:val="false"/>
          <w:i w:val="false"/>
          <w:color w:val="000000"/>
          <w:sz w:val="28"/>
        </w:rPr>
        <w:t xml:space="preserve">
   Количество ценных бумаг _____________________________  штук </w:t>
      </w:r>
      <w:r>
        <w:br/>
      </w:r>
      <w:r>
        <w:rPr>
          <w:rFonts w:ascii="Times New Roman"/>
          <w:b w:val="false"/>
          <w:i w:val="false"/>
          <w:color w:val="000000"/>
          <w:sz w:val="28"/>
        </w:rPr>
        <w:t xml:space="preserve">
   Номинальная стоимость одной ценной бумаги _____ единиц валюты </w:t>
      </w:r>
      <w:r>
        <w:br/>
      </w:r>
      <w:r>
        <w:rPr>
          <w:rFonts w:ascii="Times New Roman"/>
          <w:b w:val="false"/>
          <w:i w:val="false"/>
          <w:color w:val="000000"/>
          <w:sz w:val="28"/>
        </w:rPr>
        <w:t xml:space="preserve">
   Валюта выпуска _____________________________________________ </w:t>
      </w:r>
      <w:r>
        <w:br/>
      </w:r>
      <w:r>
        <w:rPr>
          <w:rFonts w:ascii="Times New Roman"/>
          <w:b w:val="false"/>
          <w:i w:val="false"/>
          <w:color w:val="000000"/>
          <w:sz w:val="28"/>
        </w:rPr>
        <w:t xml:space="preserve">
9.1. для долговых ценных бумаг </w:t>
      </w:r>
      <w:r>
        <w:br/>
      </w:r>
      <w:r>
        <w:rPr>
          <w:rFonts w:ascii="Times New Roman"/>
          <w:b w:val="false"/>
          <w:i w:val="false"/>
          <w:color w:val="000000"/>
          <w:sz w:val="28"/>
        </w:rPr>
        <w:t xml:space="preserve">
   Дата выпуска ________________ Дата погашения _______________ </w:t>
      </w:r>
      <w:r>
        <w:br/>
      </w:r>
      <w:r>
        <w:rPr>
          <w:rFonts w:ascii="Times New Roman"/>
          <w:b w:val="false"/>
          <w:i w:val="false"/>
          <w:color w:val="000000"/>
          <w:sz w:val="28"/>
        </w:rPr>
        <w:t xml:space="preserve">
   Купонная ставка_____________________________________________ </w:t>
      </w:r>
      <w:r>
        <w:br/>
      </w:r>
      <w:r>
        <w:rPr>
          <w:rFonts w:ascii="Times New Roman"/>
          <w:b w:val="false"/>
          <w:i w:val="false"/>
          <w:color w:val="000000"/>
          <w:sz w:val="28"/>
        </w:rPr>
        <w:t xml:space="preserve">
   % годовых (в случае плавающей процентной ставки указать базу </w:t>
      </w:r>
      <w:r>
        <w:br/>
      </w:r>
      <w:r>
        <w:rPr>
          <w:rFonts w:ascii="Times New Roman"/>
          <w:b w:val="false"/>
          <w:i w:val="false"/>
          <w:color w:val="000000"/>
          <w:sz w:val="28"/>
        </w:rPr>
        <w:t xml:space="preserve">
   ее исчисления ______________________________________________ </w:t>
      </w:r>
      <w:r>
        <w:br/>
      </w:r>
      <w:r>
        <w:rPr>
          <w:rFonts w:ascii="Times New Roman"/>
          <w:b w:val="false"/>
          <w:i w:val="false"/>
          <w:color w:val="000000"/>
          <w:sz w:val="28"/>
        </w:rPr>
        <w:t xml:space="preserve">
   и размер маржи) ____________________________________________ </w:t>
      </w:r>
      <w:r>
        <w:br/>
      </w:r>
      <w:r>
        <w:rPr>
          <w:rFonts w:ascii="Times New Roman"/>
          <w:b w:val="false"/>
          <w:i w:val="false"/>
          <w:color w:val="000000"/>
          <w:sz w:val="28"/>
        </w:rPr>
        <w:t xml:space="preserve">
   Периодичность и даты выплаты купонов _______________________ </w:t>
      </w:r>
      <w:r>
        <w:br/>
      </w:r>
      <w:r>
        <w:rPr>
          <w:rFonts w:ascii="Times New Roman"/>
          <w:b w:val="false"/>
          <w:i w:val="false"/>
          <w:color w:val="000000"/>
          <w:sz w:val="28"/>
        </w:rPr>
        <w:t xml:space="preserve">
   ____________________________________________________________ </w:t>
      </w:r>
      <w:r>
        <w:br/>
      </w:r>
      <w:r>
        <w:rPr>
          <w:rFonts w:ascii="Times New Roman"/>
          <w:b w:val="false"/>
          <w:i w:val="false"/>
          <w:color w:val="000000"/>
          <w:sz w:val="28"/>
        </w:rPr>
        <w:t xml:space="preserve">
9.2. для паев инвестиционного фонда </w:t>
      </w:r>
      <w:r>
        <w:br/>
      </w:r>
      <w:r>
        <w:rPr>
          <w:rFonts w:ascii="Times New Roman"/>
          <w:b w:val="false"/>
          <w:i w:val="false"/>
          <w:color w:val="000000"/>
          <w:sz w:val="28"/>
        </w:rPr>
        <w:t xml:space="preserve">
   Вид фонда (акционерный, паевой, открытый, закрытый, </w:t>
      </w:r>
      <w:r>
        <w:br/>
      </w:r>
      <w:r>
        <w:rPr>
          <w:rFonts w:ascii="Times New Roman"/>
          <w:b w:val="false"/>
          <w:i w:val="false"/>
          <w:color w:val="000000"/>
          <w:sz w:val="28"/>
        </w:rPr>
        <w:t xml:space="preserve">
   интервальный, иной (указать)) </w:t>
      </w:r>
      <w:r>
        <w:br/>
      </w:r>
      <w:r>
        <w:rPr>
          <w:rFonts w:ascii="Times New Roman"/>
          <w:b w:val="false"/>
          <w:i w:val="false"/>
          <w:color w:val="000000"/>
          <w:sz w:val="28"/>
        </w:rPr>
        <w:t xml:space="preserve">
   ____________________________________________________________ </w:t>
      </w:r>
      <w:r>
        <w:br/>
      </w:r>
      <w:r>
        <w:rPr>
          <w:rFonts w:ascii="Times New Roman"/>
          <w:b w:val="false"/>
          <w:i w:val="false"/>
          <w:color w:val="000000"/>
          <w:sz w:val="28"/>
        </w:rPr>
        <w:t xml:space="preserve">
   Управляющая компания  ______________________________________ </w:t>
      </w:r>
      <w:r>
        <w:br/>
      </w:r>
      <w:r>
        <w:rPr>
          <w:rFonts w:ascii="Times New Roman"/>
          <w:b w:val="false"/>
          <w:i w:val="false"/>
          <w:color w:val="000000"/>
          <w:sz w:val="28"/>
        </w:rPr>
        <w:t xml:space="preserve">
                                (наименование, страна) </w:t>
      </w:r>
    </w:p>
    <w:p>
      <w:pPr>
        <w:spacing w:after="0"/>
        <w:ind w:left="0"/>
        <w:jc w:val="both"/>
      </w:pPr>
      <w:r>
        <w:rPr>
          <w:rFonts w:ascii="Times New Roman"/>
          <w:b w:val="false"/>
          <w:i w:val="false"/>
          <w:color w:val="000000"/>
          <w:sz w:val="28"/>
        </w:rPr>
        <w:t xml:space="preserve">10. Сведения о депозитарных расписках: </w:t>
      </w:r>
      <w:r>
        <w:br/>
      </w:r>
      <w:r>
        <w:rPr>
          <w:rFonts w:ascii="Times New Roman"/>
          <w:b w:val="false"/>
          <w:i w:val="false"/>
          <w:color w:val="000000"/>
          <w:sz w:val="28"/>
        </w:rPr>
        <w:t xml:space="preserve">
    ISIN/НИН депозитарной расписки ____________________________ </w:t>
      </w:r>
      <w:r>
        <w:br/>
      </w:r>
      <w:r>
        <w:rPr>
          <w:rFonts w:ascii="Times New Roman"/>
          <w:b w:val="false"/>
          <w:i w:val="false"/>
          <w:color w:val="000000"/>
          <w:sz w:val="28"/>
        </w:rPr>
        <w:t xml:space="preserve">
    Дата выпуска ______________________________________________ </w:t>
      </w:r>
      <w:r>
        <w:br/>
      </w:r>
      <w:r>
        <w:rPr>
          <w:rFonts w:ascii="Times New Roman"/>
          <w:b w:val="false"/>
          <w:i w:val="false"/>
          <w:color w:val="000000"/>
          <w:sz w:val="28"/>
        </w:rPr>
        <w:t xml:space="preserve">
    Количество депозитарных расписок: ____________________ штук </w:t>
      </w:r>
      <w:r>
        <w:br/>
      </w:r>
      <w:r>
        <w:rPr>
          <w:rFonts w:ascii="Times New Roman"/>
          <w:b w:val="false"/>
          <w:i w:val="false"/>
          <w:color w:val="000000"/>
          <w:sz w:val="28"/>
        </w:rPr>
        <w:t xml:space="preserve">
    до проведения операции, </w:t>
      </w:r>
      <w:r>
        <w:br/>
      </w:r>
      <w:r>
        <w:rPr>
          <w:rFonts w:ascii="Times New Roman"/>
          <w:b w:val="false"/>
          <w:i w:val="false"/>
          <w:color w:val="000000"/>
          <w:sz w:val="28"/>
        </w:rPr>
        <w:t xml:space="preserve">
    _____________________________________ штук после проведения </w:t>
      </w:r>
      <w:r>
        <w:br/>
      </w:r>
      <w:r>
        <w:rPr>
          <w:rFonts w:ascii="Times New Roman"/>
          <w:b w:val="false"/>
          <w:i w:val="false"/>
          <w:color w:val="000000"/>
          <w:sz w:val="28"/>
        </w:rPr>
        <w:t xml:space="preserve">
    операции. </w:t>
      </w:r>
      <w:r>
        <w:br/>
      </w:r>
      <w:r>
        <w:rPr>
          <w:rFonts w:ascii="Times New Roman"/>
          <w:b w:val="false"/>
          <w:i w:val="false"/>
          <w:color w:val="000000"/>
          <w:sz w:val="28"/>
        </w:rPr>
        <w:t xml:space="preserve">
    Соотношение единиц депозитарной расписки и базового актива: </w:t>
      </w:r>
      <w:r>
        <w:br/>
      </w:r>
      <w:r>
        <w:rPr>
          <w:rFonts w:ascii="Times New Roman"/>
          <w:b w:val="false"/>
          <w:i w:val="false"/>
          <w:color w:val="000000"/>
          <w:sz w:val="28"/>
        </w:rPr>
        <w:t xml:space="preserve">
    _________ штук депозитарной расписки = ____________________ </w:t>
      </w:r>
      <w:r>
        <w:br/>
      </w:r>
      <w:r>
        <w:rPr>
          <w:rFonts w:ascii="Times New Roman"/>
          <w:b w:val="false"/>
          <w:i w:val="false"/>
          <w:color w:val="000000"/>
          <w:sz w:val="28"/>
        </w:rPr>
        <w:t xml:space="preserve">
    штук базового актива </w:t>
      </w:r>
      <w:r>
        <w:br/>
      </w:r>
      <w:r>
        <w:rPr>
          <w:rFonts w:ascii="Times New Roman"/>
          <w:b w:val="false"/>
          <w:i w:val="false"/>
          <w:color w:val="000000"/>
          <w:sz w:val="28"/>
        </w:rPr>
        <w:t xml:space="preserve">
10.1. Сведения о базовом активе депозитарных расписок: </w:t>
      </w:r>
      <w:r>
        <w:br/>
      </w:r>
      <w:r>
        <w:rPr>
          <w:rFonts w:ascii="Times New Roman"/>
          <w:b w:val="false"/>
          <w:i w:val="false"/>
          <w:color w:val="000000"/>
          <w:sz w:val="28"/>
        </w:rPr>
        <w:t xml:space="preserve">
    Вид ценной бумаги:_______ акции, ______ облигации (указать) </w:t>
      </w:r>
      <w:r>
        <w:br/>
      </w:r>
      <w:r>
        <w:rPr>
          <w:rFonts w:ascii="Times New Roman"/>
          <w:b w:val="false"/>
          <w:i w:val="false"/>
          <w:color w:val="000000"/>
          <w:sz w:val="28"/>
        </w:rPr>
        <w:t xml:space="preserve">
    Количество единиц базового актива, конвертированные в депо- </w:t>
      </w:r>
      <w:r>
        <w:br/>
      </w:r>
      <w:r>
        <w:rPr>
          <w:rFonts w:ascii="Times New Roman"/>
          <w:b w:val="false"/>
          <w:i w:val="false"/>
          <w:color w:val="000000"/>
          <w:sz w:val="28"/>
        </w:rPr>
        <w:t xml:space="preserve">
    зитарные расписки: </w:t>
      </w:r>
      <w:r>
        <w:br/>
      </w:r>
      <w:r>
        <w:rPr>
          <w:rFonts w:ascii="Times New Roman"/>
          <w:b w:val="false"/>
          <w:i w:val="false"/>
          <w:color w:val="000000"/>
          <w:sz w:val="28"/>
        </w:rPr>
        <w:t xml:space="preserve">
    _______ штук до проведения операции, ___________ штук после </w:t>
      </w:r>
      <w:r>
        <w:br/>
      </w:r>
      <w:r>
        <w:rPr>
          <w:rFonts w:ascii="Times New Roman"/>
          <w:b w:val="false"/>
          <w:i w:val="false"/>
          <w:color w:val="000000"/>
          <w:sz w:val="28"/>
        </w:rPr>
        <w:t xml:space="preserve">
    проведения операции. </w:t>
      </w:r>
      <w:r>
        <w:br/>
      </w:r>
      <w:r>
        <w:rPr>
          <w:rFonts w:ascii="Times New Roman"/>
          <w:b w:val="false"/>
          <w:i w:val="false"/>
          <w:color w:val="000000"/>
          <w:sz w:val="28"/>
        </w:rPr>
        <w:t xml:space="preserve">
10.2. Эмитент депозитарной расписки: </w:t>
      </w:r>
      <w:r>
        <w:br/>
      </w:r>
      <w:r>
        <w:rPr>
          <w:rFonts w:ascii="Times New Roman"/>
          <w:b w:val="false"/>
          <w:i w:val="false"/>
          <w:color w:val="000000"/>
          <w:sz w:val="28"/>
        </w:rPr>
        <w:t xml:space="preserve">
    Резидент _____________ Нерезидент ______________ (отметить) </w:t>
      </w:r>
      <w:r>
        <w:br/>
      </w:r>
      <w:r>
        <w:rPr>
          <w:rFonts w:ascii="Times New Roman"/>
          <w:b w:val="false"/>
          <w:i w:val="false"/>
          <w:color w:val="000000"/>
          <w:sz w:val="28"/>
        </w:rPr>
        <w:t xml:space="preserve">
    Наименование ______________________________________________ </w:t>
      </w:r>
      <w:r>
        <w:br/>
      </w:r>
      <w:r>
        <w:rPr>
          <w:rFonts w:ascii="Times New Roman"/>
          <w:b w:val="false"/>
          <w:i w:val="false"/>
          <w:color w:val="000000"/>
          <w:sz w:val="28"/>
        </w:rPr>
        <w:t xml:space="preserve">
    ___________________________________________________________ </w:t>
      </w:r>
      <w:r>
        <w:br/>
      </w:r>
      <w:r>
        <w:rPr>
          <w:rFonts w:ascii="Times New Roman"/>
          <w:b w:val="false"/>
          <w:i w:val="false"/>
          <w:color w:val="000000"/>
          <w:sz w:val="28"/>
        </w:rPr>
        <w:t xml:space="preserve">
    Информация о нерезиденте: страна регистрации_______________ </w:t>
      </w:r>
      <w:r>
        <w:br/>
      </w:r>
      <w:r>
        <w:rPr>
          <w:rFonts w:ascii="Times New Roman"/>
          <w:b w:val="false"/>
          <w:i w:val="false"/>
          <w:color w:val="000000"/>
          <w:sz w:val="28"/>
        </w:rPr>
        <w:t xml:space="preserve">
    Сектор экономики нерезидента_______________________________ </w:t>
      </w:r>
    </w:p>
    <w:p>
      <w:pPr>
        <w:spacing w:after="0"/>
        <w:ind w:left="0"/>
        <w:jc w:val="both"/>
      </w:pPr>
      <w:r>
        <w:rPr>
          <w:rFonts w:ascii="Times New Roman"/>
          <w:b w:val="false"/>
          <w:i w:val="false"/>
          <w:color w:val="000000"/>
          <w:sz w:val="28"/>
        </w:rPr>
        <w:t xml:space="preserve">11. Сведения о производных финансовых инструментах: </w:t>
      </w:r>
      <w:r>
        <w:br/>
      </w:r>
      <w:r>
        <w:rPr>
          <w:rFonts w:ascii="Times New Roman"/>
          <w:b w:val="false"/>
          <w:i w:val="false"/>
          <w:color w:val="000000"/>
          <w:sz w:val="28"/>
        </w:rPr>
        <w:t xml:space="preserve">
    Вид производного финансового инструмента (указать): </w:t>
      </w:r>
      <w:r>
        <w:br/>
      </w:r>
      <w:r>
        <w:rPr>
          <w:rFonts w:ascii="Times New Roman"/>
          <w:b w:val="false"/>
          <w:i w:val="false"/>
          <w:color w:val="000000"/>
          <w:sz w:val="28"/>
        </w:rPr>
        <w:t xml:space="preserve">
    ___опцион, ___форвард, ___фьючерс, ____ иное (расшифровать) </w:t>
      </w:r>
      <w:r>
        <w:br/>
      </w:r>
      <w:r>
        <w:rPr>
          <w:rFonts w:ascii="Times New Roman"/>
          <w:b w:val="false"/>
          <w:i w:val="false"/>
          <w:color w:val="000000"/>
          <w:sz w:val="28"/>
        </w:rPr>
        <w:t xml:space="preserve">
    ___________________________________________________________ </w:t>
      </w:r>
      <w:r>
        <w:br/>
      </w:r>
      <w:r>
        <w:rPr>
          <w:rFonts w:ascii="Times New Roman"/>
          <w:b w:val="false"/>
          <w:i w:val="false"/>
          <w:color w:val="000000"/>
          <w:sz w:val="28"/>
        </w:rPr>
        <w:t xml:space="preserve">
    Наименование базового актива производного финансового </w:t>
      </w:r>
      <w:r>
        <w:br/>
      </w:r>
      <w:r>
        <w:rPr>
          <w:rFonts w:ascii="Times New Roman"/>
          <w:b w:val="false"/>
          <w:i w:val="false"/>
          <w:color w:val="000000"/>
          <w:sz w:val="28"/>
        </w:rPr>
        <w:t xml:space="preserve">
    инструмента _______________________________________________ </w:t>
      </w:r>
      <w:r>
        <w:br/>
      </w:r>
      <w:r>
        <w:rPr>
          <w:rFonts w:ascii="Times New Roman"/>
          <w:b w:val="false"/>
          <w:i w:val="false"/>
          <w:color w:val="000000"/>
          <w:sz w:val="28"/>
        </w:rPr>
        <w:t xml:space="preserve">
12. Примечание ________________________________________________ </w:t>
      </w:r>
      <w:r>
        <w:br/>
      </w:r>
      <w:r>
        <w:rPr>
          <w:rFonts w:ascii="Times New Roman"/>
          <w:b w:val="false"/>
          <w:i w:val="false"/>
          <w:color w:val="000000"/>
          <w:sz w:val="28"/>
        </w:rPr>
        <w:t xml:space="preserve">
    ___________________________________________________________ </w:t>
      </w:r>
      <w:r>
        <w:br/>
      </w:r>
      <w:r>
        <w:rPr>
          <w:rFonts w:ascii="Times New Roman"/>
          <w:b w:val="false"/>
          <w:i w:val="false"/>
          <w:color w:val="000000"/>
          <w:sz w:val="28"/>
        </w:rPr>
        <w:t xml:space="preserve">
    ___________________________________________________________ </w:t>
      </w:r>
      <w:r>
        <w:br/>
      </w:r>
      <w:r>
        <w:rPr>
          <w:rFonts w:ascii="Times New Roman"/>
          <w:b w:val="false"/>
          <w:i w:val="false"/>
          <w:color w:val="000000"/>
          <w:sz w:val="28"/>
        </w:rPr>
        <w:t xml:space="preserve">
    ___________________________________________________________ </w:t>
      </w:r>
    </w:p>
    <w:bookmarkStart w:name="z157" w:id="118"/>
    <w:p>
      <w:pPr>
        <w:spacing w:after="0"/>
        <w:ind w:left="0"/>
        <w:jc w:val="both"/>
      </w:pPr>
      <w:r>
        <w:rPr>
          <w:rFonts w:ascii="Times New Roman"/>
          <w:b w:val="false"/>
          <w:i w:val="false"/>
          <w:color w:val="000000"/>
          <w:sz w:val="28"/>
        </w:rPr>
        <w:t xml:space="preserve">
           Раздел 3. Открытие счета в иностранном банке </w:t>
      </w:r>
    </w:p>
    <w:bookmarkEnd w:id="118"/>
    <w:p>
      <w:pPr>
        <w:spacing w:after="0"/>
        <w:ind w:left="0"/>
        <w:jc w:val="both"/>
      </w:pPr>
      <w:r>
        <w:rPr>
          <w:rFonts w:ascii="Times New Roman"/>
          <w:b w:val="false"/>
          <w:i w:val="false"/>
          <w:color w:val="000000"/>
          <w:sz w:val="28"/>
        </w:rPr>
        <w:t xml:space="preserve">1. Иностранный банк____________________________________________ </w:t>
      </w:r>
      <w:r>
        <w:br/>
      </w:r>
      <w:r>
        <w:rPr>
          <w:rFonts w:ascii="Times New Roman"/>
          <w:b w:val="false"/>
          <w:i w:val="false"/>
          <w:color w:val="000000"/>
          <w:sz w:val="28"/>
        </w:rPr>
        <w:t xml:space="preserve">
  (наименование, адрес, код SWIFT и иные банковские реквизиты) </w:t>
      </w:r>
      <w:r>
        <w:br/>
      </w:r>
      <w:r>
        <w:rPr>
          <w:rFonts w:ascii="Times New Roman"/>
          <w:b w:val="false"/>
          <w:i w:val="false"/>
          <w:color w:val="000000"/>
          <w:sz w:val="28"/>
        </w:rPr>
        <w:t xml:space="preserve">
   ____________________________________________________________ </w:t>
      </w:r>
    </w:p>
    <w:p>
      <w:pPr>
        <w:spacing w:after="0"/>
        <w:ind w:left="0"/>
        <w:jc w:val="both"/>
      </w:pPr>
      <w:r>
        <w:rPr>
          <w:rFonts w:ascii="Times New Roman"/>
          <w:b w:val="false"/>
          <w:i w:val="false"/>
          <w:color w:val="000000"/>
          <w:sz w:val="28"/>
        </w:rPr>
        <w:t xml:space="preserve">2. Валюта счета _______________________________________________ </w:t>
      </w:r>
    </w:p>
    <w:p>
      <w:pPr>
        <w:spacing w:after="0"/>
        <w:ind w:left="0"/>
        <w:jc w:val="both"/>
      </w:pPr>
      <w:r>
        <w:rPr>
          <w:rFonts w:ascii="Times New Roman"/>
          <w:b w:val="false"/>
          <w:i w:val="false"/>
          <w:color w:val="000000"/>
          <w:sz w:val="28"/>
        </w:rPr>
        <w:t xml:space="preserve">3. Номер счета ________________________________________________ </w:t>
      </w:r>
    </w:p>
    <w:p>
      <w:pPr>
        <w:spacing w:after="0"/>
        <w:ind w:left="0"/>
        <w:jc w:val="both"/>
      </w:pPr>
      <w:r>
        <w:rPr>
          <w:rFonts w:ascii="Times New Roman"/>
          <w:b w:val="false"/>
          <w:i w:val="false"/>
          <w:color w:val="000000"/>
          <w:sz w:val="28"/>
        </w:rPr>
        <w:t xml:space="preserve">4. Тип счета (отметить): </w:t>
      </w:r>
      <w:r>
        <w:br/>
      </w:r>
      <w:r>
        <w:rPr>
          <w:rFonts w:ascii="Times New Roman"/>
          <w:b w:val="false"/>
          <w:i w:val="false"/>
          <w:color w:val="000000"/>
          <w:sz w:val="28"/>
        </w:rPr>
        <w:t xml:space="preserve">
   ________ текущий счет резидента, </w:t>
      </w:r>
      <w:r>
        <w:br/>
      </w:r>
      <w:r>
        <w:rPr>
          <w:rFonts w:ascii="Times New Roman"/>
          <w:b w:val="false"/>
          <w:i w:val="false"/>
          <w:color w:val="000000"/>
          <w:sz w:val="28"/>
        </w:rPr>
        <w:t xml:space="preserve">
   ________ текущий счет филиала (представительства) резидента, </w:t>
      </w:r>
      <w:r>
        <w:br/>
      </w:r>
      <w:r>
        <w:rPr>
          <w:rFonts w:ascii="Times New Roman"/>
          <w:b w:val="false"/>
          <w:i w:val="false"/>
          <w:color w:val="000000"/>
          <w:sz w:val="28"/>
        </w:rPr>
        <w:t xml:space="preserve">
   ________ вклад резидента, </w:t>
      </w:r>
      <w:r>
        <w:br/>
      </w:r>
      <w:r>
        <w:rPr>
          <w:rFonts w:ascii="Times New Roman"/>
          <w:b w:val="false"/>
          <w:i w:val="false"/>
          <w:color w:val="000000"/>
          <w:sz w:val="28"/>
        </w:rPr>
        <w:t xml:space="preserve">
   ________ прочее (расшифровать) _____________________________ </w:t>
      </w:r>
      <w:r>
        <w:br/>
      </w:r>
      <w:r>
        <w:rPr>
          <w:rFonts w:ascii="Times New Roman"/>
          <w:b w:val="false"/>
          <w:i w:val="false"/>
          <w:color w:val="000000"/>
          <w:sz w:val="28"/>
        </w:rPr>
        <w:t xml:space="preserve">
   ____________________________________________________________ </w:t>
      </w:r>
    </w:p>
    <w:p>
      <w:pPr>
        <w:spacing w:after="0"/>
        <w:ind w:left="0"/>
        <w:jc w:val="both"/>
      </w:pPr>
      <w:r>
        <w:rPr>
          <w:rFonts w:ascii="Times New Roman"/>
          <w:b w:val="false"/>
          <w:i w:val="false"/>
          <w:color w:val="000000"/>
          <w:sz w:val="28"/>
        </w:rPr>
        <w:t xml:space="preserve">5. Местонахождение филиала (представительства) резидента ______ </w:t>
      </w:r>
      <w:r>
        <w:br/>
      </w:r>
      <w:r>
        <w:rPr>
          <w:rFonts w:ascii="Times New Roman"/>
          <w:b w:val="false"/>
          <w:i w:val="false"/>
          <w:color w:val="000000"/>
          <w:sz w:val="28"/>
        </w:rPr>
        <w:t xml:space="preserve">
   ____________________________________________________________ </w:t>
      </w:r>
      <w:r>
        <w:br/>
      </w:r>
      <w:r>
        <w:rPr>
          <w:rFonts w:ascii="Times New Roman"/>
          <w:b w:val="false"/>
          <w:i w:val="false"/>
          <w:color w:val="000000"/>
          <w:sz w:val="28"/>
        </w:rPr>
        <w:t xml:space="preserve">
   ____________________________________________________________ </w:t>
      </w:r>
      <w:r>
        <w:br/>
      </w:r>
      <w:r>
        <w:rPr>
          <w:rFonts w:ascii="Times New Roman"/>
          <w:b w:val="false"/>
          <w:i w:val="false"/>
          <w:color w:val="000000"/>
          <w:sz w:val="28"/>
        </w:rPr>
        <w:t xml:space="preserve">
                            (страна, адрес) </w:t>
      </w:r>
    </w:p>
    <w:p>
      <w:pPr>
        <w:spacing w:after="0"/>
        <w:ind w:left="0"/>
        <w:jc w:val="both"/>
      </w:pPr>
      <w:r>
        <w:rPr>
          <w:rFonts w:ascii="Times New Roman"/>
          <w:b w:val="false"/>
          <w:i w:val="false"/>
          <w:color w:val="000000"/>
          <w:sz w:val="28"/>
        </w:rPr>
        <w:t xml:space="preserve">6. Примечание _________________________________________________ </w:t>
      </w:r>
      <w:r>
        <w:br/>
      </w:r>
      <w:r>
        <w:rPr>
          <w:rFonts w:ascii="Times New Roman"/>
          <w:b w:val="false"/>
          <w:i w:val="false"/>
          <w:color w:val="000000"/>
          <w:sz w:val="28"/>
        </w:rPr>
        <w:t xml:space="preserve">
   ____________________________________________________________ </w:t>
      </w:r>
    </w:p>
    <w:bookmarkStart w:name="z158" w:id="119"/>
    <w:p>
      <w:pPr>
        <w:spacing w:after="0"/>
        <w:ind w:left="0"/>
        <w:jc w:val="both"/>
      </w:pPr>
      <w:r>
        <w:rPr>
          <w:rFonts w:ascii="Times New Roman"/>
          <w:b w:val="false"/>
          <w:i w:val="false"/>
          <w:color w:val="000000"/>
          <w:sz w:val="28"/>
        </w:rPr>
        <w:t xml:space="preserve">
              Раздел 4. Другие операции движения капитала. </w:t>
      </w:r>
    </w:p>
    <w:bookmarkEnd w:id="119"/>
    <w:p>
      <w:pPr>
        <w:spacing w:after="0"/>
        <w:ind w:left="0"/>
        <w:jc w:val="both"/>
      </w:pPr>
      <w:r>
        <w:rPr>
          <w:rFonts w:ascii="Times New Roman"/>
          <w:b w:val="false"/>
          <w:i w:val="false"/>
          <w:color w:val="000000"/>
          <w:sz w:val="28"/>
        </w:rPr>
        <w:t>1. Тип операции (отметить):</w:t>
      </w:r>
      <w:r>
        <w:br/>
      </w:r>
      <w:r>
        <w:rPr>
          <w:rFonts w:ascii="Times New Roman"/>
          <w:b w:val="false"/>
          <w:i w:val="false"/>
          <w:color w:val="000000"/>
          <w:sz w:val="28"/>
        </w:rPr>
        <w:t>
      ___ приобретение права собственности на недвижимость</w:t>
      </w:r>
      <w:r>
        <w:br/>
      </w:r>
      <w:r>
        <w:rPr>
          <w:rFonts w:ascii="Times New Roman"/>
          <w:b w:val="false"/>
          <w:i w:val="false"/>
          <w:color w:val="000000"/>
          <w:sz w:val="28"/>
        </w:rPr>
        <w:t>
      ___ приобретение полностью исключительного права на объекты интеллектуальной собственности</w:t>
      </w:r>
      <w:r>
        <w:br/>
      </w:r>
      <w:r>
        <w:rPr>
          <w:rFonts w:ascii="Times New Roman"/>
          <w:b w:val="false"/>
          <w:i w:val="false"/>
          <w:color w:val="000000"/>
          <w:sz w:val="28"/>
        </w:rPr>
        <w:t>
      ___ исполнение обязательств участника совместной деятельности</w:t>
      </w:r>
      <w:r>
        <w:br/>
      </w:r>
      <w:r>
        <w:rPr>
          <w:rFonts w:ascii="Times New Roman"/>
          <w:b w:val="false"/>
          <w:i w:val="false"/>
          <w:color w:val="000000"/>
          <w:sz w:val="28"/>
        </w:rPr>
        <w:t>
      ___ передача денег и иного имущества в доверительное управление</w:t>
      </w:r>
    </w:p>
    <w:p>
      <w:pPr>
        <w:spacing w:after="0"/>
        <w:ind w:left="0"/>
        <w:jc w:val="both"/>
      </w:pPr>
      <w:r>
        <w:rPr>
          <w:rFonts w:ascii="Times New Roman"/>
          <w:b w:val="false"/>
          <w:i w:val="false"/>
          <w:color w:val="000000"/>
          <w:sz w:val="28"/>
        </w:rPr>
        <w:t xml:space="preserve">2. Сведения о валютном договоре: </w:t>
      </w:r>
      <w:r>
        <w:br/>
      </w:r>
      <w:r>
        <w:rPr>
          <w:rFonts w:ascii="Times New Roman"/>
          <w:b w:val="false"/>
          <w:i w:val="false"/>
          <w:color w:val="000000"/>
          <w:sz w:val="28"/>
        </w:rPr>
        <w:t xml:space="preserve">
   Сумма валютного договора ___________________________________ </w:t>
      </w:r>
      <w:r>
        <w:br/>
      </w:r>
      <w:r>
        <w:rPr>
          <w:rFonts w:ascii="Times New Roman"/>
          <w:b w:val="false"/>
          <w:i w:val="false"/>
          <w:color w:val="000000"/>
          <w:sz w:val="28"/>
        </w:rPr>
        <w:t xml:space="preserve">
              (цифрами и прописью в валюте валютного договора) </w:t>
      </w:r>
      <w:r>
        <w:br/>
      </w:r>
      <w:r>
        <w:rPr>
          <w:rFonts w:ascii="Times New Roman"/>
          <w:b w:val="false"/>
          <w:i w:val="false"/>
          <w:color w:val="000000"/>
          <w:sz w:val="28"/>
        </w:rPr>
        <w:t xml:space="preserve">
   Валюта валютного договора __________________________________ </w:t>
      </w:r>
      <w:r>
        <w:br/>
      </w:r>
      <w:r>
        <w:rPr>
          <w:rFonts w:ascii="Times New Roman"/>
          <w:b w:val="false"/>
          <w:i w:val="false"/>
          <w:color w:val="000000"/>
          <w:sz w:val="28"/>
        </w:rPr>
        <w:t xml:space="preserve">
   Ставка вознаграждения (интереса) за использование средств </w:t>
      </w:r>
      <w:r>
        <w:br/>
      </w:r>
      <w:r>
        <w:rPr>
          <w:rFonts w:ascii="Times New Roman"/>
          <w:b w:val="false"/>
          <w:i w:val="false"/>
          <w:color w:val="000000"/>
          <w:sz w:val="28"/>
        </w:rPr>
        <w:t xml:space="preserve">
   (если есть):________________________________________ годовых </w:t>
      </w:r>
      <w:r>
        <w:br/>
      </w:r>
      <w:r>
        <w:rPr>
          <w:rFonts w:ascii="Times New Roman"/>
          <w:b w:val="false"/>
          <w:i w:val="false"/>
          <w:color w:val="000000"/>
          <w:sz w:val="28"/>
        </w:rPr>
        <w:t xml:space="preserve">
   (в случае плавающей процентной ставки указать базу ее </w:t>
      </w:r>
      <w:r>
        <w:br/>
      </w:r>
      <w:r>
        <w:rPr>
          <w:rFonts w:ascii="Times New Roman"/>
          <w:b w:val="false"/>
          <w:i w:val="false"/>
          <w:color w:val="000000"/>
          <w:sz w:val="28"/>
        </w:rPr>
        <w:t xml:space="preserve">
   исчисления и размер маржи) </w:t>
      </w:r>
      <w:r>
        <w:br/>
      </w:r>
      <w:r>
        <w:rPr>
          <w:rFonts w:ascii="Times New Roman"/>
          <w:b w:val="false"/>
          <w:i w:val="false"/>
          <w:color w:val="000000"/>
          <w:sz w:val="28"/>
        </w:rPr>
        <w:t xml:space="preserve">
   Сопутствующие платежи (если есть) __________________________ </w:t>
      </w:r>
      <w:r>
        <w:br/>
      </w:r>
      <w:r>
        <w:rPr>
          <w:rFonts w:ascii="Times New Roman"/>
          <w:b w:val="false"/>
          <w:i w:val="false"/>
          <w:color w:val="000000"/>
          <w:sz w:val="28"/>
        </w:rPr>
        <w:t xml:space="preserve">
   ____________________________________________________________ </w:t>
      </w:r>
      <w:r>
        <w:br/>
      </w:r>
      <w:r>
        <w:rPr>
          <w:rFonts w:ascii="Times New Roman"/>
          <w:b w:val="false"/>
          <w:i w:val="false"/>
          <w:color w:val="000000"/>
          <w:sz w:val="28"/>
        </w:rPr>
        <w:t xml:space="preserve">
                           (расшифровать) </w:t>
      </w:r>
      <w:r>
        <w:br/>
      </w:r>
      <w:r>
        <w:rPr>
          <w:rFonts w:ascii="Times New Roman"/>
          <w:b w:val="false"/>
          <w:i w:val="false"/>
          <w:color w:val="000000"/>
          <w:sz w:val="28"/>
        </w:rPr>
        <w:t xml:space="preserve">
   Краткая характеристика операции (инструкция по оплате, </w:t>
      </w:r>
      <w:r>
        <w:br/>
      </w:r>
      <w:r>
        <w:rPr>
          <w:rFonts w:ascii="Times New Roman"/>
          <w:b w:val="false"/>
          <w:i w:val="false"/>
          <w:color w:val="000000"/>
          <w:sz w:val="28"/>
        </w:rPr>
        <w:t xml:space="preserve">
   схема движения средств и другое) </w:t>
      </w:r>
      <w:r>
        <w:br/>
      </w:r>
      <w:r>
        <w:rPr>
          <w:rFonts w:ascii="Times New Roman"/>
          <w:b w:val="false"/>
          <w:i w:val="false"/>
          <w:color w:val="000000"/>
          <w:sz w:val="28"/>
        </w:rPr>
        <w:t xml:space="preserve">
   ____________________________________________________________ </w:t>
      </w:r>
      <w:r>
        <w:br/>
      </w:r>
      <w:r>
        <w:rPr>
          <w:rFonts w:ascii="Times New Roman"/>
          <w:b w:val="false"/>
          <w:i w:val="false"/>
          <w:color w:val="000000"/>
          <w:sz w:val="28"/>
        </w:rPr>
        <w:t xml:space="preserve">
   ____________________________________________________________ </w:t>
      </w:r>
      <w:r>
        <w:br/>
      </w:r>
      <w:r>
        <w:rPr>
          <w:rFonts w:ascii="Times New Roman"/>
          <w:b w:val="false"/>
          <w:i w:val="false"/>
          <w:color w:val="000000"/>
          <w:sz w:val="28"/>
        </w:rPr>
        <w:t xml:space="preserve">
   ____________________________________________________________ </w:t>
      </w:r>
    </w:p>
    <w:p>
      <w:pPr>
        <w:spacing w:after="0"/>
        <w:ind w:left="0"/>
        <w:jc w:val="both"/>
      </w:pPr>
      <w:r>
        <w:rPr>
          <w:rFonts w:ascii="Times New Roman"/>
          <w:b w:val="false"/>
          <w:i w:val="false"/>
          <w:color w:val="000000"/>
          <w:sz w:val="28"/>
        </w:rPr>
        <w:t xml:space="preserve">3. Сведения об объекте: </w:t>
      </w:r>
      <w:r>
        <w:br/>
      </w:r>
      <w:r>
        <w:rPr>
          <w:rFonts w:ascii="Times New Roman"/>
          <w:b w:val="false"/>
          <w:i w:val="false"/>
          <w:color w:val="000000"/>
          <w:sz w:val="28"/>
        </w:rPr>
        <w:t xml:space="preserve">
3.1. недвижимость: ____________________________________________ </w:t>
      </w:r>
      <w:r>
        <w:br/>
      </w:r>
      <w:r>
        <w:rPr>
          <w:rFonts w:ascii="Times New Roman"/>
          <w:b w:val="false"/>
          <w:i w:val="false"/>
          <w:color w:val="000000"/>
          <w:sz w:val="28"/>
        </w:rPr>
        <w:t xml:space="preserve">
                                 (страна, адрес) </w:t>
      </w:r>
      <w:r>
        <w:br/>
      </w:r>
      <w:r>
        <w:rPr>
          <w:rFonts w:ascii="Times New Roman"/>
          <w:b w:val="false"/>
          <w:i w:val="false"/>
          <w:color w:val="000000"/>
          <w:sz w:val="28"/>
        </w:rPr>
        <w:t xml:space="preserve">
3.2. объект интеллектуальной собственности ____________________ </w:t>
      </w:r>
      <w:r>
        <w:br/>
      </w:r>
      <w:r>
        <w:rPr>
          <w:rFonts w:ascii="Times New Roman"/>
          <w:b w:val="false"/>
          <w:i w:val="false"/>
          <w:color w:val="000000"/>
          <w:sz w:val="28"/>
        </w:rPr>
        <w:t xml:space="preserve">
_______________________________________________________________ </w:t>
      </w:r>
      <w:r>
        <w:br/>
      </w:r>
      <w:r>
        <w:rPr>
          <w:rFonts w:ascii="Times New Roman"/>
          <w:b w:val="false"/>
          <w:i w:val="false"/>
          <w:color w:val="000000"/>
          <w:sz w:val="28"/>
        </w:rPr>
        <w:t xml:space="preserve">
                  (краткое описание объекта) </w:t>
      </w:r>
      <w:r>
        <w:br/>
      </w:r>
      <w:r>
        <w:rPr>
          <w:rFonts w:ascii="Times New Roman"/>
          <w:b w:val="false"/>
          <w:i w:val="false"/>
          <w:color w:val="000000"/>
          <w:sz w:val="28"/>
        </w:rPr>
        <w:t xml:space="preserve">
3.3. совместная деятельность___________________________________ </w:t>
      </w:r>
      <w:r>
        <w:br/>
      </w:r>
      <w:r>
        <w:rPr>
          <w:rFonts w:ascii="Times New Roman"/>
          <w:b w:val="false"/>
          <w:i w:val="false"/>
          <w:color w:val="000000"/>
          <w:sz w:val="28"/>
        </w:rPr>
        <w:t xml:space="preserve">
_______________________________________________________________ </w:t>
      </w:r>
      <w:r>
        <w:br/>
      </w:r>
      <w:r>
        <w:rPr>
          <w:rFonts w:ascii="Times New Roman"/>
          <w:b w:val="false"/>
          <w:i w:val="false"/>
          <w:color w:val="000000"/>
          <w:sz w:val="28"/>
        </w:rPr>
        <w:t xml:space="preserve">
                  (краткое описание проекта) </w:t>
      </w:r>
    </w:p>
    <w:p>
      <w:pPr>
        <w:spacing w:after="0"/>
        <w:ind w:left="0"/>
        <w:jc w:val="both"/>
      </w:pPr>
      <w:r>
        <w:rPr>
          <w:rFonts w:ascii="Times New Roman"/>
          <w:b w:val="false"/>
          <w:i w:val="false"/>
          <w:color w:val="000000"/>
          <w:sz w:val="28"/>
        </w:rPr>
        <w:t>3.4. доверительное управление ________________________________</w:t>
      </w:r>
      <w:r>
        <w:br/>
      </w:r>
      <w:r>
        <w:rPr>
          <w:rFonts w:ascii="Times New Roman"/>
          <w:b w:val="false"/>
          <w:i w:val="false"/>
          <w:color w:val="000000"/>
          <w:sz w:val="28"/>
        </w:rPr>
        <w:t>
                                  (краткое описание цели)</w:t>
      </w:r>
    </w:p>
    <w:p>
      <w:pPr>
        <w:spacing w:after="0"/>
        <w:ind w:left="0"/>
        <w:jc w:val="both"/>
      </w:pPr>
      <w:r>
        <w:rPr>
          <w:rFonts w:ascii="Times New Roman"/>
          <w:b w:val="false"/>
          <w:i w:val="false"/>
          <w:color w:val="000000"/>
          <w:sz w:val="28"/>
        </w:rPr>
        <w:t xml:space="preserve">4. Примечание _________________________________________________ </w:t>
      </w:r>
      <w:r>
        <w:br/>
      </w:r>
      <w:r>
        <w:rPr>
          <w:rFonts w:ascii="Times New Roman"/>
          <w:b w:val="false"/>
          <w:i w:val="false"/>
          <w:color w:val="000000"/>
          <w:sz w:val="28"/>
        </w:rPr>
        <w:t xml:space="preserve">
_______________________________________________________________ </w:t>
      </w:r>
    </w:p>
    <w:bookmarkStart w:name="z159" w:id="120"/>
    <w:p>
      <w:pPr>
        <w:spacing w:after="0"/>
        <w:ind w:left="0"/>
        <w:jc w:val="both"/>
      </w:pPr>
      <w:r>
        <w:rPr>
          <w:rFonts w:ascii="Times New Roman"/>
          <w:b w:val="false"/>
          <w:i w:val="false"/>
          <w:color w:val="000000"/>
          <w:sz w:val="28"/>
        </w:rPr>
        <w:t xml:space="preserve">
                    Указания по заполнению Приложения 5 </w:t>
      </w:r>
    </w:p>
    <w:bookmarkEnd w:id="120"/>
    <w:p>
      <w:pPr>
        <w:spacing w:after="0"/>
        <w:ind w:left="0"/>
        <w:jc w:val="both"/>
      </w:pPr>
      <w:r>
        <w:rPr>
          <w:rFonts w:ascii="Times New Roman"/>
          <w:b w:val="false"/>
          <w:i w:val="false"/>
          <w:color w:val="000000"/>
          <w:sz w:val="28"/>
        </w:rPr>
        <w:t xml:space="preserve">      Разделы 1-4 заполняются при подаче заявления на регистрацию или уведомлении о соответствующей валютной операции. Незаполненные разделы не представляются. </w:t>
      </w:r>
      <w:r>
        <w:br/>
      </w:r>
      <w:r>
        <w:rPr>
          <w:rFonts w:ascii="Times New Roman"/>
          <w:b w:val="false"/>
          <w:i w:val="false"/>
          <w:color w:val="000000"/>
          <w:sz w:val="28"/>
        </w:rPr>
        <w:t xml:space="preserve">
      Если в качестве одной стороны валютного договора выступают как резиденты, так и нерезиденты, сумма валютного договора отражается только в части взаимных обязательств между резидентами и нерезидентами. </w:t>
      </w:r>
      <w:r>
        <w:br/>
      </w:r>
      <w:r>
        <w:rPr>
          <w:rFonts w:ascii="Times New Roman"/>
          <w:b w:val="false"/>
          <w:i w:val="false"/>
          <w:color w:val="000000"/>
          <w:sz w:val="28"/>
        </w:rPr>
        <w:t xml:space="preserve">
      Сектор экономики заполняется в соответствии с нормативными правовыми актами Национального Банка о применении Государственного классификатора Республики Казахстан - единого классификатора назначения платежей. </w:t>
      </w:r>
      <w:r>
        <w:br/>
      </w:r>
      <w:r>
        <w:rPr>
          <w:rFonts w:ascii="Times New Roman"/>
          <w:b w:val="false"/>
          <w:i w:val="false"/>
          <w:color w:val="000000"/>
          <w:sz w:val="28"/>
        </w:rPr>
        <w:t xml:space="preserve">
      В поле "Примечание" отражается способ (порядок) образования суммы валютного договора, в случае если она не зафиксирована и/или иные существенные условия договора, которые заявитель считает необходимым отразить на регистрационном свидетельстве/свидетельстве об уведомлении. </w:t>
      </w:r>
    </w:p>
    <w:p>
      <w:pPr>
        <w:spacing w:after="0"/>
        <w:ind w:left="0"/>
        <w:jc w:val="both"/>
      </w:pPr>
      <w:r>
        <w:rPr>
          <w:rFonts w:ascii="Times New Roman"/>
          <w:b w:val="false"/>
          <w:i w:val="false"/>
          <w:color w:val="000000"/>
          <w:sz w:val="28"/>
        </w:rPr>
        <w:t xml:space="preserve">                             В Разделе 1: </w:t>
      </w:r>
    </w:p>
    <w:p>
      <w:pPr>
        <w:spacing w:after="0"/>
        <w:ind w:left="0"/>
        <w:jc w:val="both"/>
      </w:pPr>
      <w:r>
        <w:rPr>
          <w:rFonts w:ascii="Times New Roman"/>
          <w:b w:val="false"/>
          <w:i w:val="false"/>
          <w:color w:val="000000"/>
          <w:sz w:val="28"/>
        </w:rPr>
        <w:t xml:space="preserve">      В пункте 3 указывается рамочное соглашение (генеральное соглашение, кредитная линия и т.п.), определяющее рамочные условия кредитования отдельных сделок, в том числе валютного договора, подлежащего регистрации/уведомлению. </w:t>
      </w:r>
      <w:r>
        <w:br/>
      </w:r>
      <w:r>
        <w:rPr>
          <w:rFonts w:ascii="Times New Roman"/>
          <w:b w:val="false"/>
          <w:i w:val="false"/>
          <w:color w:val="000000"/>
          <w:sz w:val="28"/>
        </w:rPr>
        <w:t xml:space="preserve">
      В пункте 10 "График поступления средств и погашения задолженности" отражается информация о поступлении средств резиденту и погашении им задолженности по валютному договору (в случае финансовых займов и кредитов, предоставленных нерезидентами резидентам), а также о поступлении средств нерезиденту и погашении им задолженности (в случае финансовых займов и кредитов, предоставленных резидентами нерезидентам) в валюте договора. </w:t>
      </w:r>
      <w:r>
        <w:br/>
      </w:r>
      <w:r>
        <w:rPr>
          <w:rFonts w:ascii="Times New Roman"/>
          <w:b w:val="false"/>
          <w:i w:val="false"/>
          <w:color w:val="000000"/>
          <w:sz w:val="28"/>
        </w:rPr>
        <w:t xml:space="preserve">
      В графе А указывается фактическая и/или предполагаемая (в будущем) дата поступления средств, как в денежной форме, так и в форме товаров, работ, услуг, а в графе 1 - сумма поступлений. Если сумма договора не оговорена, то в графе 1 отражается информация только о фактическом поступлении средств. </w:t>
      </w:r>
      <w:r>
        <w:br/>
      </w:r>
      <w:r>
        <w:rPr>
          <w:rFonts w:ascii="Times New Roman"/>
          <w:b w:val="false"/>
          <w:i w:val="false"/>
          <w:color w:val="000000"/>
          <w:sz w:val="28"/>
        </w:rPr>
        <w:t xml:space="preserve">
      Информация о платежах (как в денежной, так и в иных формах) по обслуживанию задолженности отражается в графах Б, 2, 3. В графе Б - фактическая и/или предполагаемая (в будущем) дата проведения платежа. В графах 2 и 3 - погашение основного долга и оплата вознаграждения, соответственно. В случае плавающей процентной ставки предполагаемая сумма оплаты вознаграждения рассчитывается, исходя из значения базы на дату подачи заявления (уведомления), если иное не установлено валютным договором. </w:t>
      </w:r>
      <w:r>
        <w:br/>
      </w:r>
      <w:r>
        <w:rPr>
          <w:rFonts w:ascii="Times New Roman"/>
          <w:b w:val="false"/>
          <w:i w:val="false"/>
          <w:color w:val="000000"/>
          <w:sz w:val="28"/>
        </w:rPr>
        <w:t xml:space="preserve">
      В случае проведения резидентом или нерезидентом авансовых платежей указать соответствующую дату проведения платежа и сумму в графах Б и 2. </w:t>
      </w:r>
      <w:r>
        <w:br/>
      </w:r>
      <w:r>
        <w:rPr>
          <w:rFonts w:ascii="Times New Roman"/>
          <w:b w:val="false"/>
          <w:i w:val="false"/>
          <w:color w:val="000000"/>
          <w:sz w:val="28"/>
        </w:rPr>
        <w:t xml:space="preserve">
      Итоговые суммы в графах 1 и 2 должны совпадать между собой и быть равны сумме договора или сумме фактического поступления средств на дату подачи заявления, если сумма договора не оговорена. </w:t>
      </w:r>
      <w:r>
        <w:br/>
      </w:r>
      <w:r>
        <w:rPr>
          <w:rFonts w:ascii="Times New Roman"/>
          <w:b w:val="false"/>
          <w:i w:val="false"/>
          <w:color w:val="000000"/>
          <w:sz w:val="28"/>
        </w:rPr>
        <w:t>
      Общую сумму валютных операций, проведенных до момента обращения за регистрацией (с уведомлением), указать в соответствующих графах строки "из них на дату подачи заявления".</w:t>
      </w:r>
      <w:r>
        <w:br/>
      </w:r>
      <w:r>
        <w:rPr>
          <w:rFonts w:ascii="Times New Roman"/>
          <w:b w:val="false"/>
          <w:i w:val="false"/>
          <w:color w:val="000000"/>
          <w:sz w:val="28"/>
        </w:rPr>
        <w:t>
      При наличии опциона на пролонгацию в графе Б указывается срок погашения, установленный основным договором.</w:t>
      </w:r>
    </w:p>
    <w:p>
      <w:pPr>
        <w:spacing w:after="0"/>
        <w:ind w:left="0"/>
        <w:jc w:val="both"/>
      </w:pPr>
      <w:r>
        <w:rPr>
          <w:rFonts w:ascii="Times New Roman"/>
          <w:b w:val="false"/>
          <w:i w:val="false"/>
          <w:color w:val="000000"/>
          <w:sz w:val="28"/>
        </w:rPr>
        <w:t xml:space="preserve">                             В Разделе 2: </w:t>
      </w:r>
    </w:p>
    <w:p>
      <w:pPr>
        <w:spacing w:after="0"/>
        <w:ind w:left="0"/>
        <w:jc w:val="both"/>
      </w:pPr>
      <w:r>
        <w:rPr>
          <w:rFonts w:ascii="Times New Roman"/>
          <w:b w:val="false"/>
          <w:i w:val="false"/>
          <w:color w:val="000000"/>
          <w:sz w:val="28"/>
        </w:rPr>
        <w:t xml:space="preserve">      В случае осуществления операций с голосующими акциями заполняются пункты 2-8. В случае осуществления операций с голосами участников заполняются пункты 2-6. В случае осуществления операций с акциями без права голоса заполняются пункты 2-5 и 8. </w:t>
      </w:r>
      <w:r>
        <w:br/>
      </w:r>
      <w:r>
        <w:rPr>
          <w:rFonts w:ascii="Times New Roman"/>
          <w:b w:val="false"/>
          <w:i w:val="false"/>
          <w:color w:val="000000"/>
          <w:sz w:val="28"/>
        </w:rPr>
        <w:t xml:space="preserve">
      В случае приобретения резидентами/нерезидентами иных ценных бумаг эмитентов-нерезидентов/резидентов и паев инвестиционных фондов нерезидентов/резидентов заполняются пункты 2-5, 9. </w:t>
      </w:r>
      <w:r>
        <w:br/>
      </w:r>
      <w:r>
        <w:rPr>
          <w:rFonts w:ascii="Times New Roman"/>
          <w:b w:val="false"/>
          <w:i w:val="false"/>
          <w:color w:val="000000"/>
          <w:sz w:val="28"/>
        </w:rPr>
        <w:t xml:space="preserve">
      В случае размещения ценных бумаг эмитентов-нерезидентов, выпущенных в соответствии с законодательством Республики Казахстан, ценных бумаг эмитентов-резидентов, выпущенных в соответствии с законодательством других государств и на их территории, заполняются пункты 2-5, 9 и 9.1. </w:t>
      </w:r>
      <w:r>
        <w:br/>
      </w:r>
      <w:r>
        <w:rPr>
          <w:rFonts w:ascii="Times New Roman"/>
          <w:b w:val="false"/>
          <w:i w:val="false"/>
          <w:color w:val="000000"/>
          <w:sz w:val="28"/>
        </w:rPr>
        <w:t xml:space="preserve">
      В случае выпуска казахстанских депозитарных расписок и депозитарных расписок на ценные бумаги эмитентов-резидентов заполняются пункты 2-5, 8 (в случае, если базовым активом депозитарных расписок являются акции), 9 (в случае, если базовым активом депозитарных расписок являются иные ценные бумаги), 10. </w:t>
      </w:r>
      <w:r>
        <w:br/>
      </w:r>
      <w:r>
        <w:rPr>
          <w:rFonts w:ascii="Times New Roman"/>
          <w:b w:val="false"/>
          <w:i w:val="false"/>
          <w:color w:val="000000"/>
          <w:sz w:val="28"/>
        </w:rPr>
        <w:t xml:space="preserve">
      В случае осуществления операций с производными финансовыми инструментами заполняются пункты 4 и 11. В случае, если базовым активом является ценная бумага заполняются пункты 5-10. </w:t>
      </w:r>
    </w:p>
    <w:bookmarkStart w:name="z114" w:id="121"/>
    <w:p>
      <w:pPr>
        <w:spacing w:after="0"/>
        <w:ind w:left="0"/>
        <w:jc w:val="both"/>
      </w:pPr>
      <w:r>
        <w:rPr>
          <w:rFonts w:ascii="Times New Roman"/>
          <w:b w:val="false"/>
          <w:i w:val="false"/>
          <w:color w:val="000000"/>
          <w:sz w:val="28"/>
        </w:rPr>
        <w:t xml:space="preserve">
Приложение 6     </w:t>
      </w:r>
      <w:r>
        <w:br/>
      </w:r>
      <w:r>
        <w:rPr>
          <w:rFonts w:ascii="Times New Roman"/>
          <w:b w:val="false"/>
          <w:i w:val="false"/>
          <w:color w:val="000000"/>
          <w:sz w:val="28"/>
        </w:rPr>
        <w:t xml:space="preserve">
к Правилам осуществления </w:t>
      </w:r>
      <w:r>
        <w:br/>
      </w:r>
      <w:r>
        <w:rPr>
          <w:rFonts w:ascii="Times New Roman"/>
          <w:b w:val="false"/>
          <w:i w:val="false"/>
          <w:color w:val="000000"/>
          <w:sz w:val="28"/>
        </w:rPr>
        <w:t xml:space="preserve">
валютных операций   </w:t>
      </w:r>
      <w:r>
        <w:br/>
      </w:r>
      <w:r>
        <w:rPr>
          <w:rFonts w:ascii="Times New Roman"/>
          <w:b w:val="false"/>
          <w:i w:val="false"/>
          <w:color w:val="000000"/>
          <w:sz w:val="28"/>
        </w:rPr>
        <w:t xml:space="preserve">
в Республике Казахстан </w:t>
      </w:r>
    </w:p>
    <w:bookmarkEnd w:id="121"/>
    <w:bookmarkStart w:name="z160" w:id="122"/>
    <w:p>
      <w:pPr>
        <w:spacing w:after="0"/>
        <w:ind w:left="0"/>
        <w:jc w:val="both"/>
      </w:pPr>
      <w:r>
        <w:rPr>
          <w:rFonts w:ascii="Times New Roman"/>
          <w:b w:val="false"/>
          <w:i w:val="false"/>
          <w:color w:val="000000"/>
          <w:sz w:val="28"/>
        </w:rPr>
        <w:t>
    </w:t>
      </w:r>
      <w:r>
        <w:rPr>
          <w:rFonts w:ascii="Times New Roman"/>
          <w:b/>
          <w:i w:val="false"/>
          <w:color w:val="000000"/>
          <w:sz w:val="28"/>
        </w:rPr>
        <w:t>Отчет об освоении и обслуживании коммерческих кредитов,</w:t>
      </w:r>
      <w:r>
        <w:br/>
      </w:r>
      <w:r>
        <w:rPr>
          <w:rFonts w:ascii="Times New Roman"/>
          <w:b w:val="false"/>
          <w:i w:val="false"/>
          <w:color w:val="000000"/>
          <w:sz w:val="28"/>
        </w:rPr>
        <w:t>
                         </w:t>
      </w:r>
      <w:r>
        <w:rPr>
          <w:rFonts w:ascii="Times New Roman"/>
          <w:b/>
          <w:i w:val="false"/>
          <w:color w:val="000000"/>
          <w:sz w:val="28"/>
        </w:rPr>
        <w:t>финансовых займов</w:t>
      </w:r>
      <w:r>
        <w:br/>
      </w:r>
      <w:r>
        <w:rPr>
          <w:rFonts w:ascii="Times New Roman"/>
          <w:b w:val="false"/>
          <w:i w:val="false"/>
          <w:color w:val="000000"/>
          <w:sz w:val="28"/>
        </w:rPr>
        <w:t>
                  </w:t>
      </w:r>
      <w:r>
        <w:rPr>
          <w:rFonts w:ascii="Times New Roman"/>
          <w:b/>
          <w:i w:val="false"/>
          <w:color w:val="000000"/>
          <w:sz w:val="28"/>
        </w:rPr>
        <w:t xml:space="preserve">за ________ квартал 20____ года </w:t>
      </w:r>
    </w:p>
    <w:bookmarkEnd w:id="122"/>
    <w:p>
      <w:pPr>
        <w:spacing w:after="0"/>
        <w:ind w:left="0"/>
        <w:jc w:val="both"/>
      </w:pPr>
      <w:r>
        <w:rPr>
          <w:rFonts w:ascii="Times New Roman"/>
          <w:b w:val="false"/>
          <w:i w:val="false"/>
          <w:color w:val="ff0000"/>
          <w:sz w:val="28"/>
        </w:rPr>
        <w:t xml:space="preserve">      Сноска. Приложение 6 с изменениями, внесенными постановлением Правления Национального Банка РК от 24.08.2009 </w:t>
      </w:r>
      <w:r>
        <w:rPr>
          <w:rFonts w:ascii="Times New Roman"/>
          <w:b w:val="false"/>
          <w:i w:val="false"/>
          <w:color w:val="ff0000"/>
          <w:sz w:val="28"/>
        </w:rPr>
        <w:t>№ 76</w:t>
      </w:r>
      <w:r>
        <w:rPr>
          <w:rFonts w:ascii="Times New Roman"/>
          <w:b w:val="false"/>
          <w:i w:val="false"/>
          <w:color w:val="ff0000"/>
          <w:sz w:val="28"/>
        </w:rPr>
        <w:t xml:space="preserve"> (вводится в действие с 01.11.2009).</w:t>
      </w:r>
    </w:p>
    <w:p>
      <w:pPr>
        <w:spacing w:after="0"/>
        <w:ind w:left="0"/>
        <w:jc w:val="both"/>
      </w:pPr>
      <w:r>
        <w:rPr>
          <w:rFonts w:ascii="Times New Roman"/>
          <w:b w:val="false"/>
          <w:i w:val="false"/>
          <w:color w:val="000000"/>
          <w:sz w:val="28"/>
        </w:rPr>
        <w:t xml:space="preserve">Резидент _______________________________________________________ </w:t>
      </w:r>
      <w:r>
        <w:br/>
      </w:r>
      <w:r>
        <w:rPr>
          <w:rFonts w:ascii="Times New Roman"/>
          <w:b w:val="false"/>
          <w:i w:val="false"/>
          <w:color w:val="000000"/>
          <w:sz w:val="28"/>
        </w:rPr>
        <w:t xml:space="preserve">
                (наименование/ фамилия, имя, отчество) </w:t>
      </w:r>
    </w:p>
    <w:p>
      <w:pPr>
        <w:spacing w:after="0"/>
        <w:ind w:left="0"/>
        <w:jc w:val="both"/>
      </w:pPr>
      <w:r>
        <w:rPr>
          <w:rFonts w:ascii="Times New Roman"/>
          <w:b w:val="false"/>
          <w:i w:val="false"/>
          <w:color w:val="000000"/>
          <w:sz w:val="28"/>
        </w:rPr>
        <w:t xml:space="preserve">Код ОКПО ______________________ РНН/ИИН/БИН ____________________ </w:t>
      </w:r>
    </w:p>
    <w:p>
      <w:pPr>
        <w:spacing w:after="0"/>
        <w:ind w:left="0"/>
        <w:jc w:val="both"/>
      </w:pPr>
      <w:r>
        <w:rPr>
          <w:rFonts w:ascii="Times New Roman"/>
          <w:b w:val="false"/>
          <w:i w:val="false"/>
          <w:color w:val="000000"/>
          <w:sz w:val="28"/>
        </w:rPr>
        <w:t xml:space="preserve">Номер регистрационного свидетельства Национального Банка________ </w:t>
      </w:r>
    </w:p>
    <w:p>
      <w:pPr>
        <w:spacing w:after="0"/>
        <w:ind w:left="0"/>
        <w:jc w:val="both"/>
      </w:pPr>
      <w:r>
        <w:rPr>
          <w:rFonts w:ascii="Times New Roman"/>
          <w:b w:val="false"/>
          <w:i w:val="false"/>
          <w:color w:val="000000"/>
          <w:sz w:val="28"/>
        </w:rPr>
        <w:t xml:space="preserve">Дата выдачи _______________ Валюта договора ____________________ </w:t>
      </w:r>
    </w:p>
    <w:p>
      <w:pPr>
        <w:spacing w:after="0"/>
        <w:ind w:left="0"/>
        <w:jc w:val="both"/>
      </w:pPr>
      <w:r>
        <w:rPr>
          <w:rFonts w:ascii="Times New Roman"/>
          <w:b w:val="false"/>
          <w:i w:val="false"/>
          <w:color w:val="000000"/>
          <w:sz w:val="28"/>
        </w:rPr>
        <w:t xml:space="preserve">                          тысяч единиц валюты валютного договора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73"/>
        <w:gridCol w:w="7833"/>
        <w:gridCol w:w="2433"/>
      </w:tblGrid>
      <w:tr>
        <w:trPr>
          <w:trHeight w:val="45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Код </w:t>
            </w:r>
            <w:r>
              <w:br/>
            </w:r>
            <w:r>
              <w:rPr>
                <w:rFonts w:ascii="Times New Roman"/>
                <w:b w:val="false"/>
                <w:i w:val="false"/>
                <w:color w:val="000000"/>
                <w:sz w:val="20"/>
              </w:rPr>
              <w:t xml:space="preserve">
строки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показателей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w:t>
            </w:r>
          </w:p>
        </w:tc>
      </w:tr>
      <w:tr>
        <w:trPr>
          <w:trHeight w:val="45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45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Задолженность на начало отчетного периода </w:t>
            </w:r>
          </w:p>
        </w:tc>
      </w:tr>
      <w:tr>
        <w:trPr>
          <w:trHeight w:val="45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Задолженность по основному долгу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из них просроченная задолженность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Начисленные платежи по оплате </w:t>
            </w:r>
            <w:r>
              <w:br/>
            </w:r>
            <w:r>
              <w:rPr>
                <w:rFonts w:ascii="Times New Roman"/>
                <w:b w:val="false"/>
                <w:i w:val="false"/>
                <w:color w:val="000000"/>
                <w:sz w:val="20"/>
              </w:rPr>
              <w:t xml:space="preserve">
вознаграждения, не подлежавшие оплате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Просроченные платежи по оплате </w:t>
            </w:r>
            <w:r>
              <w:br/>
            </w:r>
            <w:r>
              <w:rPr>
                <w:rFonts w:ascii="Times New Roman"/>
                <w:b w:val="false"/>
                <w:i w:val="false"/>
                <w:color w:val="000000"/>
                <w:sz w:val="20"/>
              </w:rPr>
              <w:t xml:space="preserve">
вознаграждения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Неоплаченные комиссионные, штрафы и </w:t>
            </w:r>
            <w:r>
              <w:br/>
            </w:r>
            <w:r>
              <w:rPr>
                <w:rFonts w:ascii="Times New Roman"/>
                <w:b w:val="false"/>
                <w:i w:val="false"/>
                <w:color w:val="000000"/>
                <w:sz w:val="20"/>
              </w:rPr>
              <w:t xml:space="preserve">
другие платежи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((10) + (20) + (30) + (40))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Операции за отчетный период </w:t>
            </w:r>
          </w:p>
        </w:tc>
      </w:tr>
      <w:tr>
        <w:trPr>
          <w:trHeight w:val="45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Предоставлено средств по кредиту </w:t>
            </w:r>
            <w:r>
              <w:br/>
            </w:r>
            <w:r>
              <w:rPr>
                <w:rFonts w:ascii="Times New Roman"/>
                <w:b w:val="false"/>
                <w:i w:val="false"/>
                <w:color w:val="000000"/>
                <w:sz w:val="20"/>
              </w:rPr>
              <w:t xml:space="preserve">
кредитором заемщику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из них в виде денег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Начислено в счет погашения основного </w:t>
            </w:r>
            <w:r>
              <w:br/>
            </w:r>
            <w:r>
              <w:rPr>
                <w:rFonts w:ascii="Times New Roman"/>
                <w:b w:val="false"/>
                <w:i w:val="false"/>
                <w:color w:val="000000"/>
                <w:sz w:val="20"/>
              </w:rPr>
              <w:t xml:space="preserve">
долга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Начислено вознаграждения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Капитализировано вознаграждения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Вознаграждение, подлежащее оплате в </w:t>
            </w:r>
            <w:r>
              <w:br/>
            </w:r>
            <w:r>
              <w:rPr>
                <w:rFonts w:ascii="Times New Roman"/>
                <w:b w:val="false"/>
                <w:i w:val="false"/>
                <w:color w:val="000000"/>
                <w:sz w:val="20"/>
              </w:rPr>
              <w:t xml:space="preserve">
отчетном периоде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Начислено комиссионных платежей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из них: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резидентом для выплат нерезиденту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резидентом для получения от </w:t>
            </w:r>
            <w:r>
              <w:br/>
            </w:r>
            <w:r>
              <w:rPr>
                <w:rFonts w:ascii="Times New Roman"/>
                <w:b w:val="false"/>
                <w:i w:val="false"/>
                <w:color w:val="000000"/>
                <w:sz w:val="20"/>
              </w:rPr>
              <w:t xml:space="preserve">
нерезидента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Начислено штрафов за просроченные </w:t>
            </w:r>
            <w:r>
              <w:br/>
            </w:r>
            <w:r>
              <w:rPr>
                <w:rFonts w:ascii="Times New Roman"/>
                <w:b w:val="false"/>
                <w:i w:val="false"/>
                <w:color w:val="000000"/>
                <w:sz w:val="20"/>
              </w:rPr>
              <w:t xml:space="preserve">
платежи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из них: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резидентом для выплат нерезиденту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резидентом для получения от нерезидента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Погашено основного долга заемщиком </w:t>
            </w:r>
            <w:r>
              <w:br/>
            </w:r>
            <w:r>
              <w:rPr>
                <w:rFonts w:ascii="Times New Roman"/>
                <w:b w:val="false"/>
                <w:i w:val="false"/>
                <w:color w:val="000000"/>
                <w:sz w:val="20"/>
              </w:rPr>
              <w:t xml:space="preserve">
кредитору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из них в виде денег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Оплачено вознаграждения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Оплачено комиссионных, штрафов и </w:t>
            </w:r>
            <w:r>
              <w:br/>
            </w:r>
            <w:r>
              <w:rPr>
                <w:rFonts w:ascii="Times New Roman"/>
                <w:b w:val="false"/>
                <w:i w:val="false"/>
                <w:color w:val="000000"/>
                <w:sz w:val="20"/>
              </w:rPr>
              <w:t xml:space="preserve">
других платежей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Авансы выданные (предоплата) </w:t>
            </w:r>
            <w:r>
              <w:br/>
            </w:r>
            <w:r>
              <w:rPr>
                <w:rFonts w:ascii="Times New Roman"/>
                <w:b w:val="false"/>
                <w:i w:val="false"/>
                <w:color w:val="000000"/>
                <w:sz w:val="20"/>
              </w:rPr>
              <w:t xml:space="preserve">
заемщиком кредитору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155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из них в виде денег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160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платежей ((120) + (130) + (140) </w:t>
            </w:r>
            <w:r>
              <w:br/>
            </w:r>
            <w:r>
              <w:rPr>
                <w:rFonts w:ascii="Times New Roman"/>
                <w:b w:val="false"/>
                <w:i w:val="false"/>
                <w:color w:val="000000"/>
                <w:sz w:val="20"/>
              </w:rPr>
              <w:t xml:space="preserve">
+ (150))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Другие изменения за отчетный период </w:t>
            </w:r>
          </w:p>
        </w:tc>
      </w:tr>
      <w:tr>
        <w:trPr>
          <w:trHeight w:val="45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170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Списание основного долга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175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том числе просроченного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180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Прощение основного долга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185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том числе просроченного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190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Прощение, списание или </w:t>
            </w:r>
            <w:r>
              <w:br/>
            </w:r>
            <w:r>
              <w:rPr>
                <w:rFonts w:ascii="Times New Roman"/>
                <w:b w:val="false"/>
                <w:i w:val="false"/>
                <w:color w:val="000000"/>
                <w:sz w:val="20"/>
              </w:rPr>
              <w:t xml:space="preserve">
реструктуризация вознаграждения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195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том числе просроченного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Прощение, списание или </w:t>
            </w:r>
            <w:r>
              <w:br/>
            </w:r>
            <w:r>
              <w:rPr>
                <w:rFonts w:ascii="Times New Roman"/>
                <w:b w:val="false"/>
                <w:i w:val="false"/>
                <w:color w:val="000000"/>
                <w:sz w:val="20"/>
              </w:rPr>
              <w:t xml:space="preserve">
реструктуризация штрафов и других </w:t>
            </w:r>
            <w:r>
              <w:br/>
            </w:r>
            <w:r>
              <w:rPr>
                <w:rFonts w:ascii="Times New Roman"/>
                <w:b w:val="false"/>
                <w:i w:val="false"/>
                <w:color w:val="000000"/>
                <w:sz w:val="20"/>
              </w:rPr>
              <w:t xml:space="preserve">
платежей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210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Аннулирование кредита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Реструктуризация основного долга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225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том числе просроченного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Задолженность на конец отчетного периода </w:t>
            </w:r>
          </w:p>
        </w:tc>
      </w:tr>
      <w:tr>
        <w:trPr>
          <w:trHeight w:val="45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230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Задолженность по основному долгу </w:t>
            </w:r>
            <w:r>
              <w:br/>
            </w:r>
            <w:r>
              <w:rPr>
                <w:rFonts w:ascii="Times New Roman"/>
                <w:b w:val="false"/>
                <w:i w:val="false"/>
                <w:color w:val="000000"/>
                <w:sz w:val="20"/>
              </w:rPr>
              <w:t xml:space="preserve">
((10) + (60) + (85) - (120) - (150) - </w:t>
            </w:r>
            <w:r>
              <w:br/>
            </w:r>
            <w:r>
              <w:rPr>
                <w:rFonts w:ascii="Times New Roman"/>
                <w:b w:val="false"/>
                <w:i w:val="false"/>
                <w:color w:val="000000"/>
                <w:sz w:val="20"/>
              </w:rPr>
              <w:t xml:space="preserve">
(170) - (180) - (220))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235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из них просроченная задолженность </w:t>
            </w:r>
            <w:r>
              <w:br/>
            </w:r>
            <w:r>
              <w:rPr>
                <w:rFonts w:ascii="Times New Roman"/>
                <w:b w:val="false"/>
                <w:i w:val="false"/>
                <w:color w:val="000000"/>
                <w:sz w:val="20"/>
              </w:rPr>
              <w:t xml:space="preserve">
((15) + (70) - (120) - (175) - (185) </w:t>
            </w:r>
            <w:r>
              <w:br/>
            </w:r>
            <w:r>
              <w:rPr>
                <w:rFonts w:ascii="Times New Roman"/>
                <w:b w:val="false"/>
                <w:i w:val="false"/>
                <w:color w:val="000000"/>
                <w:sz w:val="20"/>
              </w:rPr>
              <w:t xml:space="preserve">
- (225))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240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Начисленные платежи по оплате </w:t>
            </w:r>
            <w:r>
              <w:br/>
            </w:r>
            <w:r>
              <w:rPr>
                <w:rFonts w:ascii="Times New Roman"/>
                <w:b w:val="false"/>
                <w:i w:val="false"/>
                <w:color w:val="000000"/>
                <w:sz w:val="20"/>
              </w:rPr>
              <w:t xml:space="preserve">
вознаграждения, не подлежавшие оплате </w:t>
            </w:r>
            <w:r>
              <w:br/>
            </w:r>
            <w:r>
              <w:rPr>
                <w:rFonts w:ascii="Times New Roman"/>
                <w:b w:val="false"/>
                <w:i w:val="false"/>
                <w:color w:val="000000"/>
                <w:sz w:val="20"/>
              </w:rPr>
              <w:t xml:space="preserve">
((20) + (80) - (85) - (90) - (190) + </w:t>
            </w:r>
            <w:r>
              <w:br/>
            </w:r>
            <w:r>
              <w:rPr>
                <w:rFonts w:ascii="Times New Roman"/>
                <w:b w:val="false"/>
                <w:i w:val="false"/>
                <w:color w:val="000000"/>
                <w:sz w:val="20"/>
              </w:rPr>
              <w:t xml:space="preserve">
(195))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Просроченные платежи по оплате </w:t>
            </w:r>
            <w:r>
              <w:br/>
            </w:r>
            <w:r>
              <w:rPr>
                <w:rFonts w:ascii="Times New Roman"/>
                <w:b w:val="false"/>
                <w:i w:val="false"/>
                <w:color w:val="000000"/>
                <w:sz w:val="20"/>
              </w:rPr>
              <w:t xml:space="preserve">
вознаграждения ((30)+(90)-(130)-(195))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260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Неоплаченные комиссионные, штрафы и </w:t>
            </w:r>
            <w:r>
              <w:br/>
            </w:r>
            <w:r>
              <w:rPr>
                <w:rFonts w:ascii="Times New Roman"/>
                <w:b w:val="false"/>
                <w:i w:val="false"/>
                <w:color w:val="000000"/>
                <w:sz w:val="20"/>
              </w:rPr>
              <w:t xml:space="preserve">
другие платежи ((40) + (100) + (110) - </w:t>
            </w:r>
            <w:r>
              <w:br/>
            </w:r>
            <w:r>
              <w:rPr>
                <w:rFonts w:ascii="Times New Roman"/>
                <w:b w:val="false"/>
                <w:i w:val="false"/>
                <w:color w:val="000000"/>
                <w:sz w:val="20"/>
              </w:rPr>
              <w:t xml:space="preserve">
(140) - (200))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270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((230) + (240) + (250) + (260))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Примечание: ____________________________________________________ </w:t>
      </w:r>
      <w:r>
        <w:br/>
      </w: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Руководитель </w:t>
      </w:r>
      <w:r>
        <w:br/>
      </w:r>
      <w:r>
        <w:rPr>
          <w:rFonts w:ascii="Times New Roman"/>
          <w:b w:val="false"/>
          <w:i w:val="false"/>
          <w:color w:val="000000"/>
          <w:sz w:val="28"/>
        </w:rPr>
        <w:t xml:space="preserve">
/Главный бухгалтер ___________ _________ _______________________ </w:t>
      </w:r>
      <w:r>
        <w:br/>
      </w:r>
      <w:r>
        <w:rPr>
          <w:rFonts w:ascii="Times New Roman"/>
          <w:b w:val="false"/>
          <w:i w:val="false"/>
          <w:color w:val="000000"/>
          <w:sz w:val="28"/>
        </w:rPr>
        <w:t xml:space="preserve">
                   (должность)  (подпись)(фамилия, имя, отчество) </w:t>
      </w:r>
    </w:p>
    <w:p>
      <w:pPr>
        <w:spacing w:after="0"/>
        <w:ind w:left="0"/>
        <w:jc w:val="both"/>
      </w:pPr>
      <w:r>
        <w:rPr>
          <w:rFonts w:ascii="Times New Roman"/>
          <w:b w:val="false"/>
          <w:i w:val="false"/>
          <w:color w:val="000000"/>
          <w:sz w:val="28"/>
        </w:rPr>
        <w:t xml:space="preserve">Исполнитель _________ ________________________ телефон _________ </w:t>
      </w:r>
      <w:r>
        <w:br/>
      </w:r>
      <w:r>
        <w:rPr>
          <w:rFonts w:ascii="Times New Roman"/>
          <w:b w:val="false"/>
          <w:i w:val="false"/>
          <w:color w:val="000000"/>
          <w:sz w:val="28"/>
        </w:rPr>
        <w:t xml:space="preserve">
            (подпись) (фамилия, имя, отчество) </w:t>
      </w:r>
    </w:p>
    <w:p>
      <w:pPr>
        <w:spacing w:after="0"/>
        <w:ind w:left="0"/>
        <w:jc w:val="both"/>
      </w:pPr>
      <w:r>
        <w:rPr>
          <w:rFonts w:ascii="Times New Roman"/>
          <w:b w:val="false"/>
          <w:i w:val="false"/>
          <w:color w:val="000000"/>
          <w:sz w:val="28"/>
        </w:rPr>
        <w:t xml:space="preserve">"____" __________ 200___ года </w:t>
      </w:r>
      <w:r>
        <w:br/>
      </w:r>
      <w:r>
        <w:rPr>
          <w:rFonts w:ascii="Times New Roman"/>
          <w:b w:val="false"/>
          <w:i w:val="false"/>
          <w:color w:val="000000"/>
          <w:sz w:val="28"/>
        </w:rPr>
        <w:t xml:space="preserve">
                                                    Место печати </w:t>
      </w:r>
    </w:p>
    <w:bookmarkStart w:name="z161" w:id="123"/>
    <w:p>
      <w:pPr>
        <w:spacing w:after="0"/>
        <w:ind w:left="0"/>
        <w:jc w:val="both"/>
      </w:pPr>
      <w:r>
        <w:rPr>
          <w:rFonts w:ascii="Times New Roman"/>
          <w:b w:val="false"/>
          <w:i w:val="false"/>
          <w:color w:val="000000"/>
          <w:sz w:val="28"/>
        </w:rPr>
        <w:t xml:space="preserve">
                     Указания по заполнению приложения 6 </w:t>
      </w:r>
    </w:p>
    <w:bookmarkEnd w:id="123"/>
    <w:p>
      <w:pPr>
        <w:spacing w:after="0"/>
        <w:ind w:left="0"/>
        <w:jc w:val="both"/>
      </w:pPr>
      <w:r>
        <w:rPr>
          <w:rFonts w:ascii="Times New Roman"/>
          <w:b w:val="false"/>
          <w:i w:val="false"/>
          <w:color w:val="000000"/>
          <w:sz w:val="28"/>
        </w:rPr>
        <w:t xml:space="preserve">      Задолженность на начало отчетного периода (строки с кодами 10-50) равна задолженности на конец периода, предыдущего отчетному (строки с кодами 230-270, соответственно). </w:t>
      </w:r>
      <w:r>
        <w:br/>
      </w:r>
      <w:r>
        <w:rPr>
          <w:rFonts w:ascii="Times New Roman"/>
          <w:b w:val="false"/>
          <w:i w:val="false"/>
          <w:color w:val="000000"/>
          <w:sz w:val="28"/>
        </w:rPr>
        <w:t xml:space="preserve">
      Под списанием средств (долга, вознаграждения, штрафов и других платежей) понимается списание средств (за баланс) кредитором в одностороннем порядке в случае невыполнения заемщиком долговых обязательств и/или списание средств (за баланс) заемщиком в одностороннем порядке в случае банкротства кредитора и отсутствия его правопреемника в течение лет, оговоренных в гражданском кодексе страны кредитора. </w:t>
      </w:r>
      <w:r>
        <w:br/>
      </w:r>
      <w:r>
        <w:rPr>
          <w:rFonts w:ascii="Times New Roman"/>
          <w:b w:val="false"/>
          <w:i w:val="false"/>
          <w:color w:val="000000"/>
          <w:sz w:val="28"/>
        </w:rPr>
        <w:t xml:space="preserve">
      Под прощением средств (долга, вознаграждения, штрафов и других платежей) понимается частичное или полное добровольное уменьшение непогашенного заемщиком долгового обязательства на основании договоренности кредитора и заемщика. </w:t>
      </w:r>
      <w:r>
        <w:br/>
      </w:r>
      <w:r>
        <w:rPr>
          <w:rFonts w:ascii="Times New Roman"/>
          <w:b w:val="false"/>
          <w:i w:val="false"/>
          <w:color w:val="000000"/>
          <w:sz w:val="28"/>
        </w:rPr>
        <w:t xml:space="preserve">
      Под аннулированием кредита (строка с кодом 210) понимается уменьшение неполученной (неосвоенной) заемщиком части кредитных средств, то есть уменьшение суммы кредитных средств, предусмотренных валютным договором. </w:t>
      </w:r>
      <w:r>
        <w:br/>
      </w:r>
      <w:r>
        <w:rPr>
          <w:rFonts w:ascii="Times New Roman"/>
          <w:b w:val="false"/>
          <w:i w:val="false"/>
          <w:color w:val="000000"/>
          <w:sz w:val="28"/>
        </w:rPr>
        <w:t xml:space="preserve">
      Под реструктуризацией средств (долга, вознаграждения, штрафов и других платежей) понимается переоформление задолженности, изменяющее вид финансового инструмента, в результате двустороннего (с участием как кредитора, так и заемщика) соглашения, изменяющего предусмотренные ранее условия договора. Виды реструктуризации могут быть следующими: досрочное погашение задолженности, обмен задолженности на актив (недвижимость, исключительное право на объекты интеллектуальной собственности, ценные бумаги, паи инвестиционных фондов, акции (вклады участников)), пролонгирование задолженности (в случае изменения срока действия валютного договора с краткосрочного (один год и менее) на долгосрочный (более одного года)), принятие долга бывшего заемщика новым заемщиком, уступка требования бывшего кредитора новому кредитору. </w:t>
      </w:r>
      <w:r>
        <w:br/>
      </w:r>
      <w:r>
        <w:rPr>
          <w:rFonts w:ascii="Times New Roman"/>
          <w:b w:val="false"/>
          <w:i w:val="false"/>
          <w:color w:val="000000"/>
          <w:sz w:val="28"/>
        </w:rPr>
        <w:t xml:space="preserve">
      При заполнении строк с кодами 220 и/или 225 необходимо уточнить в примечании вид проведенной реструктуризации. </w:t>
      </w:r>
      <w:r>
        <w:br/>
      </w:r>
      <w:r>
        <w:rPr>
          <w:rFonts w:ascii="Times New Roman"/>
          <w:b w:val="false"/>
          <w:i w:val="false"/>
          <w:color w:val="000000"/>
          <w:sz w:val="28"/>
        </w:rPr>
        <w:t>
      При выдаче аванса в отчетном периоде заемщиком кредитору задолженность на конец отчетного периода имеет отрицательный знак.</w:t>
      </w:r>
      <w:r>
        <w:br/>
      </w:r>
      <w:r>
        <w:rPr>
          <w:rFonts w:ascii="Times New Roman"/>
          <w:b w:val="false"/>
          <w:i w:val="false"/>
          <w:color w:val="000000"/>
          <w:sz w:val="28"/>
        </w:rPr>
        <w:t>
      Фактически произведенные платежи следует отражать, включая налоги.</w:t>
      </w:r>
    </w:p>
    <w:bookmarkStart w:name="z115" w:id="124"/>
    <w:p>
      <w:pPr>
        <w:spacing w:after="0"/>
        <w:ind w:left="0"/>
        <w:jc w:val="both"/>
      </w:pPr>
      <w:r>
        <w:rPr>
          <w:rFonts w:ascii="Times New Roman"/>
          <w:b w:val="false"/>
          <w:i w:val="false"/>
          <w:color w:val="000000"/>
          <w:sz w:val="28"/>
        </w:rPr>
        <w:t xml:space="preserve">
Приложение 7       </w:t>
      </w:r>
      <w:r>
        <w:br/>
      </w:r>
      <w:r>
        <w:rPr>
          <w:rFonts w:ascii="Times New Roman"/>
          <w:b w:val="false"/>
          <w:i w:val="false"/>
          <w:color w:val="000000"/>
          <w:sz w:val="28"/>
        </w:rPr>
        <w:t xml:space="preserve">
к Правилам осуществления  </w:t>
      </w:r>
      <w:r>
        <w:br/>
      </w:r>
      <w:r>
        <w:rPr>
          <w:rFonts w:ascii="Times New Roman"/>
          <w:b w:val="false"/>
          <w:i w:val="false"/>
          <w:color w:val="000000"/>
          <w:sz w:val="28"/>
        </w:rPr>
        <w:t xml:space="preserve">
валютных операций     </w:t>
      </w:r>
      <w:r>
        <w:br/>
      </w:r>
      <w:r>
        <w:rPr>
          <w:rFonts w:ascii="Times New Roman"/>
          <w:b w:val="false"/>
          <w:i w:val="false"/>
          <w:color w:val="000000"/>
          <w:sz w:val="28"/>
        </w:rPr>
        <w:t xml:space="preserve">
в Республике Казахстан   </w:t>
      </w:r>
    </w:p>
    <w:bookmarkEnd w:id="124"/>
    <w:bookmarkStart w:name="z162" w:id="125"/>
    <w:p>
      <w:pPr>
        <w:spacing w:after="0"/>
        <w:ind w:left="0"/>
        <w:jc w:val="both"/>
      </w:pPr>
      <w:r>
        <w:rPr>
          <w:rFonts w:ascii="Times New Roman"/>
          <w:b w:val="false"/>
          <w:i w:val="false"/>
          <w:color w:val="000000"/>
          <w:sz w:val="28"/>
        </w:rPr>
        <w:t>
             </w:t>
      </w:r>
      <w:r>
        <w:rPr>
          <w:rFonts w:ascii="Times New Roman"/>
          <w:b/>
          <w:i w:val="false"/>
          <w:color w:val="000000"/>
          <w:sz w:val="28"/>
        </w:rPr>
        <w:t>Отчет по участию в уставном капитале</w:t>
      </w:r>
      <w:r>
        <w:br/>
      </w:r>
      <w:r>
        <w:rPr>
          <w:rFonts w:ascii="Times New Roman"/>
          <w:b w:val="false"/>
          <w:i w:val="false"/>
          <w:color w:val="000000"/>
          <w:sz w:val="28"/>
        </w:rPr>
        <w:t>
                 </w:t>
      </w:r>
      <w:r>
        <w:rPr>
          <w:rFonts w:ascii="Times New Roman"/>
          <w:b/>
          <w:i w:val="false"/>
          <w:color w:val="000000"/>
          <w:sz w:val="28"/>
        </w:rPr>
        <w:t>за _____ квартал 200__ года</w:t>
      </w:r>
    </w:p>
    <w:bookmarkEnd w:id="125"/>
    <w:p>
      <w:pPr>
        <w:spacing w:after="0"/>
        <w:ind w:left="0"/>
        <w:jc w:val="both"/>
      </w:pPr>
      <w:r>
        <w:rPr>
          <w:rFonts w:ascii="Times New Roman"/>
          <w:b w:val="false"/>
          <w:i w:val="false"/>
          <w:color w:val="ff0000"/>
          <w:sz w:val="28"/>
        </w:rPr>
        <w:t xml:space="preserve">      Сноска. Приложение 7 в редакции постановления Правления Национального Банка РК от 24.08.2009 </w:t>
      </w:r>
      <w:r>
        <w:rPr>
          <w:rFonts w:ascii="Times New Roman"/>
          <w:b w:val="false"/>
          <w:i w:val="false"/>
          <w:color w:val="ff0000"/>
          <w:sz w:val="28"/>
        </w:rPr>
        <w:t>№ 76</w:t>
      </w:r>
      <w:r>
        <w:rPr>
          <w:rFonts w:ascii="Times New Roman"/>
          <w:b w:val="false"/>
          <w:i w:val="false"/>
          <w:color w:val="ff0000"/>
          <w:sz w:val="28"/>
        </w:rPr>
        <w:t xml:space="preserve"> (вводится в действие с 01.11.2009).</w:t>
      </w:r>
    </w:p>
    <w:p>
      <w:pPr>
        <w:spacing w:after="0"/>
        <w:ind w:left="0"/>
        <w:jc w:val="both"/>
      </w:pPr>
      <w:r>
        <w:rPr>
          <w:rFonts w:ascii="Times New Roman"/>
          <w:b w:val="false"/>
          <w:i w:val="false"/>
          <w:color w:val="000000"/>
          <w:sz w:val="28"/>
        </w:rPr>
        <w:t>Резидент ____________________________________________________________</w:t>
      </w:r>
      <w:r>
        <w:br/>
      </w:r>
      <w:r>
        <w:rPr>
          <w:rFonts w:ascii="Times New Roman"/>
          <w:b w:val="false"/>
          <w:i w:val="false"/>
          <w:color w:val="000000"/>
          <w:sz w:val="28"/>
        </w:rPr>
        <w:t>
                 (наименование/фамилия, имя, отчество)</w:t>
      </w:r>
      <w:r>
        <w:br/>
      </w:r>
      <w:r>
        <w:rPr>
          <w:rFonts w:ascii="Times New Roman"/>
          <w:b w:val="false"/>
          <w:i w:val="false"/>
          <w:color w:val="000000"/>
          <w:sz w:val="28"/>
        </w:rPr>
        <w:t>
код ОКПО ______________________ РНН/ИИН/БИН _________________________</w:t>
      </w:r>
    </w:p>
    <w:p>
      <w:pPr>
        <w:spacing w:after="0"/>
        <w:ind w:left="0"/>
        <w:jc w:val="both"/>
      </w:pPr>
      <w:r>
        <w:rPr>
          <w:rFonts w:ascii="Times New Roman"/>
          <w:b w:val="false"/>
          <w:i w:val="false"/>
          <w:color w:val="000000"/>
          <w:sz w:val="28"/>
        </w:rPr>
        <w:t>Номер регистрационного свидетельства/свидетельства об уведомления</w:t>
      </w:r>
      <w:r>
        <w:br/>
      </w:r>
      <w:r>
        <w:rPr>
          <w:rFonts w:ascii="Times New Roman"/>
          <w:b w:val="false"/>
          <w:i w:val="false"/>
          <w:color w:val="000000"/>
          <w:sz w:val="28"/>
        </w:rPr>
        <w:t>
Национального Банка 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дата выдачи _________________________________________________________</w:t>
      </w:r>
    </w:p>
    <w:p>
      <w:pPr>
        <w:spacing w:after="0"/>
        <w:ind w:left="0"/>
        <w:jc w:val="both"/>
      </w:pPr>
      <w:r>
        <w:rPr>
          <w:rFonts w:ascii="Times New Roman"/>
          <w:b w:val="false"/>
          <w:i w:val="false"/>
          <w:color w:val="000000"/>
          <w:sz w:val="28"/>
        </w:rPr>
        <w:t>                                                  тысяч долларов США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85"/>
        <w:gridCol w:w="8264"/>
        <w:gridCol w:w="1512"/>
        <w:gridCol w:w="1237"/>
        <w:gridCol w:w="1302"/>
      </w:tblGrid>
      <w:tr>
        <w:trPr>
          <w:trHeight w:val="255"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w:t>
            </w:r>
            <w:r>
              <w:br/>
            </w:r>
            <w:r>
              <w:rPr>
                <w:rFonts w:ascii="Times New Roman"/>
                <w:b w:val="false"/>
                <w:i w:val="false"/>
                <w:color w:val="000000"/>
                <w:sz w:val="20"/>
              </w:rPr>
              <w:t>
строки</w:t>
            </w:r>
          </w:p>
        </w:tc>
        <w:tc>
          <w:tcPr>
            <w:tcW w:w="8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каждому инвестору</w:t>
            </w:r>
          </w:p>
        </w:tc>
      </w:tr>
      <w:tr>
        <w:trPr>
          <w:trHeight w:val="255"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55"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Накопленная стоимость на начало</w:t>
            </w:r>
            <w:r>
              <w:br/>
            </w:r>
            <w:r>
              <w:rPr>
                <w:rFonts w:ascii="Times New Roman"/>
                <w:b w:val="false"/>
                <w:i w:val="false"/>
                <w:color w:val="000000"/>
                <w:sz w:val="20"/>
              </w:rPr>
              <w:t>
отчетного периода</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Изменения (+увеличение/-уменьшение) за</w:t>
            </w:r>
            <w:r>
              <w:br/>
            </w:r>
            <w:r>
              <w:rPr>
                <w:rFonts w:ascii="Times New Roman"/>
                <w:b w:val="false"/>
                <w:i w:val="false"/>
                <w:color w:val="000000"/>
                <w:sz w:val="20"/>
              </w:rPr>
              <w:t>
отчетный период от продажи акций, долей</w:t>
            </w:r>
            <w:r>
              <w:br/>
            </w:r>
            <w:r>
              <w:rPr>
                <w:rFonts w:ascii="Times New Roman"/>
                <w:b w:val="false"/>
                <w:i w:val="false"/>
                <w:color w:val="000000"/>
                <w:sz w:val="20"/>
              </w:rPr>
              <w:t>
участия, паев инвестиционных фондов</w:t>
            </w:r>
            <w:r>
              <w:br/>
            </w:r>
            <w:r>
              <w:rPr>
                <w:rFonts w:ascii="Times New Roman"/>
                <w:b w:val="false"/>
                <w:i w:val="false"/>
                <w:color w:val="000000"/>
                <w:sz w:val="20"/>
              </w:rPr>
              <w:t>
((21) + (22) + (23) + (24) + (25) +</w:t>
            </w:r>
            <w:r>
              <w:br/>
            </w:r>
            <w:r>
              <w:rPr>
                <w:rFonts w:ascii="Times New Roman"/>
                <w:b w:val="false"/>
                <w:i w:val="false"/>
                <w:color w:val="000000"/>
                <w:sz w:val="20"/>
              </w:rPr>
              <w:t>
(26))</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 в виде:</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8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денег</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8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оборудования, товаров и</w:t>
            </w:r>
            <w:r>
              <w:br/>
            </w:r>
            <w:r>
              <w:rPr>
                <w:rFonts w:ascii="Times New Roman"/>
                <w:b w:val="false"/>
                <w:i w:val="false"/>
                <w:color w:val="000000"/>
                <w:sz w:val="20"/>
              </w:rPr>
              <w:t>
иного имущества</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8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нематериальных активов</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8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обмена задолженности по коммерческим</w:t>
            </w:r>
            <w:r>
              <w:br/>
            </w:r>
            <w:r>
              <w:rPr>
                <w:rFonts w:ascii="Times New Roman"/>
                <w:b w:val="false"/>
                <w:i w:val="false"/>
                <w:color w:val="000000"/>
                <w:sz w:val="20"/>
              </w:rPr>
              <w:t>
кредитам и финансовым займам</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8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зачисления дивидендов в уставный</w:t>
            </w:r>
            <w:r>
              <w:br/>
            </w:r>
            <w:r>
              <w:rPr>
                <w:rFonts w:ascii="Times New Roman"/>
                <w:b w:val="false"/>
                <w:i w:val="false"/>
                <w:color w:val="000000"/>
                <w:sz w:val="20"/>
              </w:rPr>
              <w:t>
капитал (выплата дивидендов акциями)</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8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прочее (расшифровать)</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8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Накопленная стоимость на конец</w:t>
            </w:r>
            <w:r>
              <w:br/>
            </w:r>
            <w:r>
              <w:rPr>
                <w:rFonts w:ascii="Times New Roman"/>
                <w:b w:val="false"/>
                <w:i w:val="false"/>
                <w:color w:val="000000"/>
                <w:sz w:val="20"/>
              </w:rPr>
              <w:t>
отчетного периода ((10) + (20))</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8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инвестора в уставном капитале на</w:t>
            </w:r>
            <w:r>
              <w:br/>
            </w:r>
            <w:r>
              <w:rPr>
                <w:rFonts w:ascii="Times New Roman"/>
                <w:b w:val="false"/>
                <w:i w:val="false"/>
                <w:color w:val="000000"/>
                <w:sz w:val="20"/>
              </w:rPr>
              <w:t>
конец отчетного периода,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8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Дивиденды, выплаченные (полученные) за</w:t>
            </w:r>
            <w:r>
              <w:br/>
            </w:r>
            <w:r>
              <w:rPr>
                <w:rFonts w:ascii="Times New Roman"/>
                <w:b w:val="false"/>
                <w:i w:val="false"/>
                <w:color w:val="000000"/>
                <w:sz w:val="20"/>
              </w:rPr>
              <w:t>
отчетный период:</w:t>
            </w:r>
            <w:r>
              <w:br/>
            </w:r>
            <w:r>
              <w:rPr>
                <w:rFonts w:ascii="Times New Roman"/>
                <w:b w:val="false"/>
                <w:i w:val="false"/>
                <w:color w:val="000000"/>
                <w:sz w:val="20"/>
              </w:rPr>
              <w:t>
((51) + (52) + (53)), в том числе</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8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виде денег</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8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виде акций (долей участия)</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8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иное (расшифровать) ___________________</w:t>
            </w:r>
            <w:r>
              <w:br/>
            </w:r>
            <w:r>
              <w:rPr>
                <w:rFonts w:ascii="Times New Roman"/>
                <w:b w:val="false"/>
                <w:i w:val="false"/>
                <w:color w:val="000000"/>
                <w:sz w:val="20"/>
              </w:rPr>
              <w:t>
_______________________________________</w:t>
            </w:r>
            <w:r>
              <w:br/>
            </w:r>
            <w:r>
              <w:rPr>
                <w:rFonts w:ascii="Times New Roman"/>
                <w:b w:val="false"/>
                <w:i w:val="false"/>
                <w:color w:val="000000"/>
                <w:sz w:val="20"/>
              </w:rPr>
              <w:t>
_______________________________________</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63" w:id="126"/>
    <w:p>
      <w:pPr>
        <w:spacing w:after="0"/>
        <w:ind w:left="0"/>
        <w:jc w:val="left"/>
      </w:pPr>
      <w:r>
        <w:rPr>
          <w:rFonts w:ascii="Times New Roman"/>
          <w:b/>
          <w:i w:val="false"/>
          <w:color w:val="000000"/>
        </w:rPr>
        <w:t xml:space="preserve"> 
Сведения об объекте инвестирования</w:t>
      </w:r>
      <w:r>
        <w:br/>
      </w:r>
      <w:r>
        <w:rPr>
          <w:rFonts w:ascii="Times New Roman"/>
          <w:b/>
          <w:i w:val="false"/>
          <w:color w:val="000000"/>
        </w:rPr>
        <w:t>
(заполняется резидентом-объектом прямого</w:t>
      </w:r>
      <w:r>
        <w:br/>
      </w:r>
      <w:r>
        <w:rPr>
          <w:rFonts w:ascii="Times New Roman"/>
          <w:b/>
          <w:i w:val="false"/>
          <w:color w:val="000000"/>
        </w:rPr>
        <w:t>
инвестирования согласно финансовой отчетности)</w:t>
      </w:r>
    </w:p>
    <w:bookmarkEnd w:id="126"/>
    <w:p>
      <w:pPr>
        <w:spacing w:after="0"/>
        <w:ind w:left="0"/>
        <w:jc w:val="both"/>
      </w:pPr>
      <w:r>
        <w:rPr>
          <w:rFonts w:ascii="Times New Roman"/>
          <w:b w:val="false"/>
          <w:i w:val="false"/>
          <w:color w:val="000000"/>
          <w:sz w:val="28"/>
        </w:rPr>
        <w:t>                                                      тысяч тенге</w:t>
      </w:r>
    </w:p>
    <w:bookmarkStart w:name="z164" w:id="127"/>
    <w:p>
      <w:pPr>
        <w:spacing w:after="0"/>
        <w:ind w:left="0"/>
        <w:jc w:val="both"/>
      </w:pPr>
      <w:r>
        <w:rPr>
          <w:rFonts w:ascii="Times New Roman"/>
          <w:b w:val="false"/>
          <w:i w:val="false"/>
          <w:color w:val="000000"/>
          <w:sz w:val="28"/>
        </w:rPr>
        <w:t>
      Раздел 1. Информация из бухгалтерского баланса</w:t>
      </w:r>
    </w:p>
    <w:bookmarkEnd w:id="1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5"/>
        <w:gridCol w:w="4066"/>
        <w:gridCol w:w="1609"/>
        <w:gridCol w:w="1350"/>
        <w:gridCol w:w="1544"/>
        <w:gridCol w:w="1782"/>
        <w:gridCol w:w="1654"/>
      </w:tblGrid>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w:t>
            </w:r>
            <w:r>
              <w:br/>
            </w:r>
            <w:r>
              <w:rPr>
                <w:rFonts w:ascii="Times New Roman"/>
                <w:b w:val="false"/>
                <w:i w:val="false"/>
                <w:color w:val="000000"/>
                <w:sz w:val="20"/>
              </w:rPr>
              <w:t>
строки</w:t>
            </w:r>
          </w:p>
        </w:tc>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показателя</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31</w:t>
            </w:r>
            <w:r>
              <w:br/>
            </w:r>
            <w:r>
              <w:rPr>
                <w:rFonts w:ascii="Times New Roman"/>
                <w:b w:val="false"/>
                <w:i w:val="false"/>
                <w:color w:val="000000"/>
                <w:sz w:val="20"/>
              </w:rPr>
              <w:t>
декабря</w:t>
            </w:r>
            <w:r>
              <w:br/>
            </w:r>
            <w:r>
              <w:rPr>
                <w:rFonts w:ascii="Times New Roman"/>
                <w:b w:val="false"/>
                <w:i w:val="false"/>
                <w:color w:val="000000"/>
                <w:sz w:val="20"/>
              </w:rPr>
              <w:t>
20__</w:t>
            </w:r>
            <w:r>
              <w:br/>
            </w:r>
            <w:r>
              <w:rPr>
                <w:rFonts w:ascii="Times New Roman"/>
                <w:b w:val="false"/>
                <w:i w:val="false"/>
                <w:color w:val="000000"/>
                <w:sz w:val="20"/>
              </w:rPr>
              <w:t>
года</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31</w:t>
            </w:r>
            <w:r>
              <w:br/>
            </w:r>
            <w:r>
              <w:rPr>
                <w:rFonts w:ascii="Times New Roman"/>
                <w:b w:val="false"/>
                <w:i w:val="false"/>
                <w:color w:val="000000"/>
                <w:sz w:val="20"/>
              </w:rPr>
              <w:t>
марта</w:t>
            </w:r>
            <w:r>
              <w:br/>
            </w:r>
            <w:r>
              <w:rPr>
                <w:rFonts w:ascii="Times New Roman"/>
                <w:b w:val="false"/>
                <w:i w:val="false"/>
                <w:color w:val="000000"/>
                <w:sz w:val="20"/>
              </w:rPr>
              <w:t>
20__</w:t>
            </w:r>
            <w:r>
              <w:br/>
            </w:r>
            <w:r>
              <w:rPr>
                <w:rFonts w:ascii="Times New Roman"/>
                <w:b w:val="false"/>
                <w:i w:val="false"/>
                <w:color w:val="000000"/>
                <w:sz w:val="20"/>
              </w:rPr>
              <w:t>
года</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30</w:t>
            </w:r>
            <w:r>
              <w:br/>
            </w:r>
            <w:r>
              <w:rPr>
                <w:rFonts w:ascii="Times New Roman"/>
                <w:b w:val="false"/>
                <w:i w:val="false"/>
                <w:color w:val="000000"/>
                <w:sz w:val="20"/>
              </w:rPr>
              <w:t>
июня</w:t>
            </w:r>
            <w:r>
              <w:br/>
            </w:r>
            <w:r>
              <w:rPr>
                <w:rFonts w:ascii="Times New Roman"/>
                <w:b w:val="false"/>
                <w:i w:val="false"/>
                <w:color w:val="000000"/>
                <w:sz w:val="20"/>
              </w:rPr>
              <w:t>
20__</w:t>
            </w:r>
            <w:r>
              <w:br/>
            </w:r>
            <w:r>
              <w:rPr>
                <w:rFonts w:ascii="Times New Roman"/>
                <w:b w:val="false"/>
                <w:i w:val="false"/>
                <w:color w:val="000000"/>
                <w:sz w:val="20"/>
              </w:rPr>
              <w:t>
года</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30</w:t>
            </w:r>
            <w:r>
              <w:br/>
            </w:r>
            <w:r>
              <w:rPr>
                <w:rFonts w:ascii="Times New Roman"/>
                <w:b w:val="false"/>
                <w:i w:val="false"/>
                <w:color w:val="000000"/>
                <w:sz w:val="20"/>
              </w:rPr>
              <w:t>
сентября</w:t>
            </w:r>
            <w:r>
              <w:br/>
            </w:r>
            <w:r>
              <w:rPr>
                <w:rFonts w:ascii="Times New Roman"/>
                <w:b w:val="false"/>
                <w:i w:val="false"/>
                <w:color w:val="000000"/>
                <w:sz w:val="20"/>
              </w:rPr>
              <w:t>
20__</w:t>
            </w:r>
            <w:r>
              <w:br/>
            </w:r>
            <w:r>
              <w:rPr>
                <w:rFonts w:ascii="Times New Roman"/>
                <w:b w:val="false"/>
                <w:i w:val="false"/>
                <w:color w:val="000000"/>
                <w:sz w:val="20"/>
              </w:rPr>
              <w:t>
года</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31</w:t>
            </w:r>
            <w:r>
              <w:br/>
            </w:r>
            <w:r>
              <w:rPr>
                <w:rFonts w:ascii="Times New Roman"/>
                <w:b w:val="false"/>
                <w:i w:val="false"/>
                <w:color w:val="000000"/>
                <w:sz w:val="20"/>
              </w:rPr>
              <w:t>
декабря</w:t>
            </w:r>
            <w:r>
              <w:br/>
            </w:r>
            <w:r>
              <w:rPr>
                <w:rFonts w:ascii="Times New Roman"/>
                <w:b w:val="false"/>
                <w:i w:val="false"/>
                <w:color w:val="000000"/>
                <w:sz w:val="20"/>
              </w:rPr>
              <w:t>
20__</w:t>
            </w:r>
            <w:r>
              <w:br/>
            </w:r>
            <w:r>
              <w:rPr>
                <w:rFonts w:ascii="Times New Roman"/>
                <w:b w:val="false"/>
                <w:i w:val="false"/>
                <w:color w:val="000000"/>
                <w:sz w:val="20"/>
              </w:rPr>
              <w:t>
года</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т.ч.:</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Уставной капитал</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Нераспределенный</w:t>
            </w:r>
            <w:r>
              <w:br/>
            </w:r>
            <w:r>
              <w:rPr>
                <w:rFonts w:ascii="Times New Roman"/>
                <w:b w:val="false"/>
                <w:i w:val="false"/>
                <w:color w:val="000000"/>
                <w:sz w:val="20"/>
              </w:rPr>
              <w:t>
доход (+)/непокрытый</w:t>
            </w:r>
            <w:r>
              <w:br/>
            </w:r>
            <w:r>
              <w:rPr>
                <w:rFonts w:ascii="Times New Roman"/>
                <w:b w:val="false"/>
                <w:i w:val="false"/>
                <w:color w:val="000000"/>
                <w:sz w:val="20"/>
              </w:rPr>
              <w:t>
убыток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отчетного года</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предыдущих лет</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Другие статьи</w:t>
            </w:r>
            <w:r>
              <w:br/>
            </w:r>
            <w:r>
              <w:rPr>
                <w:rFonts w:ascii="Times New Roman"/>
                <w:b w:val="false"/>
                <w:i w:val="false"/>
                <w:color w:val="000000"/>
                <w:sz w:val="20"/>
              </w:rPr>
              <w:t>
капитала (при</w:t>
            </w:r>
            <w:r>
              <w:br/>
            </w:r>
            <w:r>
              <w:rPr>
                <w:rFonts w:ascii="Times New Roman"/>
                <w:b w:val="false"/>
                <w:i w:val="false"/>
                <w:color w:val="000000"/>
                <w:sz w:val="20"/>
              </w:rPr>
              <w:t>
наличии -</w:t>
            </w:r>
            <w:r>
              <w:br/>
            </w:r>
            <w:r>
              <w:rPr>
                <w:rFonts w:ascii="Times New Roman"/>
                <w:b w:val="false"/>
                <w:i w:val="false"/>
                <w:color w:val="000000"/>
                <w:sz w:val="20"/>
              </w:rPr>
              <w:t>
расшифровать)</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65" w:id="128"/>
    <w:p>
      <w:pPr>
        <w:spacing w:after="0"/>
        <w:ind w:left="0"/>
        <w:jc w:val="both"/>
      </w:pPr>
      <w:r>
        <w:rPr>
          <w:rFonts w:ascii="Times New Roman"/>
          <w:b w:val="false"/>
          <w:i w:val="false"/>
          <w:color w:val="000000"/>
          <w:sz w:val="28"/>
        </w:rPr>
        <w:t>
           Раздел 2. Информация о прибылях и убытках</w:t>
      </w:r>
    </w:p>
    <w:bookmarkEnd w:id="1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8"/>
        <w:gridCol w:w="5052"/>
        <w:gridCol w:w="1538"/>
        <w:gridCol w:w="1538"/>
        <w:gridCol w:w="1538"/>
        <w:gridCol w:w="2406"/>
      </w:tblGrid>
      <w:tr>
        <w:trPr>
          <w:trHeight w:val="3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w:t>
            </w:r>
            <w:r>
              <w:br/>
            </w:r>
            <w:r>
              <w:rPr>
                <w:rFonts w:ascii="Times New Roman"/>
                <w:b w:val="false"/>
                <w:i w:val="false"/>
                <w:color w:val="000000"/>
                <w:sz w:val="20"/>
              </w:rPr>
              <w:t>
строки</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1</w:t>
            </w:r>
            <w:r>
              <w:br/>
            </w:r>
            <w:r>
              <w:rPr>
                <w:rFonts w:ascii="Times New Roman"/>
                <w:b w:val="false"/>
                <w:i w:val="false"/>
                <w:color w:val="000000"/>
                <w:sz w:val="20"/>
              </w:rPr>
              <w:t>
квартал</w:t>
            </w:r>
            <w:r>
              <w:br/>
            </w:r>
            <w:r>
              <w:rPr>
                <w:rFonts w:ascii="Times New Roman"/>
                <w:b w:val="false"/>
                <w:i w:val="false"/>
                <w:color w:val="000000"/>
                <w:sz w:val="20"/>
              </w:rPr>
              <w:t>
20__</w:t>
            </w:r>
            <w:r>
              <w:br/>
            </w:r>
            <w:r>
              <w:rPr>
                <w:rFonts w:ascii="Times New Roman"/>
                <w:b w:val="false"/>
                <w:i w:val="false"/>
                <w:color w:val="000000"/>
                <w:sz w:val="20"/>
              </w:rPr>
              <w:t>
года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6</w:t>
            </w:r>
            <w:r>
              <w:br/>
            </w:r>
            <w:r>
              <w:rPr>
                <w:rFonts w:ascii="Times New Roman"/>
                <w:b w:val="false"/>
                <w:i w:val="false"/>
                <w:color w:val="000000"/>
                <w:sz w:val="20"/>
              </w:rPr>
              <w:t>
месяцев</w:t>
            </w:r>
            <w:r>
              <w:br/>
            </w:r>
            <w:r>
              <w:rPr>
                <w:rFonts w:ascii="Times New Roman"/>
                <w:b w:val="false"/>
                <w:i w:val="false"/>
                <w:color w:val="000000"/>
                <w:sz w:val="20"/>
              </w:rPr>
              <w:t>
20__</w:t>
            </w:r>
            <w:r>
              <w:br/>
            </w:r>
            <w:r>
              <w:rPr>
                <w:rFonts w:ascii="Times New Roman"/>
                <w:b w:val="false"/>
                <w:i w:val="false"/>
                <w:color w:val="000000"/>
                <w:sz w:val="20"/>
              </w:rPr>
              <w:t>
года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9</w:t>
            </w:r>
            <w:r>
              <w:br/>
            </w:r>
            <w:r>
              <w:rPr>
                <w:rFonts w:ascii="Times New Roman"/>
                <w:b w:val="false"/>
                <w:i w:val="false"/>
                <w:color w:val="000000"/>
                <w:sz w:val="20"/>
              </w:rPr>
              <w:t>
месяцев</w:t>
            </w:r>
            <w:r>
              <w:br/>
            </w:r>
            <w:r>
              <w:rPr>
                <w:rFonts w:ascii="Times New Roman"/>
                <w:b w:val="false"/>
                <w:i w:val="false"/>
                <w:color w:val="000000"/>
                <w:sz w:val="20"/>
              </w:rPr>
              <w:t>
20__</w:t>
            </w:r>
            <w:r>
              <w:br/>
            </w:r>
            <w:r>
              <w:rPr>
                <w:rFonts w:ascii="Times New Roman"/>
                <w:b w:val="false"/>
                <w:i w:val="false"/>
                <w:color w:val="000000"/>
                <w:sz w:val="20"/>
              </w:rPr>
              <w:t>
года</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20__ год</w:t>
            </w:r>
          </w:p>
        </w:tc>
      </w:tr>
      <w:tr>
        <w:trPr>
          <w:trHeight w:val="51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Доход(+)/убыток(-)</w:t>
            </w:r>
            <w:r>
              <w:br/>
            </w:r>
            <w:r>
              <w:rPr>
                <w:rFonts w:ascii="Times New Roman"/>
                <w:b w:val="false"/>
                <w:i w:val="false"/>
                <w:color w:val="000000"/>
                <w:sz w:val="20"/>
              </w:rPr>
              <w:t>
после налогообложения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т.ч.:</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по курсовой</w:t>
            </w:r>
            <w:r>
              <w:br/>
            </w:r>
            <w:r>
              <w:rPr>
                <w:rFonts w:ascii="Times New Roman"/>
                <w:b w:val="false"/>
                <w:i w:val="false"/>
                <w:color w:val="000000"/>
                <w:sz w:val="20"/>
              </w:rPr>
              <w:t>
разнице (положительная</w:t>
            </w:r>
            <w:r>
              <w:br/>
            </w:r>
            <w:r>
              <w:rPr>
                <w:rFonts w:ascii="Times New Roman"/>
                <w:b w:val="false"/>
                <w:i w:val="false"/>
                <w:color w:val="000000"/>
                <w:sz w:val="20"/>
              </w:rPr>
              <w:t>
курсовая разница)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по курсовой</w:t>
            </w:r>
            <w:r>
              <w:br/>
            </w:r>
            <w:r>
              <w:rPr>
                <w:rFonts w:ascii="Times New Roman"/>
                <w:b w:val="false"/>
                <w:i w:val="false"/>
                <w:color w:val="000000"/>
                <w:sz w:val="20"/>
              </w:rPr>
              <w:t>
разнице (отрицательная</w:t>
            </w:r>
            <w:r>
              <w:br/>
            </w:r>
            <w:r>
              <w:rPr>
                <w:rFonts w:ascii="Times New Roman"/>
                <w:b w:val="false"/>
                <w:i w:val="false"/>
                <w:color w:val="000000"/>
                <w:sz w:val="20"/>
              </w:rPr>
              <w:t>
курсовая разница)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Руководитель/Главный бухгалтер ___________ _________ ________________</w:t>
      </w:r>
      <w:r>
        <w:br/>
      </w:r>
      <w:r>
        <w:rPr>
          <w:rFonts w:ascii="Times New Roman"/>
          <w:b w:val="false"/>
          <w:i w:val="false"/>
          <w:color w:val="000000"/>
          <w:sz w:val="28"/>
        </w:rPr>
        <w:t>
                               (должность) (подпись) (фамилия, имя,</w:t>
      </w:r>
      <w:r>
        <w:br/>
      </w:r>
      <w:r>
        <w:rPr>
          <w:rFonts w:ascii="Times New Roman"/>
          <w:b w:val="false"/>
          <w:i w:val="false"/>
          <w:color w:val="000000"/>
          <w:sz w:val="28"/>
        </w:rPr>
        <w:t>
                                                        отчество)</w:t>
      </w:r>
    </w:p>
    <w:p>
      <w:pPr>
        <w:spacing w:after="0"/>
        <w:ind w:left="0"/>
        <w:jc w:val="both"/>
      </w:pPr>
      <w:r>
        <w:rPr>
          <w:rFonts w:ascii="Times New Roman"/>
          <w:b w:val="false"/>
          <w:i w:val="false"/>
          <w:color w:val="000000"/>
          <w:sz w:val="28"/>
        </w:rPr>
        <w:t>Исполнитель ______________ ________________________ телефон _________</w:t>
      </w:r>
    </w:p>
    <w:p>
      <w:pPr>
        <w:spacing w:after="0"/>
        <w:ind w:left="0"/>
        <w:jc w:val="both"/>
      </w:pPr>
      <w:r>
        <w:rPr>
          <w:rFonts w:ascii="Times New Roman"/>
          <w:b w:val="false"/>
          <w:i w:val="false"/>
          <w:color w:val="000000"/>
          <w:sz w:val="28"/>
        </w:rPr>
        <w:t>"______" _____________ 200__ года</w:t>
      </w:r>
    </w:p>
    <w:p>
      <w:pPr>
        <w:spacing w:after="0"/>
        <w:ind w:left="0"/>
        <w:jc w:val="both"/>
      </w:pPr>
      <w:r>
        <w:rPr>
          <w:rFonts w:ascii="Times New Roman"/>
          <w:b w:val="false"/>
          <w:i w:val="false"/>
          <w:color w:val="000000"/>
          <w:sz w:val="28"/>
        </w:rPr>
        <w:t>                                    ______</w:t>
      </w:r>
      <w:r>
        <w:br/>
      </w:r>
      <w:r>
        <w:rPr>
          <w:rFonts w:ascii="Times New Roman"/>
          <w:b w:val="false"/>
          <w:i w:val="false"/>
          <w:color w:val="000000"/>
          <w:sz w:val="28"/>
        </w:rPr>
        <w:t>
                                   |Место |</w:t>
      </w:r>
      <w:r>
        <w:br/>
      </w:r>
      <w:r>
        <w:rPr>
          <w:rFonts w:ascii="Times New Roman"/>
          <w:b w:val="false"/>
          <w:i w:val="false"/>
          <w:color w:val="000000"/>
          <w:sz w:val="28"/>
        </w:rPr>
        <w:t>
                                   |печати|</w:t>
      </w:r>
      <w:r>
        <w:br/>
      </w:r>
      <w:r>
        <w:rPr>
          <w:rFonts w:ascii="Times New Roman"/>
          <w:b w:val="false"/>
          <w:i w:val="false"/>
          <w:color w:val="000000"/>
          <w:sz w:val="28"/>
        </w:rPr>
        <w:t>
                                   |______|</w:t>
      </w:r>
    </w:p>
    <w:bookmarkStart w:name="z166" w:id="129"/>
    <w:p>
      <w:pPr>
        <w:spacing w:after="0"/>
        <w:ind w:left="0"/>
        <w:jc w:val="both"/>
      </w:pPr>
      <w:r>
        <w:rPr>
          <w:rFonts w:ascii="Times New Roman"/>
          <w:b w:val="false"/>
          <w:i w:val="false"/>
          <w:color w:val="000000"/>
          <w:sz w:val="28"/>
        </w:rPr>
        <w:t>
Указания по заполнению Приложения 7</w:t>
      </w:r>
    </w:p>
    <w:bookmarkEnd w:id="129"/>
    <w:p>
      <w:pPr>
        <w:spacing w:after="0"/>
        <w:ind w:left="0"/>
        <w:jc w:val="both"/>
      </w:pPr>
      <w:r>
        <w:rPr>
          <w:rFonts w:ascii="Times New Roman"/>
          <w:b w:val="false"/>
          <w:i w:val="false"/>
          <w:color w:val="000000"/>
          <w:sz w:val="28"/>
        </w:rPr>
        <w:t>      Допускается представление одного отчета резидентом-объектом инвестирования (прямым инвестором) по нескольким регистрационным свидетельствам, полученным им по участию в уставном капитале. В этом случае необходимо указать номера всех регистрационных свидетельств, по которым представляется отчет.</w:t>
      </w:r>
      <w:r>
        <w:br/>
      </w:r>
      <w:r>
        <w:rPr>
          <w:rFonts w:ascii="Times New Roman"/>
          <w:b w:val="false"/>
          <w:i w:val="false"/>
          <w:color w:val="000000"/>
          <w:sz w:val="28"/>
        </w:rPr>
        <w:t>
      Дивиденды (строки с кодами 51, 52, 53) отражаются по дате их фактической выплаты, включая налоги.</w:t>
      </w:r>
      <w:r>
        <w:br/>
      </w:r>
      <w:r>
        <w:rPr>
          <w:rFonts w:ascii="Times New Roman"/>
          <w:b w:val="false"/>
          <w:i w:val="false"/>
          <w:color w:val="000000"/>
          <w:sz w:val="28"/>
        </w:rPr>
        <w:t>
      Операции за отчетный период отражаются по их фактической стоимости. Суммы, выраженные в иных валютах следует перевести в доллары США с использованием рыночного курса обмена валют на дату проведения операции или на конец отчетного периода, соответственно. Возникающую курсовую разницу необходимо отразить в прочих изменениях (код строки 26).</w:t>
      </w:r>
      <w:r>
        <w:br/>
      </w:r>
      <w:r>
        <w:rPr>
          <w:rFonts w:ascii="Times New Roman"/>
          <w:b w:val="false"/>
          <w:i w:val="false"/>
          <w:color w:val="000000"/>
          <w:sz w:val="28"/>
        </w:rPr>
        <w:t>
      Остаток на начало отчетного периода (строка с кодом 10) равен остатку на конец периода, предыдущего отчетному (строка с кодом 30), по каждой графе, соответственно.</w:t>
      </w:r>
      <w:r>
        <w:br/>
      </w:r>
      <w:r>
        <w:rPr>
          <w:rFonts w:ascii="Times New Roman"/>
          <w:b w:val="false"/>
          <w:i w:val="false"/>
          <w:color w:val="000000"/>
          <w:sz w:val="28"/>
        </w:rPr>
        <w:t>
      Сведения об объекте инвестирования представляется в соответствии с финансовой отчетностью объекта инвестирования по состоянию на конец квартала, предшествовавшего отчетному:</w:t>
      </w:r>
      <w:r>
        <w:br/>
      </w:r>
      <w:r>
        <w:rPr>
          <w:rFonts w:ascii="Times New Roman"/>
          <w:b w:val="false"/>
          <w:i w:val="false"/>
          <w:color w:val="000000"/>
          <w:sz w:val="28"/>
        </w:rPr>
        <w:t>
      при сдаче отчета за 1 квартал, сведения об объекте инвестирования представляются по состоянию на 31 декабря предыдущего года (за 1 квартал, за 6, 9 и 12 месяцев предыдущего года);</w:t>
      </w:r>
      <w:r>
        <w:br/>
      </w:r>
      <w:r>
        <w:rPr>
          <w:rFonts w:ascii="Times New Roman"/>
          <w:b w:val="false"/>
          <w:i w:val="false"/>
          <w:color w:val="000000"/>
          <w:sz w:val="28"/>
        </w:rPr>
        <w:t>
      при сдаче отчета за 2 квартал, сведения об объекте инвестирования представляются по состоянию на 31 марта текущего года (за 1 квартал текущего года);</w:t>
      </w:r>
      <w:r>
        <w:br/>
      </w:r>
      <w:r>
        <w:rPr>
          <w:rFonts w:ascii="Times New Roman"/>
          <w:b w:val="false"/>
          <w:i w:val="false"/>
          <w:color w:val="000000"/>
          <w:sz w:val="28"/>
        </w:rPr>
        <w:t>
      при сдаче отчета за 3 квартал, сведения об объекте инвестирования представляются по состоянию на 30 июня текущего года (за 1 квартал и за 6 месяцев текущего года);</w:t>
      </w:r>
      <w:r>
        <w:br/>
      </w:r>
      <w:r>
        <w:rPr>
          <w:rFonts w:ascii="Times New Roman"/>
          <w:b w:val="false"/>
          <w:i w:val="false"/>
          <w:color w:val="000000"/>
          <w:sz w:val="28"/>
        </w:rPr>
        <w:t>
      при сдаче отчета за 4 квартал, сведения об объекте инвестирования представляются по состоянию на 30 сентября текущего года (за 1 квартал, за 6 и за 9 месяцев текущего года).</w:t>
      </w:r>
    </w:p>
    <w:bookmarkStart w:name="z116" w:id="130"/>
    <w:p>
      <w:pPr>
        <w:spacing w:after="0"/>
        <w:ind w:left="0"/>
        <w:jc w:val="both"/>
      </w:pPr>
      <w:r>
        <w:rPr>
          <w:rFonts w:ascii="Times New Roman"/>
          <w:b w:val="false"/>
          <w:i w:val="false"/>
          <w:color w:val="000000"/>
          <w:sz w:val="28"/>
        </w:rPr>
        <w:t xml:space="preserve">
Приложение 8      </w:t>
      </w:r>
      <w:r>
        <w:br/>
      </w:r>
      <w:r>
        <w:rPr>
          <w:rFonts w:ascii="Times New Roman"/>
          <w:b w:val="false"/>
          <w:i w:val="false"/>
          <w:color w:val="000000"/>
          <w:sz w:val="28"/>
        </w:rPr>
        <w:t xml:space="preserve">
к Правилам осуществления </w:t>
      </w:r>
      <w:r>
        <w:br/>
      </w:r>
      <w:r>
        <w:rPr>
          <w:rFonts w:ascii="Times New Roman"/>
          <w:b w:val="false"/>
          <w:i w:val="false"/>
          <w:color w:val="000000"/>
          <w:sz w:val="28"/>
        </w:rPr>
        <w:t xml:space="preserve">
валютных операций   </w:t>
      </w:r>
      <w:r>
        <w:br/>
      </w:r>
      <w:r>
        <w:rPr>
          <w:rFonts w:ascii="Times New Roman"/>
          <w:b w:val="false"/>
          <w:i w:val="false"/>
          <w:color w:val="000000"/>
          <w:sz w:val="28"/>
        </w:rPr>
        <w:t xml:space="preserve">
в Республике Казахстан </w:t>
      </w:r>
    </w:p>
    <w:bookmarkEnd w:id="130"/>
    <w:bookmarkStart w:name="z167" w:id="131"/>
    <w:p>
      <w:pPr>
        <w:spacing w:after="0"/>
        <w:ind w:left="0"/>
        <w:jc w:val="both"/>
      </w:pPr>
      <w:r>
        <w:rPr>
          <w:rFonts w:ascii="Times New Roman"/>
          <w:b w:val="false"/>
          <w:i w:val="false"/>
          <w:color w:val="000000"/>
          <w:sz w:val="28"/>
        </w:rPr>
        <w:t>
             </w:t>
      </w:r>
      <w:r>
        <w:rPr>
          <w:rFonts w:ascii="Times New Roman"/>
          <w:b/>
          <w:i w:val="false"/>
          <w:color w:val="000000"/>
          <w:sz w:val="28"/>
        </w:rPr>
        <w:t>Отчет о движении средств по валютному договору</w:t>
      </w:r>
      <w:r>
        <w:br/>
      </w:r>
      <w:r>
        <w:rPr>
          <w:rFonts w:ascii="Times New Roman"/>
          <w:b w:val="false"/>
          <w:i w:val="false"/>
          <w:color w:val="000000"/>
          <w:sz w:val="28"/>
        </w:rPr>
        <w:t>
                     </w:t>
      </w:r>
      <w:r>
        <w:rPr>
          <w:rFonts w:ascii="Times New Roman"/>
          <w:b/>
          <w:i w:val="false"/>
          <w:color w:val="000000"/>
          <w:sz w:val="28"/>
        </w:rPr>
        <w:t>за _________ квартал 20___ года</w:t>
      </w:r>
    </w:p>
    <w:bookmarkEnd w:id="131"/>
    <w:p>
      <w:pPr>
        <w:spacing w:after="0"/>
        <w:ind w:left="0"/>
        <w:jc w:val="both"/>
      </w:pPr>
      <w:r>
        <w:rPr>
          <w:rFonts w:ascii="Times New Roman"/>
          <w:b w:val="false"/>
          <w:i w:val="false"/>
          <w:color w:val="ff0000"/>
          <w:sz w:val="28"/>
        </w:rPr>
        <w:t xml:space="preserve">      Сноска. Приложение 8 с изменениями, внесенными постановлением Правления Национального Банка РК от 24.08.2009 </w:t>
      </w:r>
      <w:r>
        <w:rPr>
          <w:rFonts w:ascii="Times New Roman"/>
          <w:b w:val="false"/>
          <w:i w:val="false"/>
          <w:color w:val="ff0000"/>
          <w:sz w:val="28"/>
        </w:rPr>
        <w:t>№ 76</w:t>
      </w:r>
      <w:r>
        <w:rPr>
          <w:rFonts w:ascii="Times New Roman"/>
          <w:b w:val="false"/>
          <w:i w:val="false"/>
          <w:color w:val="ff0000"/>
          <w:sz w:val="28"/>
        </w:rPr>
        <w:t xml:space="preserve"> (вводится в действие с 01.11.2009).</w:t>
      </w:r>
    </w:p>
    <w:p>
      <w:pPr>
        <w:spacing w:after="0"/>
        <w:ind w:left="0"/>
        <w:jc w:val="both"/>
      </w:pPr>
      <w:r>
        <w:rPr>
          <w:rFonts w:ascii="Times New Roman"/>
          <w:b w:val="false"/>
          <w:i w:val="false"/>
          <w:color w:val="000000"/>
          <w:sz w:val="28"/>
        </w:rPr>
        <w:t xml:space="preserve">Резидент _______________________________________________________ </w:t>
      </w:r>
      <w:r>
        <w:br/>
      </w:r>
      <w:r>
        <w:rPr>
          <w:rFonts w:ascii="Times New Roman"/>
          <w:b w:val="false"/>
          <w:i w:val="false"/>
          <w:color w:val="000000"/>
          <w:sz w:val="28"/>
        </w:rPr>
        <w:t xml:space="preserve">
                   (наименование/фамилия, имя, отчество) </w:t>
      </w:r>
    </w:p>
    <w:p>
      <w:pPr>
        <w:spacing w:after="0"/>
        <w:ind w:left="0"/>
        <w:jc w:val="both"/>
      </w:pPr>
      <w:r>
        <w:rPr>
          <w:rFonts w:ascii="Times New Roman"/>
          <w:b w:val="false"/>
          <w:i w:val="false"/>
          <w:color w:val="000000"/>
          <w:sz w:val="28"/>
        </w:rPr>
        <w:t xml:space="preserve">код ОКПО _______________________ РНН/ИИН/БИН ___________________ </w:t>
      </w:r>
    </w:p>
    <w:p>
      <w:pPr>
        <w:spacing w:after="0"/>
        <w:ind w:left="0"/>
        <w:jc w:val="both"/>
      </w:pPr>
      <w:r>
        <w:rPr>
          <w:rFonts w:ascii="Times New Roman"/>
          <w:b w:val="false"/>
          <w:i w:val="false"/>
          <w:color w:val="000000"/>
          <w:sz w:val="28"/>
        </w:rPr>
        <w:t xml:space="preserve">Номер регистрационного свидетельства/свидетельства об уведомления </w:t>
      </w:r>
      <w:r>
        <w:br/>
      </w:r>
      <w:r>
        <w:rPr>
          <w:rFonts w:ascii="Times New Roman"/>
          <w:b w:val="false"/>
          <w:i w:val="false"/>
          <w:color w:val="000000"/>
          <w:sz w:val="28"/>
        </w:rPr>
        <w:t xml:space="preserve">
Национального Банка ____________________________________________ </w:t>
      </w:r>
      <w:r>
        <w:br/>
      </w:r>
      <w:r>
        <w:rPr>
          <w:rFonts w:ascii="Times New Roman"/>
          <w:b w:val="false"/>
          <w:i w:val="false"/>
          <w:color w:val="000000"/>
          <w:sz w:val="28"/>
        </w:rPr>
        <w:t xml:space="preserve">
дата выдачи ____________________________________________________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1453"/>
        <w:gridCol w:w="1753"/>
        <w:gridCol w:w="1333"/>
        <w:gridCol w:w="1673"/>
        <w:gridCol w:w="753"/>
        <w:gridCol w:w="753"/>
        <w:gridCol w:w="1453"/>
        <w:gridCol w:w="973"/>
        <w:gridCol w:w="1093"/>
        <w:gridCol w:w="933"/>
      </w:tblGrid>
      <w:tr>
        <w:trPr>
          <w:trHeight w:val="450" w:hRule="atLeast"/>
        </w:trPr>
        <w:tc>
          <w:tcPr>
            <w:tcW w:w="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Отправитель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Бенефициар </w:t>
            </w:r>
          </w:p>
        </w:tc>
        <w:tc>
          <w:tcPr>
            <w:tcW w:w="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 </w:t>
            </w:r>
            <w:r>
              <w:br/>
            </w:r>
            <w:r>
              <w:rPr>
                <w:rFonts w:ascii="Times New Roman"/>
                <w:b w:val="false"/>
                <w:i w:val="false"/>
                <w:color w:val="000000"/>
                <w:sz w:val="20"/>
              </w:rPr>
              <w:t xml:space="preserve">
та </w:t>
            </w:r>
          </w:p>
        </w:tc>
        <w:tc>
          <w:tcPr>
            <w:tcW w:w="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 </w:t>
            </w:r>
            <w:r>
              <w:br/>
            </w:r>
            <w:r>
              <w:rPr>
                <w:rFonts w:ascii="Times New Roman"/>
                <w:b w:val="false"/>
                <w:i w:val="false"/>
                <w:color w:val="000000"/>
                <w:sz w:val="20"/>
              </w:rPr>
              <w:t xml:space="preserve">
лю- </w:t>
            </w:r>
            <w:r>
              <w:br/>
            </w:r>
            <w:r>
              <w:rPr>
                <w:rFonts w:ascii="Times New Roman"/>
                <w:b w:val="false"/>
                <w:i w:val="false"/>
                <w:color w:val="000000"/>
                <w:sz w:val="20"/>
              </w:rPr>
              <w:t xml:space="preserve">
та </w:t>
            </w:r>
          </w:p>
        </w:tc>
        <w:tc>
          <w:tcPr>
            <w:tcW w:w="1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w:t>
            </w:r>
            <w:r>
              <w:br/>
            </w:r>
            <w:r>
              <w:rPr>
                <w:rFonts w:ascii="Times New Roman"/>
                <w:b w:val="false"/>
                <w:i w:val="false"/>
                <w:color w:val="000000"/>
                <w:sz w:val="20"/>
              </w:rPr>
              <w:t xml:space="preserve">
тысяч </w:t>
            </w:r>
            <w:r>
              <w:br/>
            </w:r>
            <w:r>
              <w:rPr>
                <w:rFonts w:ascii="Times New Roman"/>
                <w:b w:val="false"/>
                <w:i w:val="false"/>
                <w:color w:val="000000"/>
                <w:sz w:val="20"/>
              </w:rPr>
              <w:t xml:space="preserve">
единиц </w:t>
            </w:r>
          </w:p>
        </w:tc>
        <w:tc>
          <w:tcPr>
            <w:tcW w:w="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Наз- </w:t>
            </w:r>
            <w:r>
              <w:br/>
            </w:r>
            <w:r>
              <w:rPr>
                <w:rFonts w:ascii="Times New Roman"/>
                <w:b w:val="false"/>
                <w:i w:val="false"/>
                <w:color w:val="000000"/>
                <w:sz w:val="20"/>
              </w:rPr>
              <w:t xml:space="preserve">
на- </w:t>
            </w:r>
            <w:r>
              <w:br/>
            </w:r>
            <w:r>
              <w:rPr>
                <w:rFonts w:ascii="Times New Roman"/>
                <w:b w:val="false"/>
                <w:i w:val="false"/>
                <w:color w:val="000000"/>
                <w:sz w:val="20"/>
              </w:rPr>
              <w:t xml:space="preserve">
че- </w:t>
            </w:r>
            <w:r>
              <w:br/>
            </w:r>
            <w:r>
              <w:rPr>
                <w:rFonts w:ascii="Times New Roman"/>
                <w:b w:val="false"/>
                <w:i w:val="false"/>
                <w:color w:val="000000"/>
                <w:sz w:val="20"/>
              </w:rPr>
              <w:t xml:space="preserve">
ние </w:t>
            </w:r>
            <w:r>
              <w:br/>
            </w:r>
            <w:r>
              <w:rPr>
                <w:rFonts w:ascii="Times New Roman"/>
                <w:b w:val="false"/>
                <w:i w:val="false"/>
                <w:color w:val="000000"/>
                <w:sz w:val="20"/>
              </w:rPr>
              <w:t xml:space="preserve">
пла- </w:t>
            </w:r>
            <w:r>
              <w:br/>
            </w:r>
            <w:r>
              <w:rPr>
                <w:rFonts w:ascii="Times New Roman"/>
                <w:b w:val="false"/>
                <w:i w:val="false"/>
                <w:color w:val="000000"/>
                <w:sz w:val="20"/>
              </w:rPr>
              <w:t xml:space="preserve">
те- </w:t>
            </w:r>
            <w:r>
              <w:br/>
            </w:r>
            <w:r>
              <w:rPr>
                <w:rFonts w:ascii="Times New Roman"/>
                <w:b w:val="false"/>
                <w:i w:val="false"/>
                <w:color w:val="000000"/>
                <w:sz w:val="20"/>
              </w:rPr>
              <w:t xml:space="preserve">
жа </w:t>
            </w:r>
          </w:p>
        </w:tc>
        <w:tc>
          <w:tcPr>
            <w:tcW w:w="1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Наз- </w:t>
            </w:r>
            <w:r>
              <w:br/>
            </w:r>
            <w:r>
              <w:rPr>
                <w:rFonts w:ascii="Times New Roman"/>
                <w:b w:val="false"/>
                <w:i w:val="false"/>
                <w:color w:val="000000"/>
                <w:sz w:val="20"/>
              </w:rPr>
              <w:t xml:space="preserve">
ва- </w:t>
            </w:r>
            <w:r>
              <w:br/>
            </w:r>
            <w:r>
              <w:rPr>
                <w:rFonts w:ascii="Times New Roman"/>
                <w:b w:val="false"/>
                <w:i w:val="false"/>
                <w:color w:val="000000"/>
                <w:sz w:val="20"/>
              </w:rPr>
              <w:t xml:space="preserve">
ние </w:t>
            </w:r>
            <w:r>
              <w:br/>
            </w:r>
            <w:r>
              <w:rPr>
                <w:rFonts w:ascii="Times New Roman"/>
                <w:b w:val="false"/>
                <w:i w:val="false"/>
                <w:color w:val="000000"/>
                <w:sz w:val="20"/>
              </w:rPr>
              <w:t xml:space="preserve">
акти- </w:t>
            </w:r>
            <w:r>
              <w:br/>
            </w:r>
            <w:r>
              <w:rPr>
                <w:rFonts w:ascii="Times New Roman"/>
                <w:b w:val="false"/>
                <w:i w:val="false"/>
                <w:color w:val="000000"/>
                <w:sz w:val="20"/>
              </w:rPr>
              <w:t xml:space="preserve">
ва </w:t>
            </w:r>
          </w:p>
        </w:tc>
        <w:tc>
          <w:tcPr>
            <w:tcW w:w="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 </w:t>
            </w:r>
            <w:r>
              <w:br/>
            </w:r>
            <w:r>
              <w:rPr>
                <w:rFonts w:ascii="Times New Roman"/>
                <w:b w:val="false"/>
                <w:i w:val="false"/>
                <w:color w:val="000000"/>
                <w:sz w:val="20"/>
              </w:rPr>
              <w:t xml:space="preserve">
ме- </w:t>
            </w:r>
            <w:r>
              <w:br/>
            </w:r>
            <w:r>
              <w:rPr>
                <w:rFonts w:ascii="Times New Roman"/>
                <w:b w:val="false"/>
                <w:i w:val="false"/>
                <w:color w:val="000000"/>
                <w:sz w:val="20"/>
              </w:rPr>
              <w:t xml:space="preserve">
ча- </w:t>
            </w:r>
            <w:r>
              <w:br/>
            </w:r>
            <w:r>
              <w:rPr>
                <w:rFonts w:ascii="Times New Roman"/>
                <w:b w:val="false"/>
                <w:i w:val="false"/>
                <w:color w:val="000000"/>
                <w:sz w:val="20"/>
              </w:rPr>
              <w:t xml:space="preserve">
ние </w:t>
            </w:r>
          </w:p>
        </w:tc>
      </w:tr>
      <w:tr>
        <w:trPr>
          <w:trHeight w:val="450" w:hRule="atLeast"/>
        </w:trPr>
        <w:tc>
          <w:tcPr>
            <w:tcW w:w="0" w:type="auto"/>
            <w:vMerge/>
            <w:tcBorders>
              <w:top w:val="nil"/>
              <w:left w:val="single" w:color="cfcfcf" w:sz="5"/>
              <w:bottom w:val="single" w:color="cfcfcf" w:sz="5"/>
              <w:right w:val="single" w:color="cfcfcf" w:sz="5"/>
            </w:tcBorders>
          </w:tcP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Приз- </w:t>
            </w:r>
            <w:r>
              <w:br/>
            </w:r>
            <w:r>
              <w:rPr>
                <w:rFonts w:ascii="Times New Roman"/>
                <w:b w:val="false"/>
                <w:i w:val="false"/>
                <w:color w:val="000000"/>
                <w:sz w:val="20"/>
              </w:rPr>
              <w:t xml:space="preserve">
нак </w:t>
            </w:r>
            <w:r>
              <w:br/>
            </w:r>
            <w:r>
              <w:rPr>
                <w:rFonts w:ascii="Times New Roman"/>
                <w:b w:val="false"/>
                <w:i w:val="false"/>
                <w:color w:val="000000"/>
                <w:sz w:val="20"/>
              </w:rPr>
              <w:t xml:space="preserve">
рези- </w:t>
            </w:r>
            <w:r>
              <w:br/>
            </w:r>
            <w:r>
              <w:rPr>
                <w:rFonts w:ascii="Times New Roman"/>
                <w:b w:val="false"/>
                <w:i w:val="false"/>
                <w:color w:val="000000"/>
                <w:sz w:val="20"/>
              </w:rPr>
              <w:t xml:space="preserve">
дент- </w:t>
            </w:r>
            <w:r>
              <w:br/>
            </w:r>
            <w:r>
              <w:rPr>
                <w:rFonts w:ascii="Times New Roman"/>
                <w:b w:val="false"/>
                <w:i w:val="false"/>
                <w:color w:val="000000"/>
                <w:sz w:val="20"/>
              </w:rPr>
              <w:t xml:space="preserve">
ства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 </w:t>
            </w:r>
            <w:r>
              <w:br/>
            </w:r>
            <w:r>
              <w:rPr>
                <w:rFonts w:ascii="Times New Roman"/>
                <w:b w:val="false"/>
                <w:i w:val="false"/>
                <w:color w:val="000000"/>
                <w:sz w:val="20"/>
              </w:rPr>
              <w:t xml:space="preserve">
вание/ </w:t>
            </w:r>
            <w:r>
              <w:br/>
            </w:r>
            <w:r>
              <w:rPr>
                <w:rFonts w:ascii="Times New Roman"/>
                <w:b w:val="false"/>
                <w:i w:val="false"/>
                <w:color w:val="000000"/>
                <w:sz w:val="20"/>
              </w:rPr>
              <w:t xml:space="preserve">
фамилия, </w:t>
            </w:r>
            <w:r>
              <w:br/>
            </w:r>
            <w:r>
              <w:rPr>
                <w:rFonts w:ascii="Times New Roman"/>
                <w:b w:val="false"/>
                <w:i w:val="false"/>
                <w:color w:val="000000"/>
                <w:sz w:val="20"/>
              </w:rPr>
              <w:t xml:space="preserve">
имя, </w:t>
            </w:r>
            <w:r>
              <w:br/>
            </w:r>
            <w:r>
              <w:rPr>
                <w:rFonts w:ascii="Times New Roman"/>
                <w:b w:val="false"/>
                <w:i w:val="false"/>
                <w:color w:val="000000"/>
                <w:sz w:val="20"/>
              </w:rPr>
              <w:t xml:space="preserve">
отчество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Приз- </w:t>
            </w:r>
            <w:r>
              <w:br/>
            </w:r>
            <w:r>
              <w:rPr>
                <w:rFonts w:ascii="Times New Roman"/>
                <w:b w:val="false"/>
                <w:i w:val="false"/>
                <w:color w:val="000000"/>
                <w:sz w:val="20"/>
              </w:rPr>
              <w:t xml:space="preserve">
нак </w:t>
            </w:r>
            <w:r>
              <w:br/>
            </w:r>
            <w:r>
              <w:rPr>
                <w:rFonts w:ascii="Times New Roman"/>
                <w:b w:val="false"/>
                <w:i w:val="false"/>
                <w:color w:val="000000"/>
                <w:sz w:val="20"/>
              </w:rPr>
              <w:t xml:space="preserve">
рези- </w:t>
            </w:r>
            <w:r>
              <w:br/>
            </w:r>
            <w:r>
              <w:rPr>
                <w:rFonts w:ascii="Times New Roman"/>
                <w:b w:val="false"/>
                <w:i w:val="false"/>
                <w:color w:val="000000"/>
                <w:sz w:val="20"/>
              </w:rPr>
              <w:t xml:space="preserve">
дент- </w:t>
            </w:r>
            <w:r>
              <w:br/>
            </w:r>
            <w:r>
              <w:rPr>
                <w:rFonts w:ascii="Times New Roman"/>
                <w:b w:val="false"/>
                <w:i w:val="false"/>
                <w:color w:val="000000"/>
                <w:sz w:val="20"/>
              </w:rPr>
              <w:t xml:space="preserve">
ства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 </w:t>
            </w:r>
            <w:r>
              <w:br/>
            </w:r>
            <w:r>
              <w:rPr>
                <w:rFonts w:ascii="Times New Roman"/>
                <w:b w:val="false"/>
                <w:i w:val="false"/>
                <w:color w:val="000000"/>
                <w:sz w:val="20"/>
              </w:rPr>
              <w:t xml:space="preserve">
вание/ </w:t>
            </w:r>
            <w:r>
              <w:br/>
            </w:r>
            <w:r>
              <w:rPr>
                <w:rFonts w:ascii="Times New Roman"/>
                <w:b w:val="false"/>
                <w:i w:val="false"/>
                <w:color w:val="000000"/>
                <w:sz w:val="20"/>
              </w:rPr>
              <w:t xml:space="preserve">
фамилия, </w:t>
            </w:r>
            <w:r>
              <w:br/>
            </w:r>
            <w:r>
              <w:rPr>
                <w:rFonts w:ascii="Times New Roman"/>
                <w:b w:val="false"/>
                <w:i w:val="false"/>
                <w:color w:val="000000"/>
                <w:sz w:val="20"/>
              </w:rPr>
              <w:t xml:space="preserve">
имя, </w:t>
            </w:r>
            <w:r>
              <w:br/>
            </w:r>
            <w:r>
              <w:rPr>
                <w:rFonts w:ascii="Times New Roman"/>
                <w:b w:val="false"/>
                <w:i w:val="false"/>
                <w:color w:val="000000"/>
                <w:sz w:val="20"/>
              </w:rPr>
              <w:t xml:space="preserve">
отчество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Руководитель/ </w:t>
      </w:r>
      <w:r>
        <w:br/>
      </w:r>
      <w:r>
        <w:rPr>
          <w:rFonts w:ascii="Times New Roman"/>
          <w:b w:val="false"/>
          <w:i w:val="false"/>
          <w:color w:val="000000"/>
          <w:sz w:val="28"/>
        </w:rPr>
        <w:t xml:space="preserve">
Главный бухгалтер ___________ _________ ________________________ </w:t>
      </w:r>
      <w:r>
        <w:br/>
      </w:r>
      <w:r>
        <w:rPr>
          <w:rFonts w:ascii="Times New Roman"/>
          <w:b w:val="false"/>
          <w:i w:val="false"/>
          <w:color w:val="000000"/>
          <w:sz w:val="28"/>
        </w:rPr>
        <w:t xml:space="preserve">
                  (должность) (подпись) (фамилия, имя, отчество) </w:t>
      </w:r>
    </w:p>
    <w:p>
      <w:pPr>
        <w:spacing w:after="0"/>
        <w:ind w:left="0"/>
        <w:jc w:val="both"/>
      </w:pPr>
      <w:r>
        <w:rPr>
          <w:rFonts w:ascii="Times New Roman"/>
          <w:b w:val="false"/>
          <w:i w:val="false"/>
          <w:color w:val="000000"/>
          <w:sz w:val="28"/>
        </w:rPr>
        <w:t xml:space="preserve">Исполнитель _________ ________________________ телефон__________ </w:t>
      </w:r>
      <w:r>
        <w:br/>
      </w:r>
      <w:r>
        <w:rPr>
          <w:rFonts w:ascii="Times New Roman"/>
          <w:b w:val="false"/>
          <w:i w:val="false"/>
          <w:color w:val="000000"/>
          <w:sz w:val="28"/>
        </w:rPr>
        <w:t xml:space="preserve">
            (подпись) (фамилия, имя, отчество) </w:t>
      </w:r>
    </w:p>
    <w:p>
      <w:pPr>
        <w:spacing w:after="0"/>
        <w:ind w:left="0"/>
        <w:jc w:val="both"/>
      </w:pPr>
      <w:r>
        <w:rPr>
          <w:rFonts w:ascii="Times New Roman"/>
          <w:b w:val="false"/>
          <w:i w:val="false"/>
          <w:color w:val="000000"/>
          <w:sz w:val="28"/>
        </w:rPr>
        <w:t xml:space="preserve">"____" ___________ 200__ года </w:t>
      </w:r>
      <w:r>
        <w:br/>
      </w:r>
      <w:r>
        <w:rPr>
          <w:rFonts w:ascii="Times New Roman"/>
          <w:b w:val="false"/>
          <w:i w:val="false"/>
          <w:color w:val="000000"/>
          <w:sz w:val="28"/>
        </w:rPr>
        <w:t xml:space="preserve">
                                                   Место печати </w:t>
      </w:r>
    </w:p>
    <w:bookmarkStart w:name="z168" w:id="132"/>
    <w:p>
      <w:pPr>
        <w:spacing w:after="0"/>
        <w:ind w:left="0"/>
        <w:jc w:val="both"/>
      </w:pPr>
      <w:r>
        <w:rPr>
          <w:rFonts w:ascii="Times New Roman"/>
          <w:b w:val="false"/>
          <w:i w:val="false"/>
          <w:color w:val="000000"/>
          <w:sz w:val="28"/>
        </w:rPr>
        <w:t xml:space="preserve">
                   Указания по заполнению Приложения 8 </w:t>
      </w:r>
    </w:p>
    <w:bookmarkEnd w:id="132"/>
    <w:p>
      <w:pPr>
        <w:spacing w:after="0"/>
        <w:ind w:left="0"/>
        <w:jc w:val="both"/>
      </w:pPr>
      <w:r>
        <w:rPr>
          <w:rFonts w:ascii="Times New Roman"/>
          <w:b w:val="false"/>
          <w:i w:val="false"/>
          <w:color w:val="000000"/>
          <w:sz w:val="28"/>
        </w:rPr>
        <w:t xml:space="preserve">      Графа 9 заполняется при осуществлении платежей и (или) переводов денег по валютному договору. Соответственно, в графах 2-8 указываются отправитель денег, бенефициар денег, дата платежа, валюта платежа, сумма платежа в тысячах единиц валюты платежа. </w:t>
      </w:r>
      <w:r>
        <w:br/>
      </w:r>
      <w:r>
        <w:rPr>
          <w:rFonts w:ascii="Times New Roman"/>
          <w:b w:val="false"/>
          <w:i w:val="false"/>
          <w:color w:val="000000"/>
          <w:sz w:val="28"/>
        </w:rPr>
        <w:t xml:space="preserve">
      Графа 10 заполняется при передаче иных активов в счет исполнения обязательств по валютному договору. Соответственно, в графах 2-8 указываются лицо, передающее актив, лицо, принимающее актив, дата передачи актива, валюта договора, сумма платежа в тысячах единиц валюты договора. </w:t>
      </w:r>
    </w:p>
    <w:bookmarkStart w:name="z117" w:id="133"/>
    <w:p>
      <w:pPr>
        <w:spacing w:after="0"/>
        <w:ind w:left="0"/>
        <w:jc w:val="both"/>
      </w:pPr>
      <w:r>
        <w:rPr>
          <w:rFonts w:ascii="Times New Roman"/>
          <w:b w:val="false"/>
          <w:i w:val="false"/>
          <w:color w:val="000000"/>
          <w:sz w:val="28"/>
        </w:rPr>
        <w:t xml:space="preserve">
Приложение 9     </w:t>
      </w:r>
      <w:r>
        <w:br/>
      </w:r>
      <w:r>
        <w:rPr>
          <w:rFonts w:ascii="Times New Roman"/>
          <w:b w:val="false"/>
          <w:i w:val="false"/>
          <w:color w:val="000000"/>
          <w:sz w:val="28"/>
        </w:rPr>
        <w:t xml:space="preserve">
к Правилам осуществления </w:t>
      </w:r>
      <w:r>
        <w:br/>
      </w:r>
      <w:r>
        <w:rPr>
          <w:rFonts w:ascii="Times New Roman"/>
          <w:b w:val="false"/>
          <w:i w:val="false"/>
          <w:color w:val="000000"/>
          <w:sz w:val="28"/>
        </w:rPr>
        <w:t xml:space="preserve">
валютных операций   </w:t>
      </w:r>
      <w:r>
        <w:br/>
      </w:r>
      <w:r>
        <w:rPr>
          <w:rFonts w:ascii="Times New Roman"/>
          <w:b w:val="false"/>
          <w:i w:val="false"/>
          <w:color w:val="000000"/>
          <w:sz w:val="28"/>
        </w:rPr>
        <w:t xml:space="preserve">
в Республике Казахстан </w:t>
      </w:r>
    </w:p>
    <w:bookmarkEnd w:id="133"/>
    <w:bookmarkStart w:name="z169" w:id="134"/>
    <w:p>
      <w:pPr>
        <w:spacing w:after="0"/>
        <w:ind w:left="0"/>
        <w:jc w:val="both"/>
      </w:pPr>
      <w:r>
        <w:rPr>
          <w:rFonts w:ascii="Times New Roman"/>
          <w:b w:val="false"/>
          <w:i w:val="false"/>
          <w:color w:val="000000"/>
          <w:sz w:val="28"/>
        </w:rPr>
        <w:t>
   </w:t>
      </w:r>
      <w:r>
        <w:rPr>
          <w:rFonts w:ascii="Times New Roman"/>
          <w:b/>
          <w:i w:val="false"/>
          <w:color w:val="000000"/>
          <w:sz w:val="28"/>
        </w:rPr>
        <w:t>Отчет по участию в уставном капитале, операциям с ценными</w:t>
      </w:r>
      <w:r>
        <w:br/>
      </w:r>
      <w:r>
        <w:rPr>
          <w:rFonts w:ascii="Times New Roman"/>
          <w:b w:val="false"/>
          <w:i w:val="false"/>
          <w:color w:val="000000"/>
          <w:sz w:val="28"/>
        </w:rPr>
        <w:t>
         </w:t>
      </w:r>
      <w:r>
        <w:rPr>
          <w:rFonts w:ascii="Times New Roman"/>
          <w:b/>
          <w:i w:val="false"/>
          <w:color w:val="000000"/>
          <w:sz w:val="28"/>
        </w:rPr>
        <w:t>бумагами и производными финансовыми инструментами</w:t>
      </w:r>
      <w:r>
        <w:br/>
      </w:r>
      <w:r>
        <w:rPr>
          <w:rFonts w:ascii="Times New Roman"/>
          <w:b w:val="false"/>
          <w:i w:val="false"/>
          <w:color w:val="000000"/>
          <w:sz w:val="28"/>
        </w:rPr>
        <w:t>
                     </w:t>
      </w:r>
      <w:r>
        <w:rPr>
          <w:rFonts w:ascii="Times New Roman"/>
          <w:b/>
          <w:i w:val="false"/>
          <w:color w:val="000000"/>
          <w:sz w:val="28"/>
        </w:rPr>
        <w:t>за _________ месяц 20____ года</w:t>
      </w:r>
    </w:p>
    <w:bookmarkEnd w:id="134"/>
    <w:p>
      <w:pPr>
        <w:spacing w:after="0"/>
        <w:ind w:left="0"/>
        <w:jc w:val="both"/>
      </w:pPr>
      <w:r>
        <w:rPr>
          <w:rFonts w:ascii="Times New Roman"/>
          <w:b w:val="false"/>
          <w:i w:val="false"/>
          <w:color w:val="ff0000"/>
          <w:sz w:val="28"/>
        </w:rPr>
        <w:t xml:space="preserve">      Сноска. Приложение 9 с изменениями, внесенными постановлением Правления Национального Банка РК от 24.08.2009 </w:t>
      </w:r>
      <w:r>
        <w:rPr>
          <w:rFonts w:ascii="Times New Roman"/>
          <w:b w:val="false"/>
          <w:i w:val="false"/>
          <w:color w:val="ff0000"/>
          <w:sz w:val="28"/>
        </w:rPr>
        <w:t>№ 76</w:t>
      </w:r>
      <w:r>
        <w:rPr>
          <w:rFonts w:ascii="Times New Roman"/>
          <w:b w:val="false"/>
          <w:i w:val="false"/>
          <w:color w:val="ff0000"/>
          <w:sz w:val="28"/>
        </w:rPr>
        <w:t xml:space="preserve"> (вводится в действие с 01.11.2009).</w:t>
      </w:r>
    </w:p>
    <w:p>
      <w:pPr>
        <w:spacing w:after="0"/>
        <w:ind w:left="0"/>
        <w:jc w:val="both"/>
      </w:pPr>
      <w:r>
        <w:rPr>
          <w:rFonts w:ascii="Times New Roman"/>
          <w:b w:val="false"/>
          <w:i w:val="false"/>
          <w:color w:val="000000"/>
          <w:sz w:val="28"/>
        </w:rPr>
        <w:t xml:space="preserve">Наименование резидента _________________________________________ </w:t>
      </w:r>
      <w:r>
        <w:br/>
      </w:r>
      <w:r>
        <w:rPr>
          <w:rFonts w:ascii="Times New Roman"/>
          <w:b w:val="false"/>
          <w:i w:val="false"/>
          <w:color w:val="000000"/>
          <w:sz w:val="28"/>
        </w:rPr>
        <w:t xml:space="preserve">
Код ОКПО ___________________________ РНН/ИИН/БИН _______________ </w:t>
      </w:r>
    </w:p>
    <w:p>
      <w:pPr>
        <w:spacing w:after="0"/>
        <w:ind w:left="0"/>
        <w:jc w:val="both"/>
      </w:pPr>
      <w:r>
        <w:rPr>
          <w:rFonts w:ascii="Times New Roman"/>
          <w:b w:val="false"/>
          <w:i w:val="false"/>
          <w:color w:val="000000"/>
          <w:sz w:val="28"/>
        </w:rPr>
        <w:t xml:space="preserve">Таблица 1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3"/>
        <w:gridCol w:w="1333"/>
        <w:gridCol w:w="1793"/>
        <w:gridCol w:w="1333"/>
        <w:gridCol w:w="1473"/>
        <w:gridCol w:w="1293"/>
        <w:gridCol w:w="1733"/>
        <w:gridCol w:w="1633"/>
      </w:tblGrid>
      <w:tr>
        <w:trPr>
          <w:trHeight w:val="450" w:hRule="atLeast"/>
        </w:trPr>
        <w:tc>
          <w:tcPr>
            <w:tcW w:w="1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о клиенте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о </w:t>
            </w:r>
            <w:r>
              <w:br/>
            </w:r>
            <w:r>
              <w:rPr>
                <w:rFonts w:ascii="Times New Roman"/>
                <w:b w:val="false"/>
                <w:i w:val="false"/>
                <w:color w:val="000000"/>
                <w:sz w:val="20"/>
              </w:rPr>
              <w:t xml:space="preserve">
контрагенте </w:t>
            </w:r>
          </w:p>
        </w:tc>
      </w:tr>
      <w:tr>
        <w:trPr>
          <w:trHeight w:val="450" w:hRule="atLeast"/>
        </w:trPr>
        <w:tc>
          <w:tcPr>
            <w:tcW w:w="0" w:type="auto"/>
            <w:vMerge/>
            <w:tcBorders>
              <w:top w:val="nil"/>
              <w:left w:val="single" w:color="cfcfcf" w:sz="5"/>
              <w:bottom w:val="single" w:color="cfcfcf" w:sz="5"/>
              <w:right w:val="single" w:color="cfcfcf" w:sz="5"/>
            </w:tcBorders>
          </w:tcP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Приз- </w:t>
            </w:r>
            <w:r>
              <w:br/>
            </w:r>
            <w:r>
              <w:rPr>
                <w:rFonts w:ascii="Times New Roman"/>
                <w:b w:val="false"/>
                <w:i w:val="false"/>
                <w:color w:val="000000"/>
                <w:sz w:val="20"/>
              </w:rPr>
              <w:t xml:space="preserve">
нак </w:t>
            </w:r>
            <w:r>
              <w:br/>
            </w:r>
            <w:r>
              <w:rPr>
                <w:rFonts w:ascii="Times New Roman"/>
                <w:b w:val="false"/>
                <w:i w:val="false"/>
                <w:color w:val="000000"/>
                <w:sz w:val="20"/>
              </w:rPr>
              <w:t xml:space="preserve">
рези- </w:t>
            </w:r>
            <w:r>
              <w:br/>
            </w:r>
            <w:r>
              <w:rPr>
                <w:rFonts w:ascii="Times New Roman"/>
                <w:b w:val="false"/>
                <w:i w:val="false"/>
                <w:color w:val="000000"/>
                <w:sz w:val="20"/>
              </w:rPr>
              <w:t xml:space="preserve">
дент- </w:t>
            </w:r>
            <w:r>
              <w:br/>
            </w:r>
            <w:r>
              <w:rPr>
                <w:rFonts w:ascii="Times New Roman"/>
                <w:b w:val="false"/>
                <w:i w:val="false"/>
                <w:color w:val="000000"/>
                <w:sz w:val="20"/>
              </w:rPr>
              <w:t xml:space="preserve">
ства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 </w:t>
            </w:r>
            <w:r>
              <w:br/>
            </w:r>
            <w:r>
              <w:rPr>
                <w:rFonts w:ascii="Times New Roman"/>
                <w:b w:val="false"/>
                <w:i w:val="false"/>
                <w:color w:val="000000"/>
                <w:sz w:val="20"/>
              </w:rPr>
              <w:t xml:space="preserve">
вание/ </w:t>
            </w:r>
            <w:r>
              <w:br/>
            </w:r>
            <w:r>
              <w:rPr>
                <w:rFonts w:ascii="Times New Roman"/>
                <w:b w:val="false"/>
                <w:i w:val="false"/>
                <w:color w:val="000000"/>
                <w:sz w:val="20"/>
              </w:rPr>
              <w:t xml:space="preserve">
фамилия, </w:t>
            </w:r>
            <w:r>
              <w:br/>
            </w:r>
            <w:r>
              <w:rPr>
                <w:rFonts w:ascii="Times New Roman"/>
                <w:b w:val="false"/>
                <w:i w:val="false"/>
                <w:color w:val="000000"/>
                <w:sz w:val="20"/>
              </w:rPr>
              <w:t xml:space="preserve">
имя, </w:t>
            </w:r>
            <w:r>
              <w:br/>
            </w:r>
            <w:r>
              <w:rPr>
                <w:rFonts w:ascii="Times New Roman"/>
                <w:b w:val="false"/>
                <w:i w:val="false"/>
                <w:color w:val="000000"/>
                <w:sz w:val="20"/>
              </w:rPr>
              <w:t xml:space="preserve">
отчество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ОКПО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Страна </w:t>
            </w:r>
            <w:r>
              <w:br/>
            </w:r>
            <w:r>
              <w:rPr>
                <w:rFonts w:ascii="Times New Roman"/>
                <w:b w:val="false"/>
                <w:i w:val="false"/>
                <w:color w:val="000000"/>
                <w:sz w:val="20"/>
              </w:rPr>
              <w:t xml:space="preserve">
нерези- </w:t>
            </w:r>
            <w:r>
              <w:br/>
            </w:r>
            <w:r>
              <w:rPr>
                <w:rFonts w:ascii="Times New Roman"/>
                <w:b w:val="false"/>
                <w:i w:val="false"/>
                <w:color w:val="000000"/>
                <w:sz w:val="20"/>
              </w:rPr>
              <w:t xml:space="preserve">
дента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Приз- </w:t>
            </w:r>
            <w:r>
              <w:br/>
            </w:r>
            <w:r>
              <w:rPr>
                <w:rFonts w:ascii="Times New Roman"/>
                <w:b w:val="false"/>
                <w:i w:val="false"/>
                <w:color w:val="000000"/>
                <w:sz w:val="20"/>
              </w:rPr>
              <w:t xml:space="preserve">
нак </w:t>
            </w:r>
            <w:r>
              <w:br/>
            </w:r>
            <w:r>
              <w:rPr>
                <w:rFonts w:ascii="Times New Roman"/>
                <w:b w:val="false"/>
                <w:i w:val="false"/>
                <w:color w:val="000000"/>
                <w:sz w:val="20"/>
              </w:rPr>
              <w:t xml:space="preserve">
рези- </w:t>
            </w:r>
            <w:r>
              <w:br/>
            </w:r>
            <w:r>
              <w:rPr>
                <w:rFonts w:ascii="Times New Roman"/>
                <w:b w:val="false"/>
                <w:i w:val="false"/>
                <w:color w:val="000000"/>
                <w:sz w:val="20"/>
              </w:rPr>
              <w:t xml:space="preserve">
дент- </w:t>
            </w:r>
            <w:r>
              <w:br/>
            </w:r>
            <w:r>
              <w:rPr>
                <w:rFonts w:ascii="Times New Roman"/>
                <w:b w:val="false"/>
                <w:i w:val="false"/>
                <w:color w:val="000000"/>
                <w:sz w:val="20"/>
              </w:rPr>
              <w:t xml:space="preserve">
ства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 </w:t>
            </w:r>
            <w:r>
              <w:br/>
            </w:r>
            <w:r>
              <w:rPr>
                <w:rFonts w:ascii="Times New Roman"/>
                <w:b w:val="false"/>
                <w:i w:val="false"/>
                <w:color w:val="000000"/>
                <w:sz w:val="20"/>
              </w:rPr>
              <w:t xml:space="preserve">
вание/ </w:t>
            </w:r>
            <w:r>
              <w:br/>
            </w:r>
            <w:r>
              <w:rPr>
                <w:rFonts w:ascii="Times New Roman"/>
                <w:b w:val="false"/>
                <w:i w:val="false"/>
                <w:color w:val="000000"/>
                <w:sz w:val="20"/>
              </w:rPr>
              <w:t xml:space="preserve">
фамилия, </w:t>
            </w:r>
            <w:r>
              <w:br/>
            </w:r>
            <w:r>
              <w:rPr>
                <w:rFonts w:ascii="Times New Roman"/>
                <w:b w:val="false"/>
                <w:i w:val="false"/>
                <w:color w:val="000000"/>
                <w:sz w:val="20"/>
              </w:rPr>
              <w:t xml:space="preserve">
имя, </w:t>
            </w:r>
            <w:r>
              <w:br/>
            </w:r>
            <w:r>
              <w:rPr>
                <w:rFonts w:ascii="Times New Roman"/>
                <w:b w:val="false"/>
                <w:i w:val="false"/>
                <w:color w:val="000000"/>
                <w:sz w:val="20"/>
              </w:rPr>
              <w:t xml:space="preserve">
отчество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Страна </w:t>
            </w:r>
            <w:r>
              <w:br/>
            </w:r>
            <w:r>
              <w:rPr>
                <w:rFonts w:ascii="Times New Roman"/>
                <w:b w:val="false"/>
                <w:i w:val="false"/>
                <w:color w:val="000000"/>
                <w:sz w:val="20"/>
              </w:rPr>
              <w:t xml:space="preserve">
нерези- </w:t>
            </w:r>
            <w:r>
              <w:br/>
            </w:r>
            <w:r>
              <w:rPr>
                <w:rFonts w:ascii="Times New Roman"/>
                <w:b w:val="false"/>
                <w:i w:val="false"/>
                <w:color w:val="000000"/>
                <w:sz w:val="20"/>
              </w:rPr>
              <w:t xml:space="preserve">
дента </w:t>
            </w:r>
          </w:p>
        </w:tc>
      </w:tr>
      <w:tr>
        <w:trPr>
          <w:trHeight w:val="45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45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Часть 1. Ценные бумаги эмитентов-нерезидентов, паи </w:t>
            </w:r>
            <w:r>
              <w:br/>
            </w:r>
            <w:r>
              <w:rPr>
                <w:rFonts w:ascii="Times New Roman"/>
                <w:b w:val="false"/>
                <w:i w:val="false"/>
                <w:color w:val="000000"/>
                <w:sz w:val="20"/>
              </w:rPr>
              <w:t xml:space="preserve">
инвестиционных фондов-нерезидентов </w:t>
            </w:r>
          </w:p>
        </w:tc>
      </w:tr>
      <w:tr>
        <w:trPr>
          <w:trHeight w:val="45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Часть 2. Ценные бумаги эмитентов-резидентов, </w:t>
            </w:r>
            <w:r>
              <w:br/>
            </w:r>
            <w:r>
              <w:rPr>
                <w:rFonts w:ascii="Times New Roman"/>
                <w:b w:val="false"/>
                <w:i w:val="false"/>
                <w:color w:val="000000"/>
                <w:sz w:val="20"/>
              </w:rPr>
              <w:t xml:space="preserve">
паи инвестиционных фондов-резидентов </w:t>
            </w:r>
          </w:p>
        </w:tc>
      </w:tr>
      <w:tr>
        <w:trPr>
          <w:trHeight w:val="45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Часть 3. Доли участия в капитале нерезидентов </w:t>
            </w:r>
          </w:p>
        </w:tc>
      </w:tr>
      <w:tr>
        <w:trPr>
          <w:trHeight w:val="45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Часть 4. Другие финансовые инструменты, </w:t>
            </w:r>
            <w:r>
              <w:br/>
            </w:r>
            <w:r>
              <w:rPr>
                <w:rFonts w:ascii="Times New Roman"/>
                <w:b w:val="false"/>
                <w:i w:val="false"/>
                <w:color w:val="000000"/>
                <w:sz w:val="20"/>
              </w:rPr>
              <w:t xml:space="preserve">
в том числе производные финансовые инструменты </w:t>
            </w:r>
          </w:p>
        </w:tc>
      </w:tr>
      <w:tr>
        <w:trPr>
          <w:trHeight w:val="45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3"/>
        <w:gridCol w:w="1153"/>
        <w:gridCol w:w="1153"/>
        <w:gridCol w:w="1153"/>
        <w:gridCol w:w="1153"/>
        <w:gridCol w:w="1153"/>
        <w:gridCol w:w="1513"/>
        <w:gridCol w:w="1153"/>
        <w:gridCol w:w="1793"/>
      </w:tblGrid>
      <w:tr>
        <w:trPr>
          <w:trHeight w:val="450" w:hRule="atLeast"/>
        </w:trPr>
        <w:tc>
          <w:tcPr>
            <w:tcW w:w="1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о сделке </w:t>
            </w:r>
          </w:p>
        </w:tc>
        <w:tc>
          <w:tcPr>
            <w:tcW w:w="1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Приме- </w:t>
            </w:r>
            <w:r>
              <w:br/>
            </w:r>
            <w:r>
              <w:rPr>
                <w:rFonts w:ascii="Times New Roman"/>
                <w:b w:val="false"/>
                <w:i w:val="false"/>
                <w:color w:val="000000"/>
                <w:sz w:val="20"/>
              </w:rPr>
              <w:t xml:space="preserve">
чание </w:t>
            </w:r>
          </w:p>
        </w:tc>
      </w:tr>
      <w:tr>
        <w:trPr>
          <w:trHeight w:val="450" w:hRule="atLeast"/>
        </w:trPr>
        <w:tc>
          <w:tcPr>
            <w:tcW w:w="0" w:type="auto"/>
            <w:vMerge/>
            <w:tcBorders>
              <w:top w:val="nil"/>
              <w:left w:val="single" w:color="cfcfcf" w:sz="5"/>
              <w:bottom w:val="single" w:color="cfcfcf" w:sz="5"/>
              <w:right w:val="single" w:color="cfcfcf" w:sz="5"/>
            </w:tcBorders>
          </w:tcP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Тип </w:t>
            </w:r>
            <w:r>
              <w:br/>
            </w:r>
            <w:r>
              <w:rPr>
                <w:rFonts w:ascii="Times New Roman"/>
                <w:b w:val="false"/>
                <w:i w:val="false"/>
                <w:color w:val="000000"/>
                <w:sz w:val="20"/>
              </w:rPr>
              <w:t xml:space="preserve">
сдел- </w:t>
            </w:r>
            <w:r>
              <w:br/>
            </w:r>
            <w:r>
              <w:rPr>
                <w:rFonts w:ascii="Times New Roman"/>
                <w:b w:val="false"/>
                <w:i w:val="false"/>
                <w:color w:val="000000"/>
                <w:sz w:val="20"/>
              </w:rPr>
              <w:t xml:space="preserve">
ки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 </w:t>
            </w:r>
            <w:r>
              <w:br/>
            </w:r>
            <w:r>
              <w:rPr>
                <w:rFonts w:ascii="Times New Roman"/>
                <w:b w:val="false"/>
                <w:i w:val="false"/>
                <w:color w:val="000000"/>
                <w:sz w:val="20"/>
              </w:rPr>
              <w:t xml:space="preserve">
чес- </w:t>
            </w:r>
            <w:r>
              <w:br/>
            </w:r>
            <w:r>
              <w:rPr>
                <w:rFonts w:ascii="Times New Roman"/>
                <w:b w:val="false"/>
                <w:i w:val="false"/>
                <w:color w:val="000000"/>
                <w:sz w:val="20"/>
              </w:rPr>
              <w:t xml:space="preserve">
тво </w:t>
            </w:r>
            <w:r>
              <w:br/>
            </w:r>
            <w:r>
              <w:rPr>
                <w:rFonts w:ascii="Times New Roman"/>
                <w:b w:val="false"/>
                <w:i w:val="false"/>
                <w:color w:val="000000"/>
                <w:sz w:val="20"/>
              </w:rPr>
              <w:t xml:space="preserve">
цен- </w:t>
            </w:r>
            <w:r>
              <w:br/>
            </w:r>
            <w:r>
              <w:rPr>
                <w:rFonts w:ascii="Times New Roman"/>
                <w:b w:val="false"/>
                <w:i w:val="false"/>
                <w:color w:val="000000"/>
                <w:sz w:val="20"/>
              </w:rPr>
              <w:t xml:space="preserve">
ных </w:t>
            </w:r>
            <w:r>
              <w:br/>
            </w:r>
            <w:r>
              <w:rPr>
                <w:rFonts w:ascii="Times New Roman"/>
                <w:b w:val="false"/>
                <w:i w:val="false"/>
                <w:color w:val="000000"/>
                <w:sz w:val="20"/>
              </w:rPr>
              <w:t xml:space="preserve">
бу- </w:t>
            </w:r>
            <w:r>
              <w:br/>
            </w:r>
            <w:r>
              <w:rPr>
                <w:rFonts w:ascii="Times New Roman"/>
                <w:b w:val="false"/>
                <w:i w:val="false"/>
                <w:color w:val="000000"/>
                <w:sz w:val="20"/>
              </w:rPr>
              <w:t xml:space="preserve">
маг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Цена </w:t>
            </w:r>
            <w:r>
              <w:br/>
            </w:r>
            <w:r>
              <w:rPr>
                <w:rFonts w:ascii="Times New Roman"/>
                <w:b w:val="false"/>
                <w:i w:val="false"/>
                <w:color w:val="000000"/>
                <w:sz w:val="20"/>
              </w:rPr>
              <w:t xml:space="preserve">
(еди- </w:t>
            </w:r>
            <w:r>
              <w:br/>
            </w:r>
            <w:r>
              <w:rPr>
                <w:rFonts w:ascii="Times New Roman"/>
                <w:b w:val="false"/>
                <w:i w:val="false"/>
                <w:color w:val="000000"/>
                <w:sz w:val="20"/>
              </w:rPr>
              <w:t xml:space="preserve">
ниц </w:t>
            </w:r>
            <w:r>
              <w:br/>
            </w:r>
            <w:r>
              <w:rPr>
                <w:rFonts w:ascii="Times New Roman"/>
                <w:b w:val="false"/>
                <w:i w:val="false"/>
                <w:color w:val="000000"/>
                <w:sz w:val="20"/>
              </w:rPr>
              <w:t xml:space="preserve">
валю- </w:t>
            </w:r>
            <w:r>
              <w:br/>
            </w:r>
            <w:r>
              <w:rPr>
                <w:rFonts w:ascii="Times New Roman"/>
                <w:b w:val="false"/>
                <w:i w:val="false"/>
                <w:color w:val="000000"/>
                <w:sz w:val="20"/>
              </w:rPr>
              <w:t xml:space="preserve">
ты </w:t>
            </w:r>
            <w:r>
              <w:br/>
            </w:r>
            <w:r>
              <w:rPr>
                <w:rFonts w:ascii="Times New Roman"/>
                <w:b w:val="false"/>
                <w:i w:val="false"/>
                <w:color w:val="000000"/>
                <w:sz w:val="20"/>
              </w:rPr>
              <w:t xml:space="preserve">
или </w:t>
            </w:r>
            <w:r>
              <w:br/>
            </w:r>
            <w:r>
              <w:rPr>
                <w:rFonts w:ascii="Times New Roman"/>
                <w:b w:val="false"/>
                <w:i w:val="false"/>
                <w:color w:val="000000"/>
                <w:sz w:val="20"/>
              </w:rPr>
              <w:t xml:space="preserve">
%)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(ты- </w:t>
            </w:r>
            <w:r>
              <w:br/>
            </w:r>
            <w:r>
              <w:rPr>
                <w:rFonts w:ascii="Times New Roman"/>
                <w:b w:val="false"/>
                <w:i w:val="false"/>
                <w:color w:val="000000"/>
                <w:sz w:val="20"/>
              </w:rPr>
              <w:t xml:space="preserve">
сяч </w:t>
            </w:r>
            <w:r>
              <w:br/>
            </w:r>
            <w:r>
              <w:rPr>
                <w:rFonts w:ascii="Times New Roman"/>
                <w:b w:val="false"/>
                <w:i w:val="false"/>
                <w:color w:val="000000"/>
                <w:sz w:val="20"/>
              </w:rPr>
              <w:t xml:space="preserve">
еди- </w:t>
            </w:r>
            <w:r>
              <w:br/>
            </w:r>
            <w:r>
              <w:rPr>
                <w:rFonts w:ascii="Times New Roman"/>
                <w:b w:val="false"/>
                <w:i w:val="false"/>
                <w:color w:val="000000"/>
                <w:sz w:val="20"/>
              </w:rPr>
              <w:t xml:space="preserve">
ниц </w:t>
            </w:r>
            <w:r>
              <w:br/>
            </w:r>
            <w:r>
              <w:rPr>
                <w:rFonts w:ascii="Times New Roman"/>
                <w:b w:val="false"/>
                <w:i w:val="false"/>
                <w:color w:val="000000"/>
                <w:sz w:val="20"/>
              </w:rPr>
              <w:t xml:space="preserve">
валю- </w:t>
            </w:r>
            <w:r>
              <w:br/>
            </w:r>
            <w:r>
              <w:rPr>
                <w:rFonts w:ascii="Times New Roman"/>
                <w:b w:val="false"/>
                <w:i w:val="false"/>
                <w:color w:val="000000"/>
                <w:sz w:val="20"/>
              </w:rPr>
              <w:t xml:space="preserve">
ты)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Валю- </w:t>
            </w:r>
            <w:r>
              <w:br/>
            </w:r>
            <w:r>
              <w:rPr>
                <w:rFonts w:ascii="Times New Roman"/>
                <w:b w:val="false"/>
                <w:i w:val="false"/>
                <w:color w:val="000000"/>
                <w:sz w:val="20"/>
              </w:rPr>
              <w:t xml:space="preserve">
та </w:t>
            </w:r>
            <w:r>
              <w:br/>
            </w:r>
            <w:r>
              <w:rPr>
                <w:rFonts w:ascii="Times New Roman"/>
                <w:b w:val="false"/>
                <w:i w:val="false"/>
                <w:color w:val="000000"/>
                <w:sz w:val="20"/>
              </w:rPr>
              <w:t xml:space="preserve">
сдел- </w:t>
            </w:r>
            <w:r>
              <w:br/>
            </w:r>
            <w:r>
              <w:rPr>
                <w:rFonts w:ascii="Times New Roman"/>
                <w:b w:val="false"/>
                <w:i w:val="false"/>
                <w:color w:val="000000"/>
                <w:sz w:val="20"/>
              </w:rPr>
              <w:t xml:space="preserve">
ки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 </w:t>
            </w:r>
            <w:r>
              <w:br/>
            </w:r>
            <w:r>
              <w:rPr>
                <w:rFonts w:ascii="Times New Roman"/>
                <w:b w:val="false"/>
                <w:i w:val="false"/>
                <w:color w:val="000000"/>
                <w:sz w:val="20"/>
              </w:rPr>
              <w:t xml:space="preserve">
нова- </w:t>
            </w:r>
            <w:r>
              <w:br/>
            </w:r>
            <w:r>
              <w:rPr>
                <w:rFonts w:ascii="Times New Roman"/>
                <w:b w:val="false"/>
                <w:i w:val="false"/>
                <w:color w:val="000000"/>
                <w:sz w:val="20"/>
              </w:rPr>
              <w:t xml:space="preserve">
ние </w:t>
            </w:r>
            <w:r>
              <w:br/>
            </w:r>
            <w:r>
              <w:rPr>
                <w:rFonts w:ascii="Times New Roman"/>
                <w:b w:val="false"/>
                <w:i w:val="false"/>
                <w:color w:val="000000"/>
                <w:sz w:val="20"/>
              </w:rPr>
              <w:t xml:space="preserve">
актива/ </w:t>
            </w:r>
            <w:r>
              <w:br/>
            </w:r>
            <w:r>
              <w:rPr>
                <w:rFonts w:ascii="Times New Roman"/>
                <w:b w:val="false"/>
                <w:i w:val="false"/>
                <w:color w:val="000000"/>
                <w:sz w:val="20"/>
              </w:rPr>
              <w:t xml:space="preserve">
финан- </w:t>
            </w:r>
            <w:r>
              <w:br/>
            </w:r>
            <w:r>
              <w:rPr>
                <w:rFonts w:ascii="Times New Roman"/>
                <w:b w:val="false"/>
                <w:i w:val="false"/>
                <w:color w:val="000000"/>
                <w:sz w:val="20"/>
              </w:rPr>
              <w:t xml:space="preserve">
сового </w:t>
            </w:r>
            <w:r>
              <w:br/>
            </w:r>
            <w:r>
              <w:rPr>
                <w:rFonts w:ascii="Times New Roman"/>
                <w:b w:val="false"/>
                <w:i w:val="false"/>
                <w:color w:val="000000"/>
                <w:sz w:val="20"/>
              </w:rPr>
              <w:t xml:space="preserve">
инстру- </w:t>
            </w:r>
            <w:r>
              <w:br/>
            </w:r>
            <w:r>
              <w:rPr>
                <w:rFonts w:ascii="Times New Roman"/>
                <w:b w:val="false"/>
                <w:i w:val="false"/>
                <w:color w:val="000000"/>
                <w:sz w:val="20"/>
              </w:rPr>
              <w:t xml:space="preserve">
мента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НИН </w:t>
            </w:r>
            <w:r>
              <w:br/>
            </w:r>
            <w:r>
              <w:rPr>
                <w:rFonts w:ascii="Times New Roman"/>
                <w:b w:val="false"/>
                <w:i w:val="false"/>
                <w:color w:val="000000"/>
                <w:sz w:val="20"/>
              </w:rPr>
              <w:t xml:space="preserve">
или ISIN </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vMerge/>
            <w:tcBorders>
              <w:top w:val="nil"/>
              <w:left w:val="single" w:color="cfcfcf" w:sz="5"/>
              <w:bottom w:val="single" w:color="cfcfcf" w:sz="5"/>
              <w:right w:val="single" w:color="cfcfcf" w:sz="5"/>
            </w:tcBorders>
          </w:tcP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r>
      <w:tr>
        <w:trPr>
          <w:trHeight w:val="45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Часть 1. Ценные бумаги эмитентов-нерезидентов, паи </w:t>
            </w:r>
            <w:r>
              <w:br/>
            </w:r>
            <w:r>
              <w:rPr>
                <w:rFonts w:ascii="Times New Roman"/>
                <w:b w:val="false"/>
                <w:i w:val="false"/>
                <w:color w:val="000000"/>
                <w:sz w:val="20"/>
              </w:rPr>
              <w:t xml:space="preserve">
инвестиционных фондов-нерезидентов </w:t>
            </w:r>
          </w:p>
        </w:tc>
      </w:tr>
      <w:tr>
        <w:trPr>
          <w:trHeight w:val="45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Часть 2. Ценные бумаги эмитентов-резидентов, </w:t>
            </w:r>
            <w:r>
              <w:br/>
            </w:r>
            <w:r>
              <w:rPr>
                <w:rFonts w:ascii="Times New Roman"/>
                <w:b w:val="false"/>
                <w:i w:val="false"/>
                <w:color w:val="000000"/>
                <w:sz w:val="20"/>
              </w:rPr>
              <w:t xml:space="preserve">
паи инвестиционных фондов-резидентов </w:t>
            </w:r>
          </w:p>
        </w:tc>
      </w:tr>
      <w:tr>
        <w:trPr>
          <w:trHeight w:val="45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Часть 3. Доли участия в капитале нерезидентов </w:t>
            </w:r>
          </w:p>
        </w:tc>
      </w:tr>
      <w:tr>
        <w:trPr>
          <w:trHeight w:val="45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Часть 4. Другие финансовые инструменты, </w:t>
            </w:r>
            <w:r>
              <w:br/>
            </w:r>
            <w:r>
              <w:rPr>
                <w:rFonts w:ascii="Times New Roman"/>
                <w:b w:val="false"/>
                <w:i w:val="false"/>
                <w:color w:val="000000"/>
                <w:sz w:val="20"/>
              </w:rPr>
              <w:t xml:space="preserve">
в том числе производные финансовые инструменты </w:t>
            </w:r>
          </w:p>
        </w:tc>
      </w:tr>
      <w:tr>
        <w:trPr>
          <w:trHeight w:val="45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Таблица 2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1"/>
        <w:gridCol w:w="1447"/>
        <w:gridCol w:w="932"/>
        <w:gridCol w:w="1507"/>
        <w:gridCol w:w="1032"/>
        <w:gridCol w:w="911"/>
        <w:gridCol w:w="1309"/>
        <w:gridCol w:w="1269"/>
        <w:gridCol w:w="1329"/>
        <w:gridCol w:w="971"/>
        <w:gridCol w:w="891"/>
        <w:gridCol w:w="951"/>
      </w:tblGrid>
      <w:tr>
        <w:trPr>
          <w:trHeight w:val="450" w:hRule="atLeast"/>
        </w:trPr>
        <w:tc>
          <w:tcPr>
            <w:tcW w:w="5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 </w:t>
            </w:r>
            <w:r>
              <w:br/>
            </w:r>
            <w:r>
              <w:rPr>
                <w:rFonts w:ascii="Times New Roman"/>
                <w:b w:val="false"/>
                <w:i w:val="false"/>
                <w:color w:val="000000"/>
                <w:sz w:val="20"/>
              </w:rPr>
              <w:t xml:space="preserve">
п </w:t>
            </w:r>
          </w:p>
        </w:tc>
        <w:tc>
          <w:tcPr>
            <w:tcW w:w="14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 </w:t>
            </w:r>
            <w:r>
              <w:br/>
            </w:r>
            <w:r>
              <w:rPr>
                <w:rFonts w:ascii="Times New Roman"/>
                <w:b w:val="false"/>
                <w:i w:val="false"/>
                <w:color w:val="000000"/>
                <w:sz w:val="20"/>
              </w:rPr>
              <w:t xml:space="preserve">
мено- </w:t>
            </w:r>
            <w:r>
              <w:br/>
            </w:r>
            <w:r>
              <w:rPr>
                <w:rFonts w:ascii="Times New Roman"/>
                <w:b w:val="false"/>
                <w:i w:val="false"/>
                <w:color w:val="000000"/>
                <w:sz w:val="20"/>
              </w:rPr>
              <w:t xml:space="preserve">
вание </w:t>
            </w:r>
            <w:r>
              <w:br/>
            </w:r>
            <w:r>
              <w:rPr>
                <w:rFonts w:ascii="Times New Roman"/>
                <w:b w:val="false"/>
                <w:i w:val="false"/>
                <w:color w:val="000000"/>
                <w:sz w:val="20"/>
              </w:rPr>
              <w:t xml:space="preserve">
актива/ </w:t>
            </w:r>
            <w:r>
              <w:br/>
            </w:r>
            <w:r>
              <w:rPr>
                <w:rFonts w:ascii="Times New Roman"/>
                <w:b w:val="false"/>
                <w:i w:val="false"/>
                <w:color w:val="000000"/>
                <w:sz w:val="20"/>
              </w:rPr>
              <w:t xml:space="preserve">
финан- </w:t>
            </w:r>
            <w:r>
              <w:br/>
            </w:r>
            <w:r>
              <w:rPr>
                <w:rFonts w:ascii="Times New Roman"/>
                <w:b w:val="false"/>
                <w:i w:val="false"/>
                <w:color w:val="000000"/>
                <w:sz w:val="20"/>
              </w:rPr>
              <w:t xml:space="preserve">
сового </w:t>
            </w:r>
            <w:r>
              <w:br/>
            </w:r>
            <w:r>
              <w:rPr>
                <w:rFonts w:ascii="Times New Roman"/>
                <w:b w:val="false"/>
                <w:i w:val="false"/>
                <w:color w:val="000000"/>
                <w:sz w:val="20"/>
              </w:rPr>
              <w:t xml:space="preserve">
инстру- </w:t>
            </w:r>
            <w:r>
              <w:br/>
            </w:r>
            <w:r>
              <w:rPr>
                <w:rFonts w:ascii="Times New Roman"/>
                <w:b w:val="false"/>
                <w:i w:val="false"/>
                <w:color w:val="000000"/>
                <w:sz w:val="20"/>
              </w:rPr>
              <w:t xml:space="preserve">
мента </w:t>
            </w:r>
          </w:p>
        </w:tc>
        <w:tc>
          <w:tcPr>
            <w:tcW w:w="9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НИН </w:t>
            </w:r>
            <w:r>
              <w:br/>
            </w:r>
            <w:r>
              <w:rPr>
                <w:rFonts w:ascii="Times New Roman"/>
                <w:b w:val="false"/>
                <w:i w:val="false"/>
                <w:color w:val="000000"/>
                <w:sz w:val="20"/>
              </w:rPr>
              <w:t xml:space="preserve">
или </w:t>
            </w:r>
            <w:r>
              <w:br/>
            </w:r>
            <w:r>
              <w:rPr>
                <w:rFonts w:ascii="Times New Roman"/>
                <w:b w:val="false"/>
                <w:i w:val="false"/>
                <w:color w:val="000000"/>
                <w:sz w:val="20"/>
              </w:rPr>
              <w:t xml:space="preserve">
ISIN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r>
              <w:br/>
            </w:r>
            <w:r>
              <w:rPr>
                <w:rFonts w:ascii="Times New Roman"/>
                <w:b w:val="false"/>
                <w:i w:val="false"/>
                <w:color w:val="000000"/>
                <w:sz w:val="20"/>
              </w:rPr>
              <w:t xml:space="preserve">
базового </w:t>
            </w:r>
            <w:r>
              <w:br/>
            </w:r>
            <w:r>
              <w:rPr>
                <w:rFonts w:ascii="Times New Roman"/>
                <w:b w:val="false"/>
                <w:i w:val="false"/>
                <w:color w:val="000000"/>
                <w:sz w:val="20"/>
              </w:rPr>
              <w:t xml:space="preserve">
актива </w:t>
            </w:r>
          </w:p>
        </w:tc>
        <w:tc>
          <w:tcPr>
            <w:tcW w:w="9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Вид </w:t>
            </w:r>
            <w:r>
              <w:br/>
            </w:r>
            <w:r>
              <w:rPr>
                <w:rFonts w:ascii="Times New Roman"/>
                <w:b w:val="false"/>
                <w:i w:val="false"/>
                <w:color w:val="000000"/>
                <w:sz w:val="20"/>
              </w:rPr>
              <w:t xml:space="preserve">
цен- </w:t>
            </w:r>
            <w:r>
              <w:br/>
            </w:r>
            <w:r>
              <w:rPr>
                <w:rFonts w:ascii="Times New Roman"/>
                <w:b w:val="false"/>
                <w:i w:val="false"/>
                <w:color w:val="000000"/>
                <w:sz w:val="20"/>
              </w:rPr>
              <w:t xml:space="preserve">
ной </w:t>
            </w:r>
            <w:r>
              <w:br/>
            </w:r>
            <w:r>
              <w:rPr>
                <w:rFonts w:ascii="Times New Roman"/>
                <w:b w:val="false"/>
                <w:i w:val="false"/>
                <w:color w:val="000000"/>
                <w:sz w:val="20"/>
              </w:rPr>
              <w:t xml:space="preserve">
бу- </w:t>
            </w:r>
            <w:r>
              <w:br/>
            </w:r>
            <w:r>
              <w:rPr>
                <w:rFonts w:ascii="Times New Roman"/>
                <w:b w:val="false"/>
                <w:i w:val="false"/>
                <w:color w:val="000000"/>
                <w:sz w:val="20"/>
              </w:rPr>
              <w:t xml:space="preserve">
ма- </w:t>
            </w:r>
            <w:r>
              <w:br/>
            </w:r>
            <w:r>
              <w:rPr>
                <w:rFonts w:ascii="Times New Roman"/>
                <w:b w:val="false"/>
                <w:i w:val="false"/>
                <w:color w:val="000000"/>
                <w:sz w:val="20"/>
              </w:rPr>
              <w:t xml:space="preserve">
ги </w:t>
            </w:r>
          </w:p>
        </w:tc>
        <w:tc>
          <w:tcPr>
            <w:tcW w:w="13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Валю- </w:t>
            </w:r>
            <w:r>
              <w:br/>
            </w:r>
            <w:r>
              <w:rPr>
                <w:rFonts w:ascii="Times New Roman"/>
                <w:b w:val="false"/>
                <w:i w:val="false"/>
                <w:color w:val="000000"/>
                <w:sz w:val="20"/>
              </w:rPr>
              <w:t xml:space="preserve">
та </w:t>
            </w:r>
            <w:r>
              <w:br/>
            </w:r>
            <w:r>
              <w:rPr>
                <w:rFonts w:ascii="Times New Roman"/>
                <w:b w:val="false"/>
                <w:i w:val="false"/>
                <w:color w:val="000000"/>
                <w:sz w:val="20"/>
              </w:rPr>
              <w:t xml:space="preserve">
эми- </w:t>
            </w:r>
            <w:r>
              <w:br/>
            </w:r>
            <w:r>
              <w:rPr>
                <w:rFonts w:ascii="Times New Roman"/>
                <w:b w:val="false"/>
                <w:i w:val="false"/>
                <w:color w:val="000000"/>
                <w:sz w:val="20"/>
              </w:rPr>
              <w:t xml:space="preserve">
ссии/ </w:t>
            </w:r>
            <w:r>
              <w:br/>
            </w:r>
            <w:r>
              <w:rPr>
                <w:rFonts w:ascii="Times New Roman"/>
                <w:b w:val="false"/>
                <w:i w:val="false"/>
                <w:color w:val="000000"/>
                <w:sz w:val="20"/>
              </w:rPr>
              <w:t xml:space="preserve">
устав- </w:t>
            </w:r>
            <w:r>
              <w:br/>
            </w:r>
            <w:r>
              <w:rPr>
                <w:rFonts w:ascii="Times New Roman"/>
                <w:b w:val="false"/>
                <w:i w:val="false"/>
                <w:color w:val="000000"/>
                <w:sz w:val="20"/>
              </w:rPr>
              <w:t xml:space="preserve">
ного </w:t>
            </w:r>
            <w:r>
              <w:br/>
            </w:r>
            <w:r>
              <w:rPr>
                <w:rFonts w:ascii="Times New Roman"/>
                <w:b w:val="false"/>
                <w:i w:val="false"/>
                <w:color w:val="000000"/>
                <w:sz w:val="20"/>
              </w:rPr>
              <w:t xml:space="preserve">
капи- </w:t>
            </w:r>
            <w:r>
              <w:br/>
            </w:r>
            <w:r>
              <w:rPr>
                <w:rFonts w:ascii="Times New Roman"/>
                <w:b w:val="false"/>
                <w:i w:val="false"/>
                <w:color w:val="000000"/>
                <w:sz w:val="20"/>
              </w:rPr>
              <w:t xml:space="preserve">
тала </w:t>
            </w:r>
            <w:r>
              <w:br/>
            </w:r>
            <w:r>
              <w:rPr>
                <w:rFonts w:ascii="Times New Roman"/>
                <w:b w:val="false"/>
                <w:i w:val="false"/>
                <w:color w:val="000000"/>
                <w:sz w:val="20"/>
              </w:rPr>
              <w:t xml:space="preserve">
по учре- </w:t>
            </w:r>
            <w:r>
              <w:br/>
            </w:r>
            <w:r>
              <w:rPr>
                <w:rFonts w:ascii="Times New Roman"/>
                <w:b w:val="false"/>
                <w:i w:val="false"/>
                <w:color w:val="000000"/>
                <w:sz w:val="20"/>
              </w:rPr>
              <w:t xml:space="preserve">
ди- </w:t>
            </w:r>
            <w:r>
              <w:br/>
            </w:r>
            <w:r>
              <w:rPr>
                <w:rFonts w:ascii="Times New Roman"/>
                <w:b w:val="false"/>
                <w:i w:val="false"/>
                <w:color w:val="000000"/>
                <w:sz w:val="20"/>
              </w:rPr>
              <w:t xml:space="preserve">
тель- </w:t>
            </w:r>
            <w:r>
              <w:br/>
            </w:r>
            <w:r>
              <w:rPr>
                <w:rFonts w:ascii="Times New Roman"/>
                <w:b w:val="false"/>
                <w:i w:val="false"/>
                <w:color w:val="000000"/>
                <w:sz w:val="20"/>
              </w:rPr>
              <w:t xml:space="preserve">
ным </w:t>
            </w:r>
            <w:r>
              <w:br/>
            </w:r>
            <w:r>
              <w:rPr>
                <w:rFonts w:ascii="Times New Roman"/>
                <w:b w:val="false"/>
                <w:i w:val="false"/>
                <w:color w:val="000000"/>
                <w:sz w:val="20"/>
              </w:rPr>
              <w:t xml:space="preserve">
доку- </w:t>
            </w:r>
            <w:r>
              <w:br/>
            </w:r>
            <w:r>
              <w:rPr>
                <w:rFonts w:ascii="Times New Roman"/>
                <w:b w:val="false"/>
                <w:i w:val="false"/>
                <w:color w:val="000000"/>
                <w:sz w:val="20"/>
              </w:rPr>
              <w:t xml:space="preserve">
ментам </w:t>
            </w:r>
          </w:p>
        </w:tc>
        <w:tc>
          <w:tcPr>
            <w:tcW w:w="12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 </w:t>
            </w:r>
            <w:r>
              <w:br/>
            </w:r>
            <w:r>
              <w:rPr>
                <w:rFonts w:ascii="Times New Roman"/>
                <w:b w:val="false"/>
                <w:i w:val="false"/>
                <w:color w:val="000000"/>
                <w:sz w:val="20"/>
              </w:rPr>
              <w:t xml:space="preserve">
ме- </w:t>
            </w:r>
            <w:r>
              <w:br/>
            </w:r>
            <w:r>
              <w:rPr>
                <w:rFonts w:ascii="Times New Roman"/>
                <w:b w:val="false"/>
                <w:i w:val="false"/>
                <w:color w:val="000000"/>
                <w:sz w:val="20"/>
              </w:rPr>
              <w:t xml:space="preserve">
нова- </w:t>
            </w:r>
            <w:r>
              <w:br/>
            </w:r>
            <w:r>
              <w:rPr>
                <w:rFonts w:ascii="Times New Roman"/>
                <w:b w:val="false"/>
                <w:i w:val="false"/>
                <w:color w:val="000000"/>
                <w:sz w:val="20"/>
              </w:rPr>
              <w:t xml:space="preserve">
ние </w:t>
            </w:r>
            <w:r>
              <w:br/>
            </w:r>
            <w:r>
              <w:rPr>
                <w:rFonts w:ascii="Times New Roman"/>
                <w:b w:val="false"/>
                <w:i w:val="false"/>
                <w:color w:val="000000"/>
                <w:sz w:val="20"/>
              </w:rPr>
              <w:t xml:space="preserve">
эми- </w:t>
            </w:r>
            <w:r>
              <w:br/>
            </w:r>
            <w:r>
              <w:rPr>
                <w:rFonts w:ascii="Times New Roman"/>
                <w:b w:val="false"/>
                <w:i w:val="false"/>
                <w:color w:val="000000"/>
                <w:sz w:val="20"/>
              </w:rPr>
              <w:t xml:space="preserve">
тен- </w:t>
            </w:r>
            <w:r>
              <w:br/>
            </w:r>
            <w:r>
              <w:rPr>
                <w:rFonts w:ascii="Times New Roman"/>
                <w:b w:val="false"/>
                <w:i w:val="false"/>
                <w:color w:val="000000"/>
                <w:sz w:val="20"/>
              </w:rPr>
              <w:t xml:space="preserve">
та/ </w:t>
            </w:r>
            <w:r>
              <w:br/>
            </w:r>
            <w:r>
              <w:rPr>
                <w:rFonts w:ascii="Times New Roman"/>
                <w:b w:val="false"/>
                <w:i w:val="false"/>
                <w:color w:val="000000"/>
                <w:sz w:val="20"/>
              </w:rPr>
              <w:t xml:space="preserve">
объек- </w:t>
            </w:r>
            <w:r>
              <w:br/>
            </w:r>
            <w:r>
              <w:rPr>
                <w:rFonts w:ascii="Times New Roman"/>
                <w:b w:val="false"/>
                <w:i w:val="false"/>
                <w:color w:val="000000"/>
                <w:sz w:val="20"/>
              </w:rPr>
              <w:t xml:space="preserve">
та </w:t>
            </w:r>
            <w:r>
              <w:br/>
            </w:r>
            <w:r>
              <w:rPr>
                <w:rFonts w:ascii="Times New Roman"/>
                <w:b w:val="false"/>
                <w:i w:val="false"/>
                <w:color w:val="000000"/>
                <w:sz w:val="20"/>
              </w:rPr>
              <w:t xml:space="preserve">
инвес- </w:t>
            </w:r>
            <w:r>
              <w:br/>
            </w:r>
            <w:r>
              <w:rPr>
                <w:rFonts w:ascii="Times New Roman"/>
                <w:b w:val="false"/>
                <w:i w:val="false"/>
                <w:color w:val="000000"/>
                <w:sz w:val="20"/>
              </w:rPr>
              <w:t xml:space="preserve">
тиро- </w:t>
            </w:r>
            <w:r>
              <w:br/>
            </w:r>
            <w:r>
              <w:rPr>
                <w:rFonts w:ascii="Times New Roman"/>
                <w:b w:val="false"/>
                <w:i w:val="false"/>
                <w:color w:val="000000"/>
                <w:sz w:val="20"/>
              </w:rPr>
              <w:t xml:space="preserve">
вания </w:t>
            </w:r>
          </w:p>
        </w:tc>
        <w:tc>
          <w:tcPr>
            <w:tcW w:w="13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 </w:t>
            </w:r>
            <w:r>
              <w:br/>
            </w:r>
            <w:r>
              <w:rPr>
                <w:rFonts w:ascii="Times New Roman"/>
                <w:b w:val="false"/>
                <w:i w:val="false"/>
                <w:color w:val="000000"/>
                <w:sz w:val="20"/>
              </w:rPr>
              <w:t xml:space="preserve">
на </w:t>
            </w:r>
            <w:r>
              <w:br/>
            </w:r>
            <w:r>
              <w:rPr>
                <w:rFonts w:ascii="Times New Roman"/>
                <w:b w:val="false"/>
                <w:i w:val="false"/>
                <w:color w:val="000000"/>
                <w:sz w:val="20"/>
              </w:rPr>
              <w:t xml:space="preserve">
эми- </w:t>
            </w:r>
            <w:r>
              <w:br/>
            </w:r>
            <w:r>
              <w:rPr>
                <w:rFonts w:ascii="Times New Roman"/>
                <w:b w:val="false"/>
                <w:i w:val="false"/>
                <w:color w:val="000000"/>
                <w:sz w:val="20"/>
              </w:rPr>
              <w:t xml:space="preserve">
тента/ </w:t>
            </w:r>
            <w:r>
              <w:br/>
            </w:r>
            <w:r>
              <w:rPr>
                <w:rFonts w:ascii="Times New Roman"/>
                <w:b w:val="false"/>
                <w:i w:val="false"/>
                <w:color w:val="000000"/>
                <w:sz w:val="20"/>
              </w:rPr>
              <w:t xml:space="preserve">
объек- </w:t>
            </w:r>
            <w:r>
              <w:br/>
            </w:r>
            <w:r>
              <w:rPr>
                <w:rFonts w:ascii="Times New Roman"/>
                <w:b w:val="false"/>
                <w:i w:val="false"/>
                <w:color w:val="000000"/>
                <w:sz w:val="20"/>
              </w:rPr>
              <w:t xml:space="preserve">
та </w:t>
            </w:r>
            <w:r>
              <w:br/>
            </w:r>
            <w:r>
              <w:rPr>
                <w:rFonts w:ascii="Times New Roman"/>
                <w:b w:val="false"/>
                <w:i w:val="false"/>
                <w:color w:val="000000"/>
                <w:sz w:val="20"/>
              </w:rPr>
              <w:t xml:space="preserve">
инвес- </w:t>
            </w:r>
            <w:r>
              <w:br/>
            </w:r>
            <w:r>
              <w:rPr>
                <w:rFonts w:ascii="Times New Roman"/>
                <w:b w:val="false"/>
                <w:i w:val="false"/>
                <w:color w:val="000000"/>
                <w:sz w:val="20"/>
              </w:rPr>
              <w:t xml:space="preserve">
тиро- </w:t>
            </w:r>
            <w:r>
              <w:br/>
            </w:r>
            <w:r>
              <w:rPr>
                <w:rFonts w:ascii="Times New Roman"/>
                <w:b w:val="false"/>
                <w:i w:val="false"/>
                <w:color w:val="000000"/>
                <w:sz w:val="20"/>
              </w:rPr>
              <w:t xml:space="preserve">
вания </w:t>
            </w:r>
          </w:p>
        </w:tc>
        <w:tc>
          <w:tcPr>
            <w:tcW w:w="9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 </w:t>
            </w:r>
            <w:r>
              <w:br/>
            </w:r>
            <w:r>
              <w:rPr>
                <w:rFonts w:ascii="Times New Roman"/>
                <w:b w:val="false"/>
                <w:i w:val="false"/>
                <w:color w:val="000000"/>
                <w:sz w:val="20"/>
              </w:rPr>
              <w:t xml:space="preserve">
та </w:t>
            </w:r>
            <w:r>
              <w:br/>
            </w:r>
            <w:r>
              <w:rPr>
                <w:rFonts w:ascii="Times New Roman"/>
                <w:b w:val="false"/>
                <w:i w:val="false"/>
                <w:color w:val="000000"/>
                <w:sz w:val="20"/>
              </w:rPr>
              <w:t xml:space="preserve">
вы- </w:t>
            </w:r>
            <w:r>
              <w:br/>
            </w:r>
            <w:r>
              <w:rPr>
                <w:rFonts w:ascii="Times New Roman"/>
                <w:b w:val="false"/>
                <w:i w:val="false"/>
                <w:color w:val="000000"/>
                <w:sz w:val="20"/>
              </w:rPr>
              <w:t xml:space="preserve">
пус- </w:t>
            </w:r>
            <w:r>
              <w:br/>
            </w:r>
            <w:r>
              <w:rPr>
                <w:rFonts w:ascii="Times New Roman"/>
                <w:b w:val="false"/>
                <w:i w:val="false"/>
                <w:color w:val="000000"/>
                <w:sz w:val="20"/>
              </w:rPr>
              <w:t xml:space="preserve">
ка </w:t>
            </w:r>
            <w:r>
              <w:br/>
            </w:r>
            <w:r>
              <w:rPr>
                <w:rFonts w:ascii="Times New Roman"/>
                <w:b w:val="false"/>
                <w:i w:val="false"/>
                <w:color w:val="000000"/>
                <w:sz w:val="20"/>
              </w:rPr>
              <w:t xml:space="preserve">
дол- </w:t>
            </w:r>
            <w:r>
              <w:br/>
            </w:r>
            <w:r>
              <w:rPr>
                <w:rFonts w:ascii="Times New Roman"/>
                <w:b w:val="false"/>
                <w:i w:val="false"/>
                <w:color w:val="000000"/>
                <w:sz w:val="20"/>
              </w:rPr>
              <w:t xml:space="preserve">
го- </w:t>
            </w:r>
            <w:r>
              <w:br/>
            </w:r>
            <w:r>
              <w:rPr>
                <w:rFonts w:ascii="Times New Roman"/>
                <w:b w:val="false"/>
                <w:i w:val="false"/>
                <w:color w:val="000000"/>
                <w:sz w:val="20"/>
              </w:rPr>
              <w:t xml:space="preserve">
вых </w:t>
            </w:r>
            <w:r>
              <w:br/>
            </w:r>
            <w:r>
              <w:rPr>
                <w:rFonts w:ascii="Times New Roman"/>
                <w:b w:val="false"/>
                <w:i w:val="false"/>
                <w:color w:val="000000"/>
                <w:sz w:val="20"/>
              </w:rPr>
              <w:t xml:space="preserve">
цен- </w:t>
            </w:r>
            <w:r>
              <w:br/>
            </w:r>
            <w:r>
              <w:rPr>
                <w:rFonts w:ascii="Times New Roman"/>
                <w:b w:val="false"/>
                <w:i w:val="false"/>
                <w:color w:val="000000"/>
                <w:sz w:val="20"/>
              </w:rPr>
              <w:t xml:space="preserve">
ных </w:t>
            </w:r>
            <w:r>
              <w:br/>
            </w:r>
            <w:r>
              <w:rPr>
                <w:rFonts w:ascii="Times New Roman"/>
                <w:b w:val="false"/>
                <w:i w:val="false"/>
                <w:color w:val="000000"/>
                <w:sz w:val="20"/>
              </w:rPr>
              <w:t xml:space="preserve">
бу- </w:t>
            </w:r>
            <w:r>
              <w:br/>
            </w:r>
            <w:r>
              <w:rPr>
                <w:rFonts w:ascii="Times New Roman"/>
                <w:b w:val="false"/>
                <w:i w:val="false"/>
                <w:color w:val="000000"/>
                <w:sz w:val="20"/>
              </w:rPr>
              <w:t xml:space="preserve">
маг </w:t>
            </w:r>
          </w:p>
        </w:tc>
        <w:tc>
          <w:tcPr>
            <w:tcW w:w="8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 </w:t>
            </w:r>
            <w:r>
              <w:br/>
            </w:r>
            <w:r>
              <w:rPr>
                <w:rFonts w:ascii="Times New Roman"/>
                <w:b w:val="false"/>
                <w:i w:val="false"/>
                <w:color w:val="000000"/>
                <w:sz w:val="20"/>
              </w:rPr>
              <w:t xml:space="preserve">
та </w:t>
            </w:r>
            <w:r>
              <w:br/>
            </w:r>
            <w:r>
              <w:rPr>
                <w:rFonts w:ascii="Times New Roman"/>
                <w:b w:val="false"/>
                <w:i w:val="false"/>
                <w:color w:val="000000"/>
                <w:sz w:val="20"/>
              </w:rPr>
              <w:t xml:space="preserve">
по- </w:t>
            </w:r>
            <w:r>
              <w:br/>
            </w:r>
            <w:r>
              <w:rPr>
                <w:rFonts w:ascii="Times New Roman"/>
                <w:b w:val="false"/>
                <w:i w:val="false"/>
                <w:color w:val="000000"/>
                <w:sz w:val="20"/>
              </w:rPr>
              <w:t xml:space="preserve">
га- </w:t>
            </w:r>
            <w:r>
              <w:br/>
            </w:r>
            <w:r>
              <w:rPr>
                <w:rFonts w:ascii="Times New Roman"/>
                <w:b w:val="false"/>
                <w:i w:val="false"/>
                <w:color w:val="000000"/>
                <w:sz w:val="20"/>
              </w:rPr>
              <w:t xml:space="preserve">
ше- </w:t>
            </w:r>
            <w:r>
              <w:br/>
            </w:r>
            <w:r>
              <w:rPr>
                <w:rFonts w:ascii="Times New Roman"/>
                <w:b w:val="false"/>
                <w:i w:val="false"/>
                <w:color w:val="000000"/>
                <w:sz w:val="20"/>
              </w:rPr>
              <w:t xml:space="preserve">
ния </w:t>
            </w:r>
            <w:r>
              <w:br/>
            </w:r>
            <w:r>
              <w:rPr>
                <w:rFonts w:ascii="Times New Roman"/>
                <w:b w:val="false"/>
                <w:i w:val="false"/>
                <w:color w:val="000000"/>
                <w:sz w:val="20"/>
              </w:rPr>
              <w:t xml:space="preserve">
дол- </w:t>
            </w:r>
            <w:r>
              <w:br/>
            </w:r>
            <w:r>
              <w:rPr>
                <w:rFonts w:ascii="Times New Roman"/>
                <w:b w:val="false"/>
                <w:i w:val="false"/>
                <w:color w:val="000000"/>
                <w:sz w:val="20"/>
              </w:rPr>
              <w:t xml:space="preserve">
го- </w:t>
            </w:r>
            <w:r>
              <w:br/>
            </w:r>
            <w:r>
              <w:rPr>
                <w:rFonts w:ascii="Times New Roman"/>
                <w:b w:val="false"/>
                <w:i w:val="false"/>
                <w:color w:val="000000"/>
                <w:sz w:val="20"/>
              </w:rPr>
              <w:t xml:space="preserve">
вых </w:t>
            </w:r>
            <w:r>
              <w:br/>
            </w:r>
            <w:r>
              <w:rPr>
                <w:rFonts w:ascii="Times New Roman"/>
                <w:b w:val="false"/>
                <w:i w:val="false"/>
                <w:color w:val="000000"/>
                <w:sz w:val="20"/>
              </w:rPr>
              <w:t xml:space="preserve">
цен- </w:t>
            </w:r>
            <w:r>
              <w:br/>
            </w:r>
            <w:r>
              <w:rPr>
                <w:rFonts w:ascii="Times New Roman"/>
                <w:b w:val="false"/>
                <w:i w:val="false"/>
                <w:color w:val="000000"/>
                <w:sz w:val="20"/>
              </w:rPr>
              <w:t xml:space="preserve">
ных </w:t>
            </w:r>
            <w:r>
              <w:br/>
            </w:r>
            <w:r>
              <w:rPr>
                <w:rFonts w:ascii="Times New Roman"/>
                <w:b w:val="false"/>
                <w:i w:val="false"/>
                <w:color w:val="000000"/>
                <w:sz w:val="20"/>
              </w:rPr>
              <w:t xml:space="preserve">
бу- </w:t>
            </w:r>
            <w:r>
              <w:br/>
            </w:r>
            <w:r>
              <w:rPr>
                <w:rFonts w:ascii="Times New Roman"/>
                <w:b w:val="false"/>
                <w:i w:val="false"/>
                <w:color w:val="000000"/>
                <w:sz w:val="20"/>
              </w:rPr>
              <w:t xml:space="preserve">
маг </w:t>
            </w:r>
          </w:p>
        </w:tc>
        <w:tc>
          <w:tcPr>
            <w:tcW w:w="9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 </w:t>
            </w:r>
            <w:r>
              <w:br/>
            </w:r>
            <w:r>
              <w:rPr>
                <w:rFonts w:ascii="Times New Roman"/>
                <w:b w:val="false"/>
                <w:i w:val="false"/>
                <w:color w:val="000000"/>
                <w:sz w:val="20"/>
              </w:rPr>
              <w:t xml:space="preserve">
ме- </w:t>
            </w:r>
            <w:r>
              <w:br/>
            </w:r>
            <w:r>
              <w:rPr>
                <w:rFonts w:ascii="Times New Roman"/>
                <w:b w:val="false"/>
                <w:i w:val="false"/>
                <w:color w:val="000000"/>
                <w:sz w:val="20"/>
              </w:rPr>
              <w:t xml:space="preserve">
ча- </w:t>
            </w:r>
            <w:r>
              <w:br/>
            </w:r>
            <w:r>
              <w:rPr>
                <w:rFonts w:ascii="Times New Roman"/>
                <w:b w:val="false"/>
                <w:i w:val="false"/>
                <w:color w:val="000000"/>
                <w:sz w:val="20"/>
              </w:rPr>
              <w:t xml:space="preserve">
ние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 </w:t>
            </w:r>
            <w:r>
              <w:br/>
            </w:r>
            <w:r>
              <w:rPr>
                <w:rFonts w:ascii="Times New Roman"/>
                <w:b w:val="false"/>
                <w:i w:val="false"/>
                <w:color w:val="000000"/>
                <w:sz w:val="20"/>
              </w:rPr>
              <w:t xml:space="preserve">
мено- </w:t>
            </w:r>
            <w:r>
              <w:br/>
            </w:r>
            <w:r>
              <w:rPr>
                <w:rFonts w:ascii="Times New Roman"/>
                <w:b w:val="false"/>
                <w:i w:val="false"/>
                <w:color w:val="000000"/>
                <w:sz w:val="20"/>
              </w:rPr>
              <w:t xml:space="preserve">
вание </w:t>
            </w:r>
            <w:r>
              <w:br/>
            </w:r>
            <w:r>
              <w:rPr>
                <w:rFonts w:ascii="Times New Roman"/>
                <w:b w:val="false"/>
                <w:i w:val="false"/>
                <w:color w:val="000000"/>
                <w:sz w:val="20"/>
              </w:rPr>
              <w:t xml:space="preserve">
актива/ </w:t>
            </w:r>
            <w:r>
              <w:br/>
            </w:r>
            <w:r>
              <w:rPr>
                <w:rFonts w:ascii="Times New Roman"/>
                <w:b w:val="false"/>
                <w:i w:val="false"/>
                <w:color w:val="000000"/>
                <w:sz w:val="20"/>
              </w:rPr>
              <w:t xml:space="preserve">
финан- </w:t>
            </w:r>
            <w:r>
              <w:br/>
            </w:r>
            <w:r>
              <w:rPr>
                <w:rFonts w:ascii="Times New Roman"/>
                <w:b w:val="false"/>
                <w:i w:val="false"/>
                <w:color w:val="000000"/>
                <w:sz w:val="20"/>
              </w:rPr>
              <w:t xml:space="preserve">
сового </w:t>
            </w:r>
            <w:r>
              <w:br/>
            </w:r>
            <w:r>
              <w:rPr>
                <w:rFonts w:ascii="Times New Roman"/>
                <w:b w:val="false"/>
                <w:i w:val="false"/>
                <w:color w:val="000000"/>
                <w:sz w:val="20"/>
              </w:rPr>
              <w:t xml:space="preserve">
инстру- </w:t>
            </w:r>
            <w:r>
              <w:br/>
            </w:r>
            <w:r>
              <w:rPr>
                <w:rFonts w:ascii="Times New Roman"/>
                <w:b w:val="false"/>
                <w:i w:val="false"/>
                <w:color w:val="000000"/>
                <w:sz w:val="20"/>
              </w:rPr>
              <w:t xml:space="preserve">
мента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НИН </w:t>
            </w:r>
            <w:r>
              <w:br/>
            </w:r>
            <w:r>
              <w:rPr>
                <w:rFonts w:ascii="Times New Roman"/>
                <w:b w:val="false"/>
                <w:i w:val="false"/>
                <w:color w:val="000000"/>
                <w:sz w:val="20"/>
              </w:rPr>
              <w:t xml:space="preserve">
или </w:t>
            </w:r>
            <w:r>
              <w:br/>
            </w:r>
            <w:r>
              <w:rPr>
                <w:rFonts w:ascii="Times New Roman"/>
                <w:b w:val="false"/>
                <w:i w:val="false"/>
                <w:color w:val="000000"/>
                <w:sz w:val="20"/>
              </w:rPr>
              <w:t xml:space="preserve">
ISIN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5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r>
      <w:tr>
        <w:trPr>
          <w:trHeight w:val="45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Часть 1. Ценные бумаги эмитентов-нерезидентов, </w:t>
            </w:r>
            <w:r>
              <w:br/>
            </w:r>
            <w:r>
              <w:rPr>
                <w:rFonts w:ascii="Times New Roman"/>
                <w:b w:val="false"/>
                <w:i w:val="false"/>
                <w:color w:val="000000"/>
                <w:sz w:val="20"/>
              </w:rPr>
              <w:t xml:space="preserve">
паи инвестиционных фондов-нерезидентов </w:t>
            </w:r>
          </w:p>
        </w:tc>
      </w:tr>
      <w:tr>
        <w:trPr>
          <w:trHeight w:val="45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Часть 2. Ценные бумаги эмитентов-резидентов, </w:t>
            </w:r>
            <w:r>
              <w:br/>
            </w:r>
            <w:r>
              <w:rPr>
                <w:rFonts w:ascii="Times New Roman"/>
                <w:b w:val="false"/>
                <w:i w:val="false"/>
                <w:color w:val="000000"/>
                <w:sz w:val="20"/>
              </w:rPr>
              <w:t xml:space="preserve">
паи инвестиционных фондов-резидентов </w:t>
            </w:r>
          </w:p>
        </w:tc>
      </w:tr>
      <w:tr>
        <w:trPr>
          <w:trHeight w:val="45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Часть 3. Доли участия в капитале нерезидентов </w:t>
            </w:r>
          </w:p>
        </w:tc>
      </w:tr>
      <w:tr>
        <w:trPr>
          <w:trHeight w:val="45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Часть 4. Другие финансовые инструменты, </w:t>
            </w:r>
            <w:r>
              <w:br/>
            </w:r>
            <w:r>
              <w:rPr>
                <w:rFonts w:ascii="Times New Roman"/>
                <w:b w:val="false"/>
                <w:i w:val="false"/>
                <w:color w:val="000000"/>
                <w:sz w:val="20"/>
              </w:rPr>
              <w:t xml:space="preserve">
в том числе производные финансовые инструменты </w:t>
            </w:r>
          </w:p>
        </w:tc>
      </w:tr>
      <w:tr>
        <w:trPr>
          <w:trHeight w:val="45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Руководитель/ </w:t>
      </w:r>
      <w:r>
        <w:br/>
      </w:r>
      <w:r>
        <w:rPr>
          <w:rFonts w:ascii="Times New Roman"/>
          <w:b w:val="false"/>
          <w:i w:val="false"/>
          <w:color w:val="000000"/>
          <w:sz w:val="28"/>
        </w:rPr>
        <w:t xml:space="preserve">
Главный бухгалтер ___________ _________ ________________________ </w:t>
      </w:r>
      <w:r>
        <w:br/>
      </w:r>
      <w:r>
        <w:rPr>
          <w:rFonts w:ascii="Times New Roman"/>
          <w:b w:val="false"/>
          <w:i w:val="false"/>
          <w:color w:val="000000"/>
          <w:sz w:val="28"/>
        </w:rPr>
        <w:t xml:space="preserve">
                  (должность) (подпись) (фамилия, имя, отчество) </w:t>
      </w:r>
    </w:p>
    <w:p>
      <w:pPr>
        <w:spacing w:after="0"/>
        <w:ind w:left="0"/>
        <w:jc w:val="both"/>
      </w:pPr>
      <w:r>
        <w:rPr>
          <w:rFonts w:ascii="Times New Roman"/>
          <w:b w:val="false"/>
          <w:i w:val="false"/>
          <w:color w:val="000000"/>
          <w:sz w:val="28"/>
        </w:rPr>
        <w:t xml:space="preserve">Исполнитель _________ ________________________ телефон__________ </w:t>
      </w:r>
      <w:r>
        <w:br/>
      </w:r>
      <w:r>
        <w:rPr>
          <w:rFonts w:ascii="Times New Roman"/>
          <w:b w:val="false"/>
          <w:i w:val="false"/>
          <w:color w:val="000000"/>
          <w:sz w:val="28"/>
        </w:rPr>
        <w:t xml:space="preserve">
            (подпись) (фамилия, имя, отчество) </w:t>
      </w:r>
    </w:p>
    <w:p>
      <w:pPr>
        <w:spacing w:after="0"/>
        <w:ind w:left="0"/>
        <w:jc w:val="both"/>
      </w:pPr>
      <w:r>
        <w:rPr>
          <w:rFonts w:ascii="Times New Roman"/>
          <w:b w:val="false"/>
          <w:i w:val="false"/>
          <w:color w:val="000000"/>
          <w:sz w:val="28"/>
        </w:rPr>
        <w:t xml:space="preserve">"____" ___________ 200__ года </w:t>
      </w:r>
      <w:r>
        <w:br/>
      </w:r>
      <w:r>
        <w:rPr>
          <w:rFonts w:ascii="Times New Roman"/>
          <w:b w:val="false"/>
          <w:i w:val="false"/>
          <w:color w:val="000000"/>
          <w:sz w:val="28"/>
        </w:rPr>
        <w:t xml:space="preserve">
                                                   Место печати </w:t>
      </w:r>
    </w:p>
    <w:bookmarkStart w:name="z170" w:id="135"/>
    <w:p>
      <w:pPr>
        <w:spacing w:after="0"/>
        <w:ind w:left="0"/>
        <w:jc w:val="both"/>
      </w:pPr>
      <w:r>
        <w:rPr>
          <w:rFonts w:ascii="Times New Roman"/>
          <w:b w:val="false"/>
          <w:i w:val="false"/>
          <w:color w:val="000000"/>
          <w:sz w:val="28"/>
        </w:rPr>
        <w:t xml:space="preserve">
Указания но заполнению Приложения 9 </w:t>
      </w:r>
    </w:p>
    <w:bookmarkEnd w:id="135"/>
    <w:p>
      <w:pPr>
        <w:spacing w:after="0"/>
        <w:ind w:left="0"/>
        <w:jc w:val="both"/>
      </w:pPr>
      <w:r>
        <w:rPr>
          <w:rFonts w:ascii="Times New Roman"/>
          <w:b w:val="false"/>
          <w:i w:val="false"/>
          <w:color w:val="000000"/>
          <w:sz w:val="28"/>
        </w:rPr>
        <w:t xml:space="preserve">      В Отчете отражается информация о следующих операциях, осуществленных брокерами и (или) дилерами, управляющими компаниями за счет собственных средств, средств клиентов и инвестиционных фондов: </w:t>
      </w:r>
      <w:r>
        <w:br/>
      </w:r>
      <w:r>
        <w:rPr>
          <w:rFonts w:ascii="Times New Roman"/>
          <w:b w:val="false"/>
          <w:i w:val="false"/>
          <w:color w:val="000000"/>
          <w:sz w:val="28"/>
        </w:rPr>
        <w:t xml:space="preserve">
      1) операции с ценными бумагами эмитентов-нерезидентов, паями инвестиционных фондов-нерезидентов (за исключением операций между нерезидентами) на сумму свыше эквивалента ста тысяч долларов США; </w:t>
      </w:r>
      <w:r>
        <w:br/>
      </w:r>
      <w:r>
        <w:rPr>
          <w:rFonts w:ascii="Times New Roman"/>
          <w:b w:val="false"/>
          <w:i w:val="false"/>
          <w:color w:val="000000"/>
          <w:sz w:val="28"/>
        </w:rPr>
        <w:t xml:space="preserve">
      2) операции с ценными бумагами эмитентов-резидентов, паями инвестиционных фондов-резидентов (за исключением операций между резидентами и операций с государственными ценными бумагами) на сумму свыше эквивалента пятисот тысяч долларов США; </w:t>
      </w:r>
      <w:r>
        <w:br/>
      </w:r>
      <w:r>
        <w:rPr>
          <w:rFonts w:ascii="Times New Roman"/>
          <w:b w:val="false"/>
          <w:i w:val="false"/>
          <w:color w:val="000000"/>
          <w:sz w:val="28"/>
        </w:rPr>
        <w:t xml:space="preserve">
      3) операции резидентов с вкладами участия в уставном капитале нерезидентов на сумму свыше эквивалента ста тысяч долларов США; </w:t>
      </w:r>
      <w:r>
        <w:br/>
      </w:r>
      <w:r>
        <w:rPr>
          <w:rFonts w:ascii="Times New Roman"/>
          <w:b w:val="false"/>
          <w:i w:val="false"/>
          <w:color w:val="000000"/>
          <w:sz w:val="28"/>
        </w:rPr>
        <w:t xml:space="preserve">
      4) операции с производными финансовыми инструментами между резидентами и нерезидентами при превышении суммы платежа эквивалента ста тысяч долларов США (сумма платежа не включает оплату за базовый актив). </w:t>
      </w:r>
      <w:r>
        <w:br/>
      </w:r>
      <w:r>
        <w:rPr>
          <w:rFonts w:ascii="Times New Roman"/>
          <w:b w:val="false"/>
          <w:i w:val="false"/>
          <w:color w:val="000000"/>
          <w:sz w:val="28"/>
        </w:rPr>
        <w:t xml:space="preserve">
      Графы 2, 5, 6, 8 Таблицы 1 и графа 9 Таблицы 2 заполняются в соответствии с нормативными правовыми актами Национального Банка о применении Государственного классификатора Республики Казахстан - единого классификатора назначения платежей. В графе 15 Таблицы 1 и в графах 3, 5 Таблицы 2 указывается НИН - национальный идентификационный номер ценной бумаги либо ISIN - международный идентификационный номер ценной бумаги. </w:t>
      </w:r>
    </w:p>
    <w:p>
      <w:pPr>
        <w:spacing w:after="0"/>
        <w:ind w:left="0"/>
        <w:jc w:val="both"/>
      </w:pPr>
      <w:r>
        <w:rPr>
          <w:rFonts w:ascii="Times New Roman"/>
          <w:b w:val="false"/>
          <w:i w:val="false"/>
          <w:color w:val="000000"/>
          <w:sz w:val="28"/>
        </w:rPr>
        <w:t xml:space="preserve">      По заполнению Таблицы 1 Отчета. </w:t>
      </w:r>
      <w:r>
        <w:br/>
      </w:r>
      <w:r>
        <w:rPr>
          <w:rFonts w:ascii="Times New Roman"/>
          <w:b w:val="false"/>
          <w:i w:val="false"/>
          <w:color w:val="000000"/>
          <w:sz w:val="28"/>
        </w:rPr>
        <w:t xml:space="preserve">
      В Таблице 1 отражается информация о заключенных сделках. Информация по каждой сделке отражается отдельной строкой. </w:t>
      </w:r>
      <w:r>
        <w:br/>
      </w:r>
      <w:r>
        <w:rPr>
          <w:rFonts w:ascii="Times New Roman"/>
          <w:b w:val="false"/>
          <w:i w:val="false"/>
          <w:color w:val="000000"/>
          <w:sz w:val="28"/>
        </w:rPr>
        <w:t xml:space="preserve">
      В графах 2-5 указывается информация о клиенте (резиденте/нерезиденте, паевом инвестиционном фонде-резиденте). В случае собственных операций графы 2-5 не заполняются. </w:t>
      </w:r>
      <w:r>
        <w:br/>
      </w:r>
      <w:r>
        <w:rPr>
          <w:rFonts w:ascii="Times New Roman"/>
          <w:b w:val="false"/>
          <w:i w:val="false"/>
          <w:color w:val="000000"/>
          <w:sz w:val="28"/>
        </w:rPr>
        <w:t xml:space="preserve">
      В графе 9 указывается тип сделки со стороны клиента или отчитывающегося резидента в случае собственных операций: покупка, продажа, открытие/закрытие РЕПО/обратного РЕПО. </w:t>
      </w:r>
      <w:r>
        <w:br/>
      </w:r>
      <w:r>
        <w:rPr>
          <w:rFonts w:ascii="Times New Roman"/>
          <w:b w:val="false"/>
          <w:i w:val="false"/>
          <w:color w:val="000000"/>
          <w:sz w:val="28"/>
        </w:rPr>
        <w:t xml:space="preserve">
      В графе 11 при указании цены в процентах следует указать знак "%". </w:t>
      </w:r>
      <w:r>
        <w:br/>
      </w:r>
      <w:r>
        <w:rPr>
          <w:rFonts w:ascii="Times New Roman"/>
          <w:b w:val="false"/>
          <w:i w:val="false"/>
          <w:color w:val="000000"/>
          <w:sz w:val="28"/>
        </w:rPr>
        <w:t xml:space="preserve">
      В графе 14 указывается наименование ценной бумаги (допускается указание кодов ценных бумаг, используемых для целей биржи) в случае сделок с ценными бумагами, наименование юридического лица-объекта инвестирования в случае приобретения доли участия в уставном капитале, наименование производного финансового инструмента (форвард, фьючерс, опцион и т.п.) в случае сделок с производными финансовыми инструментами. </w:t>
      </w:r>
    </w:p>
    <w:p>
      <w:pPr>
        <w:spacing w:after="0"/>
        <w:ind w:left="0"/>
        <w:jc w:val="both"/>
      </w:pPr>
      <w:r>
        <w:rPr>
          <w:rFonts w:ascii="Times New Roman"/>
          <w:b w:val="false"/>
          <w:i w:val="false"/>
          <w:color w:val="000000"/>
          <w:sz w:val="28"/>
        </w:rPr>
        <w:t xml:space="preserve">      По заполнению Таблицы 2 </w:t>
      </w:r>
      <w:r>
        <w:br/>
      </w:r>
      <w:r>
        <w:rPr>
          <w:rFonts w:ascii="Times New Roman"/>
          <w:b w:val="false"/>
          <w:i w:val="false"/>
          <w:color w:val="000000"/>
          <w:sz w:val="28"/>
        </w:rPr>
        <w:t xml:space="preserve">
      В Таблице 2 отражается информация о финансовых инструментах, сделки с которыми отражены в Таблице 1. В Таблице 2 информация о каждом финансовом инструменте отражается отдельной строкой. При отражении в Таблице 1 нескольких сделок с одним и тем же финансовым инструментом, в Таблице 2 информация о финансовом инструменте отражается один раз. </w:t>
      </w:r>
      <w:r>
        <w:br/>
      </w:r>
      <w:r>
        <w:rPr>
          <w:rFonts w:ascii="Times New Roman"/>
          <w:b w:val="false"/>
          <w:i w:val="false"/>
          <w:color w:val="000000"/>
          <w:sz w:val="28"/>
        </w:rPr>
        <w:t xml:space="preserve">
      В графы 2 и 3 Таблицы 2 заполняются в соответствии с графами 14, 15 Таблицы 1. </w:t>
      </w:r>
      <w:r>
        <w:br/>
      </w:r>
      <w:r>
        <w:rPr>
          <w:rFonts w:ascii="Times New Roman"/>
          <w:b w:val="false"/>
          <w:i w:val="false"/>
          <w:color w:val="000000"/>
          <w:sz w:val="28"/>
        </w:rPr>
        <w:t xml:space="preserve">
      В графе 6 Таблицы 2 заполняется вид ценной бумаги (акция - простая, привилегированная; облигация; нота и другое). </w:t>
      </w:r>
      <w:r>
        <w:br/>
      </w:r>
      <w:r>
        <w:rPr>
          <w:rFonts w:ascii="Times New Roman"/>
          <w:b w:val="false"/>
          <w:i w:val="false"/>
          <w:color w:val="000000"/>
          <w:sz w:val="28"/>
        </w:rPr>
        <w:t xml:space="preserve">
      Графы 4 и 5 Таблицы 2 заполняются только при заполнении Части 4 Таблицы 2. В Части 4 Таблицы 2 графы 6-11 заполняются в случае, если базовым активом производного финансового инструмента являются ценные бумаги. </w:t>
      </w:r>
    </w:p>
    <w:bookmarkStart w:name="z118" w:id="136"/>
    <w:p>
      <w:pPr>
        <w:spacing w:after="0"/>
        <w:ind w:left="0"/>
        <w:jc w:val="both"/>
      </w:pPr>
      <w:r>
        <w:rPr>
          <w:rFonts w:ascii="Times New Roman"/>
          <w:b w:val="false"/>
          <w:i w:val="false"/>
          <w:color w:val="000000"/>
          <w:sz w:val="28"/>
        </w:rPr>
        <w:t xml:space="preserve">
Приложение 10     </w:t>
      </w:r>
      <w:r>
        <w:br/>
      </w:r>
      <w:r>
        <w:rPr>
          <w:rFonts w:ascii="Times New Roman"/>
          <w:b w:val="false"/>
          <w:i w:val="false"/>
          <w:color w:val="000000"/>
          <w:sz w:val="28"/>
        </w:rPr>
        <w:t xml:space="preserve">
к Правилам осуществления </w:t>
      </w:r>
      <w:r>
        <w:br/>
      </w:r>
      <w:r>
        <w:rPr>
          <w:rFonts w:ascii="Times New Roman"/>
          <w:b w:val="false"/>
          <w:i w:val="false"/>
          <w:color w:val="000000"/>
          <w:sz w:val="28"/>
        </w:rPr>
        <w:t xml:space="preserve">
валютных операций    </w:t>
      </w:r>
      <w:r>
        <w:br/>
      </w:r>
      <w:r>
        <w:rPr>
          <w:rFonts w:ascii="Times New Roman"/>
          <w:b w:val="false"/>
          <w:i w:val="false"/>
          <w:color w:val="000000"/>
          <w:sz w:val="28"/>
        </w:rPr>
        <w:t xml:space="preserve">
в Республике Казахстан </w:t>
      </w:r>
    </w:p>
    <w:bookmarkEnd w:id="136"/>
    <w:bookmarkStart w:name="z171" w:id="137"/>
    <w:p>
      <w:pPr>
        <w:spacing w:after="0"/>
        <w:ind w:left="0"/>
        <w:jc w:val="both"/>
      </w:pPr>
      <w:r>
        <w:rPr>
          <w:rFonts w:ascii="Times New Roman"/>
          <w:b w:val="false"/>
          <w:i w:val="false"/>
          <w:color w:val="000000"/>
          <w:sz w:val="28"/>
        </w:rPr>
        <w:t>
      </w:t>
      </w:r>
      <w:r>
        <w:rPr>
          <w:rFonts w:ascii="Times New Roman"/>
          <w:b/>
          <w:i w:val="false"/>
          <w:color w:val="000000"/>
          <w:sz w:val="28"/>
        </w:rPr>
        <w:t>Отчет о движении средств на счете в иностранном банке</w:t>
      </w:r>
      <w:r>
        <w:br/>
      </w:r>
      <w:r>
        <w:rPr>
          <w:rFonts w:ascii="Times New Roman"/>
          <w:b w:val="false"/>
          <w:i w:val="false"/>
          <w:color w:val="000000"/>
          <w:sz w:val="28"/>
        </w:rPr>
        <w:t>
                </w:t>
      </w:r>
      <w:r>
        <w:rPr>
          <w:rFonts w:ascii="Times New Roman"/>
          <w:b/>
          <w:i w:val="false"/>
          <w:color w:val="000000"/>
          <w:sz w:val="28"/>
        </w:rPr>
        <w:t>за _________ квартал 200______ года</w:t>
      </w:r>
    </w:p>
    <w:bookmarkEnd w:id="137"/>
    <w:p>
      <w:pPr>
        <w:spacing w:after="0"/>
        <w:ind w:left="0"/>
        <w:jc w:val="both"/>
      </w:pPr>
      <w:r>
        <w:rPr>
          <w:rFonts w:ascii="Times New Roman"/>
          <w:b w:val="false"/>
          <w:i w:val="false"/>
          <w:color w:val="ff0000"/>
          <w:sz w:val="28"/>
        </w:rPr>
        <w:t xml:space="preserve">      Сноска. Приложение 10 с изменениями, внесенными постановлением Правления Национального Банка РК от 24.08.2009 </w:t>
      </w:r>
      <w:r>
        <w:rPr>
          <w:rFonts w:ascii="Times New Roman"/>
          <w:b w:val="false"/>
          <w:i w:val="false"/>
          <w:color w:val="ff0000"/>
          <w:sz w:val="28"/>
        </w:rPr>
        <w:t>№ 76</w:t>
      </w:r>
      <w:r>
        <w:rPr>
          <w:rFonts w:ascii="Times New Roman"/>
          <w:b w:val="false"/>
          <w:i w:val="false"/>
          <w:color w:val="ff0000"/>
          <w:sz w:val="28"/>
        </w:rPr>
        <w:t xml:space="preserve"> (вводится в действие с 01.11.2009).</w:t>
      </w:r>
    </w:p>
    <w:p>
      <w:pPr>
        <w:spacing w:after="0"/>
        <w:ind w:left="0"/>
        <w:jc w:val="both"/>
      </w:pPr>
      <w:r>
        <w:rPr>
          <w:rFonts w:ascii="Times New Roman"/>
          <w:b w:val="false"/>
          <w:i w:val="false"/>
          <w:color w:val="000000"/>
          <w:sz w:val="28"/>
        </w:rPr>
        <w:t xml:space="preserve">Резидент _______________________________________________________ </w:t>
      </w:r>
      <w:r>
        <w:br/>
      </w:r>
      <w:r>
        <w:rPr>
          <w:rFonts w:ascii="Times New Roman"/>
          <w:b w:val="false"/>
          <w:i w:val="false"/>
          <w:color w:val="000000"/>
          <w:sz w:val="28"/>
        </w:rPr>
        <w:t xml:space="preserve">
             (наименование/фамилия, имя, отчество) </w:t>
      </w:r>
      <w:r>
        <w:br/>
      </w:r>
      <w:r>
        <w:rPr>
          <w:rFonts w:ascii="Times New Roman"/>
          <w:b w:val="false"/>
          <w:i w:val="false"/>
          <w:color w:val="000000"/>
          <w:sz w:val="28"/>
        </w:rPr>
        <w:t xml:space="preserve">
код ОКПО _______________________  РНН/ИИН/БИН __________________ </w:t>
      </w:r>
      <w:r>
        <w:br/>
      </w:r>
      <w:r>
        <w:rPr>
          <w:rFonts w:ascii="Times New Roman"/>
          <w:b w:val="false"/>
          <w:i w:val="false"/>
          <w:color w:val="000000"/>
          <w:sz w:val="28"/>
        </w:rPr>
        <w:t xml:space="preserve">
Наименование иностранного банка, страна ________________________ </w:t>
      </w:r>
      <w:r>
        <w:br/>
      </w:r>
      <w:r>
        <w:rPr>
          <w:rFonts w:ascii="Times New Roman"/>
          <w:b w:val="false"/>
          <w:i w:val="false"/>
          <w:color w:val="000000"/>
          <w:sz w:val="28"/>
        </w:rPr>
        <w:t xml:space="preserve">
Номер регистрационного свидетельства/свидетельства </w:t>
      </w:r>
      <w:r>
        <w:br/>
      </w:r>
      <w:r>
        <w:rPr>
          <w:rFonts w:ascii="Times New Roman"/>
          <w:b w:val="false"/>
          <w:i w:val="false"/>
          <w:color w:val="000000"/>
          <w:sz w:val="28"/>
        </w:rPr>
        <w:t xml:space="preserve">
об уведомления </w:t>
      </w:r>
      <w:r>
        <w:br/>
      </w:r>
      <w:r>
        <w:rPr>
          <w:rFonts w:ascii="Times New Roman"/>
          <w:b w:val="false"/>
          <w:i w:val="false"/>
          <w:color w:val="000000"/>
          <w:sz w:val="28"/>
        </w:rPr>
        <w:t xml:space="preserve">
Национального Банка ____________________________________________ </w:t>
      </w:r>
      <w:r>
        <w:br/>
      </w:r>
      <w:r>
        <w:rPr>
          <w:rFonts w:ascii="Times New Roman"/>
          <w:b w:val="false"/>
          <w:i w:val="false"/>
          <w:color w:val="000000"/>
          <w:sz w:val="28"/>
        </w:rPr>
        <w:t xml:space="preserve">
Дата выдачи ______________________ Валюта счета ________________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13"/>
        <w:gridCol w:w="6293"/>
        <w:gridCol w:w="4133"/>
      </w:tblGrid>
      <w:tr>
        <w:trPr>
          <w:trHeight w:val="45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Код </w:t>
            </w:r>
            <w:r>
              <w:br/>
            </w:r>
            <w:r>
              <w:rPr>
                <w:rFonts w:ascii="Times New Roman"/>
                <w:b w:val="false"/>
                <w:i w:val="false"/>
                <w:color w:val="000000"/>
                <w:sz w:val="20"/>
              </w:rPr>
              <w:t xml:space="preserve">
строки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показателей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тысячах единиц </w:t>
            </w:r>
            <w:r>
              <w:br/>
            </w:r>
            <w:r>
              <w:rPr>
                <w:rFonts w:ascii="Times New Roman"/>
                <w:b w:val="false"/>
                <w:i w:val="false"/>
                <w:color w:val="000000"/>
                <w:sz w:val="20"/>
              </w:rPr>
              <w:t xml:space="preserve">
валюты счета </w:t>
            </w:r>
          </w:p>
        </w:tc>
      </w:tr>
      <w:tr>
        <w:trPr>
          <w:trHeight w:val="45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45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Остатки на начало отчетного </w:t>
            </w:r>
            <w:r>
              <w:br/>
            </w:r>
            <w:r>
              <w:rPr>
                <w:rFonts w:ascii="Times New Roman"/>
                <w:b w:val="false"/>
                <w:i w:val="false"/>
                <w:color w:val="000000"/>
                <w:sz w:val="20"/>
              </w:rPr>
              <w:t xml:space="preserve">
периода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поступило средств за </w:t>
            </w:r>
            <w:r>
              <w:br/>
            </w:r>
            <w:r>
              <w:rPr>
                <w:rFonts w:ascii="Times New Roman"/>
                <w:b w:val="false"/>
                <w:i w:val="false"/>
                <w:color w:val="000000"/>
                <w:sz w:val="20"/>
              </w:rPr>
              <w:t xml:space="preserve">
период ((21) + (31) + (32))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том числе: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 нерезидентов ((22) + </w:t>
            </w:r>
            <w:r>
              <w:br/>
            </w:r>
            <w:r>
              <w:rPr>
                <w:rFonts w:ascii="Times New Roman"/>
                <w:b w:val="false"/>
                <w:i w:val="false"/>
                <w:color w:val="000000"/>
                <w:sz w:val="20"/>
              </w:rPr>
              <w:t xml:space="preserve">
(23) + (24) + (25) + (26) + </w:t>
            </w:r>
            <w:r>
              <w:br/>
            </w:r>
            <w:r>
              <w:rPr>
                <w:rFonts w:ascii="Times New Roman"/>
                <w:b w:val="false"/>
                <w:i w:val="false"/>
                <w:color w:val="000000"/>
                <w:sz w:val="20"/>
              </w:rPr>
              <w:t xml:space="preserve">
(27) + (28) + (29) + (30)):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выручки от экспорта товаров </w:t>
            </w:r>
            <w:r>
              <w:br/>
            </w:r>
            <w:r>
              <w:rPr>
                <w:rFonts w:ascii="Times New Roman"/>
                <w:b w:val="false"/>
                <w:i w:val="false"/>
                <w:color w:val="000000"/>
                <w:sz w:val="20"/>
              </w:rPr>
              <w:t xml:space="preserve">
(работ, услуг)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 привлеченным финансовым </w:t>
            </w:r>
            <w:r>
              <w:br/>
            </w:r>
            <w:r>
              <w:rPr>
                <w:rFonts w:ascii="Times New Roman"/>
                <w:b w:val="false"/>
                <w:i w:val="false"/>
                <w:color w:val="000000"/>
                <w:sz w:val="20"/>
              </w:rPr>
              <w:t xml:space="preserve">
займам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 погашения выданных </w:t>
            </w:r>
            <w:r>
              <w:br/>
            </w:r>
            <w:r>
              <w:rPr>
                <w:rFonts w:ascii="Times New Roman"/>
                <w:b w:val="false"/>
                <w:i w:val="false"/>
                <w:color w:val="000000"/>
                <w:sz w:val="20"/>
              </w:rPr>
              <w:t xml:space="preserve">
финансовых займов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 участию в уставном </w:t>
            </w:r>
            <w:r>
              <w:br/>
            </w:r>
            <w:r>
              <w:rPr>
                <w:rFonts w:ascii="Times New Roman"/>
                <w:b w:val="false"/>
                <w:i w:val="false"/>
                <w:color w:val="000000"/>
                <w:sz w:val="20"/>
              </w:rPr>
              <w:t xml:space="preserve">
капитале (включая акции)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 операциям с ценными </w:t>
            </w:r>
            <w:r>
              <w:br/>
            </w:r>
            <w:r>
              <w:rPr>
                <w:rFonts w:ascii="Times New Roman"/>
                <w:b w:val="false"/>
                <w:i w:val="false"/>
                <w:color w:val="000000"/>
                <w:sz w:val="20"/>
              </w:rPr>
              <w:t xml:space="preserve">
бумагами (кроме акций) и </w:t>
            </w:r>
            <w:r>
              <w:br/>
            </w:r>
            <w:r>
              <w:rPr>
                <w:rFonts w:ascii="Times New Roman"/>
                <w:b w:val="false"/>
                <w:i w:val="false"/>
                <w:color w:val="000000"/>
                <w:sz w:val="20"/>
              </w:rPr>
              <w:t xml:space="preserve">
производными финансовыми </w:t>
            </w:r>
            <w:r>
              <w:br/>
            </w:r>
            <w:r>
              <w:rPr>
                <w:rFonts w:ascii="Times New Roman"/>
                <w:b w:val="false"/>
                <w:i w:val="false"/>
                <w:color w:val="000000"/>
                <w:sz w:val="20"/>
              </w:rPr>
              <w:t xml:space="preserve">
инструментами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 продажи недвижимости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 совместной деятельности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вознаграждения и дивиденды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иное (расшифровать)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 резидентов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порядке перевода с </w:t>
            </w:r>
            <w:r>
              <w:br/>
            </w:r>
            <w:r>
              <w:rPr>
                <w:rFonts w:ascii="Times New Roman"/>
                <w:b w:val="false"/>
                <w:i w:val="false"/>
                <w:color w:val="000000"/>
                <w:sz w:val="20"/>
              </w:rPr>
              <w:t xml:space="preserve">
других собственных счетов, </w:t>
            </w:r>
            <w:r>
              <w:br/>
            </w:r>
            <w:r>
              <w:rPr>
                <w:rFonts w:ascii="Times New Roman"/>
                <w:b w:val="false"/>
                <w:i w:val="false"/>
                <w:color w:val="000000"/>
                <w:sz w:val="20"/>
              </w:rPr>
              <w:t xml:space="preserve">
включая конвертацию валют </w:t>
            </w:r>
            <w:r>
              <w:br/>
            </w:r>
            <w:r>
              <w:rPr>
                <w:rFonts w:ascii="Times New Roman"/>
                <w:b w:val="false"/>
                <w:i w:val="false"/>
                <w:color w:val="000000"/>
                <w:sz w:val="20"/>
              </w:rPr>
              <w:t xml:space="preserve">
((33)+(34)):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 счетов в уполномоченных </w:t>
            </w:r>
            <w:r>
              <w:br/>
            </w:r>
            <w:r>
              <w:rPr>
                <w:rFonts w:ascii="Times New Roman"/>
                <w:b w:val="false"/>
                <w:i w:val="false"/>
                <w:color w:val="000000"/>
                <w:sz w:val="20"/>
              </w:rPr>
              <w:t xml:space="preserve">
банках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 счетов в иностранных </w:t>
            </w:r>
            <w:r>
              <w:br/>
            </w:r>
            <w:r>
              <w:rPr>
                <w:rFonts w:ascii="Times New Roman"/>
                <w:b w:val="false"/>
                <w:i w:val="false"/>
                <w:color w:val="000000"/>
                <w:sz w:val="20"/>
              </w:rPr>
              <w:t xml:space="preserve">
банках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израсходовано средств </w:t>
            </w:r>
            <w:r>
              <w:br/>
            </w:r>
            <w:r>
              <w:rPr>
                <w:rFonts w:ascii="Times New Roman"/>
                <w:b w:val="false"/>
                <w:i w:val="false"/>
                <w:color w:val="000000"/>
                <w:sz w:val="20"/>
              </w:rPr>
              <w:t xml:space="preserve">
за период ((41) + (42) + </w:t>
            </w:r>
            <w:r>
              <w:br/>
            </w:r>
            <w:r>
              <w:rPr>
                <w:rFonts w:ascii="Times New Roman"/>
                <w:b w:val="false"/>
                <w:i w:val="false"/>
                <w:color w:val="000000"/>
                <w:sz w:val="20"/>
              </w:rPr>
              <w:t xml:space="preserve">
(52) + (53))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том числе: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 содержание своих филиалов </w:t>
            </w:r>
            <w:r>
              <w:br/>
            </w:r>
            <w:r>
              <w:rPr>
                <w:rFonts w:ascii="Times New Roman"/>
                <w:b w:val="false"/>
                <w:i w:val="false"/>
                <w:color w:val="000000"/>
                <w:sz w:val="20"/>
              </w:rPr>
              <w:t xml:space="preserve">
и представительств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иное израсходование на </w:t>
            </w:r>
            <w:r>
              <w:br/>
            </w:r>
            <w:r>
              <w:rPr>
                <w:rFonts w:ascii="Times New Roman"/>
                <w:b w:val="false"/>
                <w:i w:val="false"/>
                <w:color w:val="000000"/>
                <w:sz w:val="20"/>
              </w:rPr>
              <w:t xml:space="preserve">
нерезидентов ((43)+(44) </w:t>
            </w:r>
            <w:r>
              <w:br/>
            </w:r>
            <w:r>
              <w:rPr>
                <w:rFonts w:ascii="Times New Roman"/>
                <w:b w:val="false"/>
                <w:i w:val="false"/>
                <w:color w:val="000000"/>
                <w:sz w:val="20"/>
              </w:rPr>
              <w:t xml:space="preserve">
+(45) + (46) + (47) + (48) </w:t>
            </w:r>
            <w:r>
              <w:br/>
            </w:r>
            <w:r>
              <w:rPr>
                <w:rFonts w:ascii="Times New Roman"/>
                <w:b w:val="false"/>
                <w:i w:val="false"/>
                <w:color w:val="000000"/>
                <w:sz w:val="20"/>
              </w:rPr>
              <w:t xml:space="preserve">
+ (49) + (50) + (51)):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 импорт товаров (работ, </w:t>
            </w:r>
            <w:r>
              <w:br/>
            </w:r>
            <w:r>
              <w:rPr>
                <w:rFonts w:ascii="Times New Roman"/>
                <w:b w:val="false"/>
                <w:i w:val="false"/>
                <w:color w:val="000000"/>
                <w:sz w:val="20"/>
              </w:rPr>
              <w:t xml:space="preserve">
услуг)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 погашение привлеченных </w:t>
            </w:r>
            <w:r>
              <w:br/>
            </w:r>
            <w:r>
              <w:rPr>
                <w:rFonts w:ascii="Times New Roman"/>
                <w:b w:val="false"/>
                <w:i w:val="false"/>
                <w:color w:val="000000"/>
                <w:sz w:val="20"/>
              </w:rPr>
              <w:t xml:space="preserve">
финансовых займов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 выдачу финансовых займов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 участию в уставном </w:t>
            </w:r>
            <w:r>
              <w:br/>
            </w:r>
            <w:r>
              <w:rPr>
                <w:rFonts w:ascii="Times New Roman"/>
                <w:b w:val="false"/>
                <w:i w:val="false"/>
                <w:color w:val="000000"/>
                <w:sz w:val="20"/>
              </w:rPr>
              <w:t xml:space="preserve">
капитале (включая акции)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 операциям с ценными </w:t>
            </w:r>
            <w:r>
              <w:br/>
            </w:r>
            <w:r>
              <w:rPr>
                <w:rFonts w:ascii="Times New Roman"/>
                <w:b w:val="false"/>
                <w:i w:val="false"/>
                <w:color w:val="000000"/>
                <w:sz w:val="20"/>
              </w:rPr>
              <w:t xml:space="preserve">
бумагами (кроме акций) и </w:t>
            </w:r>
            <w:r>
              <w:br/>
            </w:r>
            <w:r>
              <w:rPr>
                <w:rFonts w:ascii="Times New Roman"/>
                <w:b w:val="false"/>
                <w:i w:val="false"/>
                <w:color w:val="000000"/>
                <w:sz w:val="20"/>
              </w:rPr>
              <w:t xml:space="preserve">
производными финансовыми </w:t>
            </w:r>
            <w:r>
              <w:br/>
            </w:r>
            <w:r>
              <w:rPr>
                <w:rFonts w:ascii="Times New Roman"/>
                <w:b w:val="false"/>
                <w:i w:val="false"/>
                <w:color w:val="000000"/>
                <w:sz w:val="20"/>
              </w:rPr>
              <w:t xml:space="preserve">
инструментами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 покупку недвижимости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 совместную деятельность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 выплату вознаграждения и </w:t>
            </w:r>
            <w:r>
              <w:br/>
            </w:r>
            <w:r>
              <w:rPr>
                <w:rFonts w:ascii="Times New Roman"/>
                <w:b w:val="false"/>
                <w:i w:val="false"/>
                <w:color w:val="000000"/>
                <w:sz w:val="20"/>
              </w:rPr>
              <w:t xml:space="preserve">
дивидендов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иное (расшифровать)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иное израсходование на </w:t>
            </w:r>
            <w:r>
              <w:br/>
            </w:r>
            <w:r>
              <w:rPr>
                <w:rFonts w:ascii="Times New Roman"/>
                <w:b w:val="false"/>
                <w:i w:val="false"/>
                <w:color w:val="000000"/>
                <w:sz w:val="20"/>
              </w:rPr>
              <w:t xml:space="preserve">
резидентов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порядке перевода на </w:t>
            </w:r>
            <w:r>
              <w:br/>
            </w:r>
            <w:r>
              <w:rPr>
                <w:rFonts w:ascii="Times New Roman"/>
                <w:b w:val="false"/>
                <w:i w:val="false"/>
                <w:color w:val="000000"/>
                <w:sz w:val="20"/>
              </w:rPr>
              <w:t xml:space="preserve">
другие собственные счета, </w:t>
            </w:r>
            <w:r>
              <w:br/>
            </w:r>
            <w:r>
              <w:rPr>
                <w:rFonts w:ascii="Times New Roman"/>
                <w:b w:val="false"/>
                <w:i w:val="false"/>
                <w:color w:val="000000"/>
                <w:sz w:val="20"/>
              </w:rPr>
              <w:t xml:space="preserve">
включая конвертацию валют </w:t>
            </w:r>
            <w:r>
              <w:br/>
            </w:r>
            <w:r>
              <w:rPr>
                <w:rFonts w:ascii="Times New Roman"/>
                <w:b w:val="false"/>
                <w:i w:val="false"/>
                <w:color w:val="000000"/>
                <w:sz w:val="20"/>
              </w:rPr>
              <w:t xml:space="preserve">
((54) + (55)):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 счета в уполномоченных </w:t>
            </w:r>
            <w:r>
              <w:br/>
            </w:r>
            <w:r>
              <w:rPr>
                <w:rFonts w:ascii="Times New Roman"/>
                <w:b w:val="false"/>
                <w:i w:val="false"/>
                <w:color w:val="000000"/>
                <w:sz w:val="20"/>
              </w:rPr>
              <w:t xml:space="preserve">
банках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 счета в иностранных </w:t>
            </w:r>
            <w:r>
              <w:br/>
            </w:r>
            <w:r>
              <w:rPr>
                <w:rFonts w:ascii="Times New Roman"/>
                <w:b w:val="false"/>
                <w:i w:val="false"/>
                <w:color w:val="000000"/>
                <w:sz w:val="20"/>
              </w:rPr>
              <w:t xml:space="preserve">
банках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Остатки на конец отчетного </w:t>
            </w:r>
            <w:r>
              <w:br/>
            </w:r>
            <w:r>
              <w:rPr>
                <w:rFonts w:ascii="Times New Roman"/>
                <w:b w:val="false"/>
                <w:i w:val="false"/>
                <w:color w:val="000000"/>
                <w:sz w:val="20"/>
              </w:rPr>
              <w:t xml:space="preserve">
периода ((10) + (20) - (40))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Вознаграждение, начисленное </w:t>
            </w:r>
            <w:r>
              <w:br/>
            </w:r>
            <w:r>
              <w:rPr>
                <w:rFonts w:ascii="Times New Roman"/>
                <w:b w:val="false"/>
                <w:i w:val="false"/>
                <w:color w:val="000000"/>
                <w:sz w:val="20"/>
              </w:rPr>
              <w:t xml:space="preserve">
в отчетном периоде </w:t>
            </w:r>
            <w:r>
              <w:br/>
            </w:r>
            <w:r>
              <w:rPr>
                <w:rFonts w:ascii="Times New Roman"/>
                <w:b w:val="false"/>
                <w:i w:val="false"/>
                <w:color w:val="000000"/>
                <w:sz w:val="20"/>
              </w:rPr>
              <w:t xml:space="preserve">
иностранным банком по </w:t>
            </w:r>
            <w:r>
              <w:br/>
            </w:r>
            <w:r>
              <w:rPr>
                <w:rFonts w:ascii="Times New Roman"/>
                <w:b w:val="false"/>
                <w:i w:val="false"/>
                <w:color w:val="000000"/>
                <w:sz w:val="20"/>
              </w:rPr>
              <w:t xml:space="preserve">
данному счету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Руководитель/ </w:t>
      </w:r>
      <w:r>
        <w:br/>
      </w:r>
      <w:r>
        <w:rPr>
          <w:rFonts w:ascii="Times New Roman"/>
          <w:b w:val="false"/>
          <w:i w:val="false"/>
          <w:color w:val="000000"/>
          <w:sz w:val="28"/>
        </w:rPr>
        <w:t xml:space="preserve">
Главный бухгалтер ___________ _________ ________________________ </w:t>
      </w:r>
      <w:r>
        <w:br/>
      </w:r>
      <w:r>
        <w:rPr>
          <w:rFonts w:ascii="Times New Roman"/>
          <w:b w:val="false"/>
          <w:i w:val="false"/>
          <w:color w:val="000000"/>
          <w:sz w:val="28"/>
        </w:rPr>
        <w:t xml:space="preserve">
                  (должность) (подпись) (фамилия, имя, отчество) </w:t>
      </w:r>
    </w:p>
    <w:p>
      <w:pPr>
        <w:spacing w:after="0"/>
        <w:ind w:left="0"/>
        <w:jc w:val="both"/>
      </w:pPr>
      <w:r>
        <w:rPr>
          <w:rFonts w:ascii="Times New Roman"/>
          <w:b w:val="false"/>
          <w:i w:val="false"/>
          <w:color w:val="000000"/>
          <w:sz w:val="28"/>
        </w:rPr>
        <w:t xml:space="preserve">Исполнитель _________ ________________________ телефон__________ </w:t>
      </w:r>
      <w:r>
        <w:br/>
      </w:r>
      <w:r>
        <w:rPr>
          <w:rFonts w:ascii="Times New Roman"/>
          <w:b w:val="false"/>
          <w:i w:val="false"/>
          <w:color w:val="000000"/>
          <w:sz w:val="28"/>
        </w:rPr>
        <w:t xml:space="preserve">
            (подпись) (фамилия, имя, отчество) </w:t>
      </w:r>
    </w:p>
    <w:p>
      <w:pPr>
        <w:spacing w:after="0"/>
        <w:ind w:left="0"/>
        <w:jc w:val="both"/>
      </w:pPr>
      <w:r>
        <w:rPr>
          <w:rFonts w:ascii="Times New Roman"/>
          <w:b w:val="false"/>
          <w:i w:val="false"/>
          <w:color w:val="000000"/>
          <w:sz w:val="28"/>
        </w:rPr>
        <w:t xml:space="preserve">"____" ___________ 200__ года </w:t>
      </w:r>
      <w:r>
        <w:br/>
      </w:r>
      <w:r>
        <w:rPr>
          <w:rFonts w:ascii="Times New Roman"/>
          <w:b w:val="false"/>
          <w:i w:val="false"/>
          <w:color w:val="000000"/>
          <w:sz w:val="28"/>
        </w:rPr>
        <w:t xml:space="preserve">
                                                   Место печати </w:t>
      </w:r>
    </w:p>
    <w:bookmarkStart w:name="z172" w:id="138"/>
    <w:p>
      <w:pPr>
        <w:spacing w:after="0"/>
        <w:ind w:left="0"/>
        <w:jc w:val="both"/>
      </w:pPr>
      <w:r>
        <w:rPr>
          <w:rFonts w:ascii="Times New Roman"/>
          <w:b w:val="false"/>
          <w:i w:val="false"/>
          <w:color w:val="000000"/>
          <w:sz w:val="28"/>
        </w:rPr>
        <w:t xml:space="preserve">
                 Указания по заполнению Приложения 10 </w:t>
      </w:r>
    </w:p>
    <w:bookmarkEnd w:id="138"/>
    <w:p>
      <w:pPr>
        <w:spacing w:after="0"/>
        <w:ind w:left="0"/>
        <w:jc w:val="both"/>
      </w:pPr>
      <w:r>
        <w:rPr>
          <w:rFonts w:ascii="Times New Roman"/>
          <w:b w:val="false"/>
          <w:i w:val="false"/>
          <w:color w:val="000000"/>
          <w:sz w:val="28"/>
        </w:rPr>
        <w:t xml:space="preserve">      Остаток на начало отчетного периода (строка с кодом 10) равен остатку на конец периода, предыдущего отчетному (строка с кодом 60). </w:t>
      </w:r>
      <w:r>
        <w:br/>
      </w:r>
      <w:r>
        <w:rPr>
          <w:rFonts w:ascii="Times New Roman"/>
          <w:b w:val="false"/>
          <w:i w:val="false"/>
          <w:color w:val="000000"/>
          <w:sz w:val="28"/>
        </w:rPr>
        <w:t>
      Израсходование средств на содержание своих филиалов и представительств указывается по всем платежам и (или) переводам, произведенным со счета как нерезидентам, так и резидентам.</w:t>
      </w:r>
      <w:r>
        <w:br/>
      </w:r>
      <w:r>
        <w:rPr>
          <w:rFonts w:ascii="Times New Roman"/>
          <w:b w:val="false"/>
          <w:i w:val="false"/>
          <w:color w:val="000000"/>
          <w:sz w:val="28"/>
        </w:rPr>
        <w:t>
      Если счет мультивалютный, суммы, выраженные в разных валютах, следует перевести в тенге по рыночному курсу обмена валют на дату проведения операции или на конец отчетного периода, соответственно. Возникающую курсовую разницу необходимо отразить в иных изменениях (строки с кодами 30, 51).</w:t>
      </w:r>
    </w:p>
    <w:bookmarkStart w:name="z119" w:id="139"/>
    <w:p>
      <w:pPr>
        <w:spacing w:after="0"/>
        <w:ind w:left="0"/>
        <w:jc w:val="both"/>
      </w:pPr>
      <w:r>
        <w:rPr>
          <w:rFonts w:ascii="Times New Roman"/>
          <w:b w:val="false"/>
          <w:i w:val="false"/>
          <w:color w:val="000000"/>
          <w:sz w:val="28"/>
        </w:rPr>
        <w:t xml:space="preserve">
Приложение 11     </w:t>
      </w:r>
      <w:r>
        <w:br/>
      </w:r>
      <w:r>
        <w:rPr>
          <w:rFonts w:ascii="Times New Roman"/>
          <w:b w:val="false"/>
          <w:i w:val="false"/>
          <w:color w:val="000000"/>
          <w:sz w:val="28"/>
        </w:rPr>
        <w:t xml:space="preserve">
к Правилам осуществления </w:t>
      </w:r>
      <w:r>
        <w:br/>
      </w:r>
      <w:r>
        <w:rPr>
          <w:rFonts w:ascii="Times New Roman"/>
          <w:b w:val="false"/>
          <w:i w:val="false"/>
          <w:color w:val="000000"/>
          <w:sz w:val="28"/>
        </w:rPr>
        <w:t xml:space="preserve">
валютных операций   </w:t>
      </w:r>
      <w:r>
        <w:br/>
      </w:r>
      <w:r>
        <w:rPr>
          <w:rFonts w:ascii="Times New Roman"/>
          <w:b w:val="false"/>
          <w:i w:val="false"/>
          <w:color w:val="000000"/>
          <w:sz w:val="28"/>
        </w:rPr>
        <w:t xml:space="preserve">
в Республике Казахстан </w:t>
      </w:r>
    </w:p>
    <w:bookmarkEnd w:id="139"/>
    <w:bookmarkStart w:name="z173" w:id="140"/>
    <w:p>
      <w:pPr>
        <w:spacing w:after="0"/>
        <w:ind w:left="0"/>
        <w:jc w:val="both"/>
      </w:pPr>
      <w:r>
        <w:rPr>
          <w:rFonts w:ascii="Times New Roman"/>
          <w:b w:val="false"/>
          <w:i w:val="false"/>
          <w:color w:val="000000"/>
          <w:sz w:val="28"/>
        </w:rPr>
        <w:t>
     </w:t>
      </w:r>
      <w:r>
        <w:rPr>
          <w:rFonts w:ascii="Times New Roman"/>
          <w:b/>
          <w:i w:val="false"/>
          <w:color w:val="000000"/>
          <w:sz w:val="28"/>
        </w:rPr>
        <w:t>Отчет об исполнении обязательств по валютным договорам,</w:t>
      </w:r>
      <w:r>
        <w:br/>
      </w:r>
      <w:r>
        <w:rPr>
          <w:rFonts w:ascii="Times New Roman"/>
          <w:b w:val="false"/>
          <w:i w:val="false"/>
          <w:color w:val="000000"/>
          <w:sz w:val="28"/>
        </w:rPr>
        <w:t>
     </w:t>
      </w:r>
      <w:r>
        <w:rPr>
          <w:rFonts w:ascii="Times New Roman"/>
          <w:b/>
          <w:i w:val="false"/>
          <w:color w:val="000000"/>
          <w:sz w:val="28"/>
        </w:rPr>
        <w:t>связанным с экспортом или импортом товаров (работ, услуг)</w:t>
      </w:r>
      <w:r>
        <w:br/>
      </w:r>
      <w:r>
        <w:rPr>
          <w:rFonts w:ascii="Times New Roman"/>
          <w:b w:val="false"/>
          <w:i w:val="false"/>
          <w:color w:val="000000"/>
          <w:sz w:val="28"/>
        </w:rPr>
        <w:t>
                  </w:t>
      </w:r>
      <w:r>
        <w:rPr>
          <w:rFonts w:ascii="Times New Roman"/>
          <w:b/>
          <w:i w:val="false"/>
          <w:color w:val="000000"/>
          <w:sz w:val="28"/>
        </w:rPr>
        <w:t>за ___________ месяц 20___ года</w:t>
      </w:r>
    </w:p>
    <w:bookmarkEnd w:id="140"/>
    <w:p>
      <w:pPr>
        <w:spacing w:after="0"/>
        <w:ind w:left="0"/>
        <w:jc w:val="both"/>
      </w:pPr>
      <w:r>
        <w:rPr>
          <w:rFonts w:ascii="Times New Roman"/>
          <w:b w:val="false"/>
          <w:i w:val="false"/>
          <w:color w:val="ff0000"/>
          <w:sz w:val="28"/>
        </w:rPr>
        <w:t xml:space="preserve">      Сноска. Приложение 11 с изменениями, внесенными постановлением Правления Национального Банка РК от 24.08.2009 </w:t>
      </w:r>
      <w:r>
        <w:rPr>
          <w:rFonts w:ascii="Times New Roman"/>
          <w:b w:val="false"/>
          <w:i w:val="false"/>
          <w:color w:val="ff0000"/>
          <w:sz w:val="28"/>
        </w:rPr>
        <w:t>№ 76</w:t>
      </w:r>
      <w:r>
        <w:rPr>
          <w:rFonts w:ascii="Times New Roman"/>
          <w:b w:val="false"/>
          <w:i w:val="false"/>
          <w:color w:val="ff0000"/>
          <w:sz w:val="28"/>
        </w:rPr>
        <w:t xml:space="preserve"> (вводится в действие с 01.11.2009).</w:t>
      </w:r>
    </w:p>
    <w:p>
      <w:pPr>
        <w:spacing w:after="0"/>
        <w:ind w:left="0"/>
        <w:jc w:val="both"/>
      </w:pPr>
      <w:r>
        <w:rPr>
          <w:rFonts w:ascii="Times New Roman"/>
          <w:b w:val="false"/>
          <w:i w:val="false"/>
          <w:color w:val="000000"/>
          <w:sz w:val="28"/>
        </w:rPr>
        <w:t xml:space="preserve">Резидент _______________________________________________________ </w:t>
      </w:r>
      <w:r>
        <w:br/>
      </w:r>
      <w:r>
        <w:rPr>
          <w:rFonts w:ascii="Times New Roman"/>
          <w:b w:val="false"/>
          <w:i w:val="false"/>
          <w:color w:val="000000"/>
          <w:sz w:val="28"/>
        </w:rPr>
        <w:t xml:space="preserve">
                   (наименование/фамилия, имя, отчество) </w:t>
      </w:r>
    </w:p>
    <w:p>
      <w:pPr>
        <w:spacing w:after="0"/>
        <w:ind w:left="0"/>
        <w:jc w:val="both"/>
      </w:pPr>
      <w:r>
        <w:rPr>
          <w:rFonts w:ascii="Times New Roman"/>
          <w:b w:val="false"/>
          <w:i w:val="false"/>
          <w:color w:val="000000"/>
          <w:sz w:val="28"/>
        </w:rPr>
        <w:t xml:space="preserve">Код ОКПО __________________________ РНН/ИИН/БИН ________________ </w:t>
      </w:r>
      <w:r>
        <w:br/>
      </w:r>
      <w:r>
        <w:rPr>
          <w:rFonts w:ascii="Times New Roman"/>
          <w:b w:val="false"/>
          <w:i w:val="false"/>
          <w:color w:val="000000"/>
          <w:sz w:val="28"/>
        </w:rPr>
        <w:t xml:space="preserve">
Наименование иностранного банка, страна ________________________ </w:t>
      </w:r>
      <w:r>
        <w:br/>
      </w:r>
      <w:r>
        <w:rPr>
          <w:rFonts w:ascii="Times New Roman"/>
          <w:b w:val="false"/>
          <w:i w:val="false"/>
          <w:color w:val="000000"/>
          <w:sz w:val="28"/>
        </w:rPr>
        <w:t xml:space="preserve">
Номер регистрационного свидетельства/свидетельства об </w:t>
      </w:r>
      <w:r>
        <w:br/>
      </w:r>
      <w:r>
        <w:rPr>
          <w:rFonts w:ascii="Times New Roman"/>
          <w:b w:val="false"/>
          <w:i w:val="false"/>
          <w:color w:val="000000"/>
          <w:sz w:val="28"/>
        </w:rPr>
        <w:t xml:space="preserve">
уведомления Национального Банка, выданного на открытие счета в </w:t>
      </w:r>
      <w:r>
        <w:br/>
      </w:r>
      <w:r>
        <w:rPr>
          <w:rFonts w:ascii="Times New Roman"/>
          <w:b w:val="false"/>
          <w:i w:val="false"/>
          <w:color w:val="000000"/>
          <w:sz w:val="28"/>
        </w:rPr>
        <w:t xml:space="preserve">
иностранном банке _______________ Дата выдачи __________________ </w:t>
      </w:r>
    </w:p>
    <w:p>
      <w:pPr>
        <w:spacing w:after="0"/>
        <w:ind w:left="0"/>
        <w:jc w:val="both"/>
      </w:pPr>
      <w:r>
        <w:rPr>
          <w:rFonts w:ascii="Times New Roman"/>
          <w:b w:val="false"/>
          <w:i w:val="false"/>
          <w:color w:val="000000"/>
          <w:sz w:val="28"/>
        </w:rPr>
        <w:t xml:space="preserve">Валюта счета ___________________________________________________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3"/>
        <w:gridCol w:w="1153"/>
        <w:gridCol w:w="633"/>
        <w:gridCol w:w="633"/>
        <w:gridCol w:w="833"/>
        <w:gridCol w:w="693"/>
        <w:gridCol w:w="693"/>
        <w:gridCol w:w="813"/>
        <w:gridCol w:w="1093"/>
        <w:gridCol w:w="893"/>
        <w:gridCol w:w="873"/>
        <w:gridCol w:w="813"/>
        <w:gridCol w:w="1113"/>
        <w:gridCol w:w="1213"/>
        <w:gridCol w:w="933"/>
      </w:tblGrid>
      <w:tr>
        <w:trPr>
          <w:trHeight w:val="450" w:hRule="atLeast"/>
        </w:trPr>
        <w:tc>
          <w:tcPr>
            <w:tcW w:w="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 </w:t>
            </w:r>
            <w:r>
              <w:br/>
            </w:r>
            <w:r>
              <w:rPr>
                <w:rFonts w:ascii="Times New Roman"/>
                <w:b w:val="false"/>
                <w:i w:val="false"/>
                <w:color w:val="000000"/>
                <w:sz w:val="20"/>
              </w:rPr>
              <w:t xml:space="preserve">
п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Реквизиты </w:t>
            </w:r>
            <w:r>
              <w:br/>
            </w:r>
            <w:r>
              <w:rPr>
                <w:rFonts w:ascii="Times New Roman"/>
                <w:b w:val="false"/>
                <w:i w:val="false"/>
                <w:color w:val="000000"/>
                <w:sz w:val="20"/>
              </w:rPr>
              <w:t xml:space="preserve">
договора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Рек- </w:t>
            </w:r>
            <w:r>
              <w:br/>
            </w:r>
            <w:r>
              <w:rPr>
                <w:rFonts w:ascii="Times New Roman"/>
                <w:b w:val="false"/>
                <w:i w:val="false"/>
                <w:color w:val="000000"/>
                <w:sz w:val="20"/>
              </w:rPr>
              <w:t xml:space="preserve">
визи- </w:t>
            </w:r>
            <w:r>
              <w:br/>
            </w:r>
            <w:r>
              <w:rPr>
                <w:rFonts w:ascii="Times New Roman"/>
                <w:b w:val="false"/>
                <w:i w:val="false"/>
                <w:color w:val="000000"/>
                <w:sz w:val="20"/>
              </w:rPr>
              <w:t xml:space="preserve">
ты </w:t>
            </w:r>
            <w:r>
              <w:br/>
            </w:r>
            <w:r>
              <w:rPr>
                <w:rFonts w:ascii="Times New Roman"/>
                <w:b w:val="false"/>
                <w:i w:val="false"/>
                <w:color w:val="000000"/>
                <w:sz w:val="20"/>
              </w:rPr>
              <w:t xml:space="preserve">
пас- </w:t>
            </w:r>
            <w:r>
              <w:br/>
            </w:r>
            <w:r>
              <w:rPr>
                <w:rFonts w:ascii="Times New Roman"/>
                <w:b w:val="false"/>
                <w:i w:val="false"/>
                <w:color w:val="000000"/>
                <w:sz w:val="20"/>
              </w:rPr>
              <w:t xml:space="preserve">
пор- </w:t>
            </w:r>
            <w:r>
              <w:br/>
            </w:r>
            <w:r>
              <w:rPr>
                <w:rFonts w:ascii="Times New Roman"/>
                <w:b w:val="false"/>
                <w:i w:val="false"/>
                <w:color w:val="000000"/>
                <w:sz w:val="20"/>
              </w:rPr>
              <w:t xml:space="preserve">
та </w:t>
            </w:r>
            <w:r>
              <w:br/>
            </w:r>
            <w:r>
              <w:rPr>
                <w:rFonts w:ascii="Times New Roman"/>
                <w:b w:val="false"/>
                <w:i w:val="false"/>
                <w:color w:val="000000"/>
                <w:sz w:val="20"/>
              </w:rPr>
              <w:t xml:space="preserve">
сдел- </w:t>
            </w:r>
            <w:r>
              <w:br/>
            </w:r>
            <w:r>
              <w:rPr>
                <w:rFonts w:ascii="Times New Roman"/>
                <w:b w:val="false"/>
                <w:i w:val="false"/>
                <w:color w:val="000000"/>
                <w:sz w:val="20"/>
              </w:rPr>
              <w:t xml:space="preserve">
ки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Исполнение </w:t>
            </w:r>
            <w:r>
              <w:br/>
            </w:r>
            <w:r>
              <w:rPr>
                <w:rFonts w:ascii="Times New Roman"/>
                <w:b w:val="false"/>
                <w:i w:val="false"/>
                <w:color w:val="000000"/>
                <w:sz w:val="20"/>
              </w:rPr>
              <w:t xml:space="preserve">
обязательств </w:t>
            </w:r>
            <w:r>
              <w:br/>
            </w:r>
            <w:r>
              <w:rPr>
                <w:rFonts w:ascii="Times New Roman"/>
                <w:b w:val="false"/>
                <w:i w:val="false"/>
                <w:color w:val="000000"/>
                <w:sz w:val="20"/>
              </w:rPr>
              <w:t xml:space="preserve">
резидентом </w:t>
            </w:r>
            <w:r>
              <w:br/>
            </w:r>
            <w:r>
              <w:rPr>
                <w:rFonts w:ascii="Times New Roman"/>
                <w:b w:val="false"/>
                <w:i w:val="false"/>
                <w:color w:val="000000"/>
                <w:sz w:val="20"/>
              </w:rPr>
              <w:t xml:space="preserve">
в пользу </w:t>
            </w:r>
            <w:r>
              <w:br/>
            </w:r>
            <w:r>
              <w:rPr>
                <w:rFonts w:ascii="Times New Roman"/>
                <w:b w:val="false"/>
                <w:i w:val="false"/>
                <w:color w:val="000000"/>
                <w:sz w:val="20"/>
              </w:rPr>
              <w:t xml:space="preserve">
нерезидента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Исполнение </w:t>
            </w:r>
            <w:r>
              <w:br/>
            </w:r>
            <w:r>
              <w:rPr>
                <w:rFonts w:ascii="Times New Roman"/>
                <w:b w:val="false"/>
                <w:i w:val="false"/>
                <w:color w:val="000000"/>
                <w:sz w:val="20"/>
              </w:rPr>
              <w:t xml:space="preserve">
обязательств </w:t>
            </w:r>
            <w:r>
              <w:br/>
            </w:r>
            <w:r>
              <w:rPr>
                <w:rFonts w:ascii="Times New Roman"/>
                <w:b w:val="false"/>
                <w:i w:val="false"/>
                <w:color w:val="000000"/>
                <w:sz w:val="20"/>
              </w:rPr>
              <w:t xml:space="preserve">
нерезидентом </w:t>
            </w:r>
            <w:r>
              <w:br/>
            </w:r>
            <w:r>
              <w:rPr>
                <w:rFonts w:ascii="Times New Roman"/>
                <w:b w:val="false"/>
                <w:i w:val="false"/>
                <w:color w:val="000000"/>
                <w:sz w:val="20"/>
              </w:rPr>
              <w:t xml:space="preserve">
в пользу </w:t>
            </w:r>
            <w:r>
              <w:br/>
            </w:r>
            <w:r>
              <w:rPr>
                <w:rFonts w:ascii="Times New Roman"/>
                <w:b w:val="false"/>
                <w:i w:val="false"/>
                <w:color w:val="000000"/>
                <w:sz w:val="20"/>
              </w:rPr>
              <w:t xml:space="preserve">
резидента </w:t>
            </w:r>
          </w:p>
        </w:tc>
      </w:tr>
      <w:tr>
        <w:trPr>
          <w:trHeight w:val="450" w:hRule="atLeast"/>
        </w:trPr>
        <w:tc>
          <w:tcPr>
            <w:tcW w:w="0" w:type="auto"/>
            <w:vMerge/>
            <w:tcBorders>
              <w:top w:val="nil"/>
              <w:left w:val="single" w:color="cfcfcf" w:sz="5"/>
              <w:bottom w:val="single" w:color="cfcfcf" w:sz="5"/>
              <w:right w:val="single" w:color="cfcfcf" w:sz="5"/>
            </w:tcBorders>
          </w:tcP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Приз- </w:t>
            </w:r>
            <w:r>
              <w:br/>
            </w:r>
            <w:r>
              <w:rPr>
                <w:rFonts w:ascii="Times New Roman"/>
                <w:b w:val="false"/>
                <w:i w:val="false"/>
                <w:color w:val="000000"/>
                <w:sz w:val="20"/>
              </w:rPr>
              <w:t xml:space="preserve">
нак - </w:t>
            </w:r>
            <w:r>
              <w:br/>
            </w:r>
            <w:r>
              <w:rPr>
                <w:rFonts w:ascii="Times New Roman"/>
                <w:b w:val="false"/>
                <w:i w:val="false"/>
                <w:color w:val="000000"/>
                <w:sz w:val="20"/>
              </w:rPr>
              <w:t xml:space="preserve">
экс- </w:t>
            </w:r>
            <w:r>
              <w:br/>
            </w:r>
            <w:r>
              <w:rPr>
                <w:rFonts w:ascii="Times New Roman"/>
                <w:b w:val="false"/>
                <w:i w:val="false"/>
                <w:color w:val="000000"/>
                <w:sz w:val="20"/>
              </w:rPr>
              <w:t xml:space="preserve">
порт/ </w:t>
            </w:r>
            <w:r>
              <w:br/>
            </w:r>
            <w:r>
              <w:rPr>
                <w:rFonts w:ascii="Times New Roman"/>
                <w:b w:val="false"/>
                <w:i w:val="false"/>
                <w:color w:val="000000"/>
                <w:sz w:val="20"/>
              </w:rPr>
              <w:t xml:space="preserve">
им- </w:t>
            </w:r>
            <w:r>
              <w:br/>
            </w:r>
            <w:r>
              <w:rPr>
                <w:rFonts w:ascii="Times New Roman"/>
                <w:b w:val="false"/>
                <w:i w:val="false"/>
                <w:color w:val="000000"/>
                <w:sz w:val="20"/>
              </w:rPr>
              <w:t xml:space="preserve">
порт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 </w:t>
            </w:r>
            <w:r>
              <w:br/>
            </w:r>
            <w:r>
              <w:rPr>
                <w:rFonts w:ascii="Times New Roman"/>
                <w:b w:val="false"/>
                <w:i w:val="false"/>
                <w:color w:val="000000"/>
                <w:sz w:val="20"/>
              </w:rPr>
              <w:t xml:space="preserve">
а </w:t>
            </w:r>
            <w:r>
              <w:br/>
            </w:r>
            <w:r>
              <w:rPr>
                <w:rFonts w:ascii="Times New Roman"/>
                <w:b w:val="false"/>
                <w:i w:val="false"/>
                <w:color w:val="000000"/>
                <w:sz w:val="20"/>
              </w:rPr>
              <w:t xml:space="preserve">
т </w:t>
            </w:r>
            <w:r>
              <w:br/>
            </w:r>
            <w:r>
              <w:rPr>
                <w:rFonts w:ascii="Times New Roman"/>
                <w:b w:val="false"/>
                <w:i w:val="false"/>
                <w:color w:val="000000"/>
                <w:sz w:val="20"/>
              </w:rPr>
              <w:t xml:space="preserve">
а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 </w:t>
            </w:r>
            <w:r>
              <w:br/>
            </w:r>
            <w:r>
              <w:rPr>
                <w:rFonts w:ascii="Times New Roman"/>
                <w:b w:val="false"/>
                <w:i w:val="false"/>
                <w:color w:val="000000"/>
                <w:sz w:val="20"/>
              </w:rPr>
              <w:t xml:space="preserve">
лю- </w:t>
            </w:r>
            <w:r>
              <w:br/>
            </w:r>
            <w:r>
              <w:rPr>
                <w:rFonts w:ascii="Times New Roman"/>
                <w:b w:val="false"/>
                <w:i w:val="false"/>
                <w:color w:val="000000"/>
                <w:sz w:val="20"/>
              </w:rPr>
              <w:t xml:space="preserve">
та </w:t>
            </w:r>
            <w:r>
              <w:br/>
            </w:r>
            <w:r>
              <w:rPr>
                <w:rFonts w:ascii="Times New Roman"/>
                <w:b w:val="false"/>
                <w:i w:val="false"/>
                <w:color w:val="000000"/>
                <w:sz w:val="20"/>
              </w:rPr>
              <w:t xml:space="preserve">
до- </w:t>
            </w:r>
            <w:r>
              <w:br/>
            </w:r>
            <w:r>
              <w:rPr>
                <w:rFonts w:ascii="Times New Roman"/>
                <w:b w:val="false"/>
                <w:i w:val="false"/>
                <w:color w:val="000000"/>
                <w:sz w:val="20"/>
              </w:rPr>
              <w:t xml:space="preserve">
го- </w:t>
            </w:r>
            <w:r>
              <w:br/>
            </w:r>
            <w:r>
              <w:rPr>
                <w:rFonts w:ascii="Times New Roman"/>
                <w:b w:val="false"/>
                <w:i w:val="false"/>
                <w:color w:val="000000"/>
                <w:sz w:val="20"/>
              </w:rPr>
              <w:t xml:space="preserve">
во- </w:t>
            </w:r>
            <w:r>
              <w:br/>
            </w:r>
            <w:r>
              <w:rPr>
                <w:rFonts w:ascii="Times New Roman"/>
                <w:b w:val="false"/>
                <w:i w:val="false"/>
                <w:color w:val="000000"/>
                <w:sz w:val="20"/>
              </w:rPr>
              <w:t xml:space="preserve">
ра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 </w:t>
            </w:r>
            <w:r>
              <w:br/>
            </w:r>
            <w:r>
              <w:rPr>
                <w:rFonts w:ascii="Times New Roman"/>
                <w:b w:val="false"/>
                <w:i w:val="false"/>
                <w:color w:val="000000"/>
                <w:sz w:val="20"/>
              </w:rPr>
              <w:t xml:space="preserve">
а </w:t>
            </w:r>
            <w:r>
              <w:br/>
            </w:r>
            <w:r>
              <w:rPr>
                <w:rFonts w:ascii="Times New Roman"/>
                <w:b w:val="false"/>
                <w:i w:val="false"/>
                <w:color w:val="000000"/>
                <w:sz w:val="20"/>
              </w:rPr>
              <w:t xml:space="preserve">
т </w:t>
            </w:r>
            <w:r>
              <w:br/>
            </w:r>
            <w:r>
              <w:rPr>
                <w:rFonts w:ascii="Times New Roman"/>
                <w:b w:val="false"/>
                <w:i w:val="false"/>
                <w:color w:val="000000"/>
                <w:sz w:val="20"/>
              </w:rPr>
              <w:t xml:space="preserve">
а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 </w:t>
            </w:r>
            <w:r>
              <w:br/>
            </w:r>
            <w:r>
              <w:rPr>
                <w:rFonts w:ascii="Times New Roman"/>
                <w:b w:val="false"/>
                <w:i w:val="false"/>
                <w:color w:val="000000"/>
                <w:sz w:val="20"/>
              </w:rPr>
              <w:t xml:space="preserve">
а </w:t>
            </w:r>
            <w:r>
              <w:br/>
            </w:r>
            <w:r>
              <w:rPr>
                <w:rFonts w:ascii="Times New Roman"/>
                <w:b w:val="false"/>
                <w:i w:val="false"/>
                <w:color w:val="000000"/>
                <w:sz w:val="20"/>
              </w:rPr>
              <w:t xml:space="preserve">
т </w:t>
            </w:r>
            <w:r>
              <w:br/>
            </w:r>
            <w:r>
              <w:rPr>
                <w:rFonts w:ascii="Times New Roman"/>
                <w:b w:val="false"/>
                <w:i w:val="false"/>
                <w:color w:val="000000"/>
                <w:sz w:val="20"/>
              </w:rPr>
              <w:t xml:space="preserve">
а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Код </w:t>
            </w:r>
            <w:r>
              <w:br/>
            </w:r>
            <w:r>
              <w:rPr>
                <w:rFonts w:ascii="Times New Roman"/>
                <w:b w:val="false"/>
                <w:i w:val="false"/>
                <w:color w:val="000000"/>
                <w:sz w:val="20"/>
              </w:rPr>
              <w:t xml:space="preserve">
спо- </w:t>
            </w:r>
            <w:r>
              <w:br/>
            </w:r>
            <w:r>
              <w:rPr>
                <w:rFonts w:ascii="Times New Roman"/>
                <w:b w:val="false"/>
                <w:i w:val="false"/>
                <w:color w:val="000000"/>
                <w:sz w:val="20"/>
              </w:rPr>
              <w:t xml:space="preserve">
со- </w:t>
            </w:r>
            <w:r>
              <w:br/>
            </w:r>
            <w:r>
              <w:rPr>
                <w:rFonts w:ascii="Times New Roman"/>
                <w:b w:val="false"/>
                <w:i w:val="false"/>
                <w:color w:val="000000"/>
                <w:sz w:val="20"/>
              </w:rPr>
              <w:t xml:space="preserve">
ба </w:t>
            </w:r>
            <w:r>
              <w:br/>
            </w:r>
            <w:r>
              <w:rPr>
                <w:rFonts w:ascii="Times New Roman"/>
                <w:b w:val="false"/>
                <w:i w:val="false"/>
                <w:color w:val="000000"/>
                <w:sz w:val="20"/>
              </w:rPr>
              <w:t xml:space="preserve">
ис- </w:t>
            </w:r>
            <w:r>
              <w:br/>
            </w:r>
            <w:r>
              <w:rPr>
                <w:rFonts w:ascii="Times New Roman"/>
                <w:b w:val="false"/>
                <w:i w:val="false"/>
                <w:color w:val="000000"/>
                <w:sz w:val="20"/>
              </w:rPr>
              <w:t xml:space="preserve">
пол- </w:t>
            </w:r>
            <w:r>
              <w:br/>
            </w:r>
            <w:r>
              <w:rPr>
                <w:rFonts w:ascii="Times New Roman"/>
                <w:b w:val="false"/>
                <w:i w:val="false"/>
                <w:color w:val="000000"/>
                <w:sz w:val="20"/>
              </w:rPr>
              <w:t xml:space="preserve">
не- </w:t>
            </w:r>
            <w:r>
              <w:br/>
            </w:r>
            <w:r>
              <w:rPr>
                <w:rFonts w:ascii="Times New Roman"/>
                <w:b w:val="false"/>
                <w:i w:val="false"/>
                <w:color w:val="000000"/>
                <w:sz w:val="20"/>
              </w:rPr>
              <w:t xml:space="preserve">
ния </w:t>
            </w:r>
            <w:r>
              <w:br/>
            </w:r>
            <w:r>
              <w:rPr>
                <w:rFonts w:ascii="Times New Roman"/>
                <w:b w:val="false"/>
                <w:i w:val="false"/>
                <w:color w:val="000000"/>
                <w:sz w:val="20"/>
              </w:rPr>
              <w:t xml:space="preserve">
обя- </w:t>
            </w:r>
            <w:r>
              <w:br/>
            </w:r>
            <w:r>
              <w:rPr>
                <w:rFonts w:ascii="Times New Roman"/>
                <w:b w:val="false"/>
                <w:i w:val="false"/>
                <w:color w:val="000000"/>
                <w:sz w:val="20"/>
              </w:rPr>
              <w:t xml:space="preserve">
за- </w:t>
            </w:r>
            <w:r>
              <w:br/>
            </w:r>
            <w:r>
              <w:rPr>
                <w:rFonts w:ascii="Times New Roman"/>
                <w:b w:val="false"/>
                <w:i w:val="false"/>
                <w:color w:val="000000"/>
                <w:sz w:val="20"/>
              </w:rPr>
              <w:t xml:space="preserve">
тель- </w:t>
            </w:r>
            <w:r>
              <w:br/>
            </w:r>
            <w:r>
              <w:rPr>
                <w:rFonts w:ascii="Times New Roman"/>
                <w:b w:val="false"/>
                <w:i w:val="false"/>
                <w:color w:val="000000"/>
                <w:sz w:val="20"/>
              </w:rPr>
              <w:t xml:space="preserve">
ств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 </w:t>
            </w:r>
            <w:r>
              <w:br/>
            </w:r>
            <w:r>
              <w:rPr>
                <w:rFonts w:ascii="Times New Roman"/>
                <w:b w:val="false"/>
                <w:i w:val="false"/>
                <w:color w:val="000000"/>
                <w:sz w:val="20"/>
              </w:rPr>
              <w:t xml:space="preserve">
ма </w:t>
            </w:r>
            <w:r>
              <w:br/>
            </w:r>
            <w:r>
              <w:rPr>
                <w:rFonts w:ascii="Times New Roman"/>
                <w:b w:val="false"/>
                <w:i w:val="false"/>
                <w:color w:val="000000"/>
                <w:sz w:val="20"/>
              </w:rPr>
              <w:t xml:space="preserve">
в </w:t>
            </w:r>
            <w:r>
              <w:br/>
            </w:r>
            <w:r>
              <w:rPr>
                <w:rFonts w:ascii="Times New Roman"/>
                <w:b w:val="false"/>
                <w:i w:val="false"/>
                <w:color w:val="000000"/>
                <w:sz w:val="20"/>
              </w:rPr>
              <w:t xml:space="preserve">
ты- </w:t>
            </w:r>
            <w:r>
              <w:br/>
            </w:r>
            <w:r>
              <w:rPr>
                <w:rFonts w:ascii="Times New Roman"/>
                <w:b w:val="false"/>
                <w:i w:val="false"/>
                <w:color w:val="000000"/>
                <w:sz w:val="20"/>
              </w:rPr>
              <w:t xml:space="preserve">
ся- </w:t>
            </w:r>
            <w:r>
              <w:br/>
            </w:r>
            <w:r>
              <w:rPr>
                <w:rFonts w:ascii="Times New Roman"/>
                <w:b w:val="false"/>
                <w:i w:val="false"/>
                <w:color w:val="000000"/>
                <w:sz w:val="20"/>
              </w:rPr>
              <w:t xml:space="preserve">
чах </w:t>
            </w:r>
            <w:r>
              <w:br/>
            </w:r>
            <w:r>
              <w:rPr>
                <w:rFonts w:ascii="Times New Roman"/>
                <w:b w:val="false"/>
                <w:i w:val="false"/>
                <w:color w:val="000000"/>
                <w:sz w:val="20"/>
              </w:rPr>
              <w:t xml:space="preserve">
еди- </w:t>
            </w:r>
            <w:r>
              <w:br/>
            </w:r>
            <w:r>
              <w:rPr>
                <w:rFonts w:ascii="Times New Roman"/>
                <w:b w:val="false"/>
                <w:i w:val="false"/>
                <w:color w:val="000000"/>
                <w:sz w:val="20"/>
              </w:rPr>
              <w:t xml:space="preserve">
ниц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 </w:t>
            </w:r>
            <w:r>
              <w:br/>
            </w:r>
            <w:r>
              <w:rPr>
                <w:rFonts w:ascii="Times New Roman"/>
                <w:b w:val="false"/>
                <w:i w:val="false"/>
                <w:color w:val="000000"/>
                <w:sz w:val="20"/>
              </w:rPr>
              <w:t xml:space="preserve">
ме- </w:t>
            </w:r>
            <w:r>
              <w:br/>
            </w:r>
            <w:r>
              <w:rPr>
                <w:rFonts w:ascii="Times New Roman"/>
                <w:b w:val="false"/>
                <w:i w:val="false"/>
                <w:color w:val="000000"/>
                <w:sz w:val="20"/>
              </w:rPr>
              <w:t xml:space="preserve">
ча- </w:t>
            </w:r>
            <w:r>
              <w:br/>
            </w:r>
            <w:r>
              <w:rPr>
                <w:rFonts w:ascii="Times New Roman"/>
                <w:b w:val="false"/>
                <w:i w:val="false"/>
                <w:color w:val="000000"/>
                <w:sz w:val="20"/>
              </w:rPr>
              <w:t xml:space="preserve">
ние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 </w:t>
            </w:r>
            <w:r>
              <w:br/>
            </w:r>
            <w:r>
              <w:rPr>
                <w:rFonts w:ascii="Times New Roman"/>
                <w:b w:val="false"/>
                <w:i w:val="false"/>
                <w:color w:val="000000"/>
                <w:sz w:val="20"/>
              </w:rPr>
              <w:t xml:space="preserve">
а </w:t>
            </w:r>
            <w:r>
              <w:br/>
            </w:r>
            <w:r>
              <w:rPr>
                <w:rFonts w:ascii="Times New Roman"/>
                <w:b w:val="false"/>
                <w:i w:val="false"/>
                <w:color w:val="000000"/>
                <w:sz w:val="20"/>
              </w:rPr>
              <w:t xml:space="preserve">
т </w:t>
            </w:r>
            <w:r>
              <w:br/>
            </w:r>
            <w:r>
              <w:rPr>
                <w:rFonts w:ascii="Times New Roman"/>
                <w:b w:val="false"/>
                <w:i w:val="false"/>
                <w:color w:val="000000"/>
                <w:sz w:val="20"/>
              </w:rPr>
              <w:t xml:space="preserve">
а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Код </w:t>
            </w:r>
            <w:r>
              <w:br/>
            </w:r>
            <w:r>
              <w:rPr>
                <w:rFonts w:ascii="Times New Roman"/>
                <w:b w:val="false"/>
                <w:i w:val="false"/>
                <w:color w:val="000000"/>
                <w:sz w:val="20"/>
              </w:rPr>
              <w:t xml:space="preserve">
спо- </w:t>
            </w:r>
            <w:r>
              <w:br/>
            </w:r>
            <w:r>
              <w:rPr>
                <w:rFonts w:ascii="Times New Roman"/>
                <w:b w:val="false"/>
                <w:i w:val="false"/>
                <w:color w:val="000000"/>
                <w:sz w:val="20"/>
              </w:rPr>
              <w:t xml:space="preserve">
со- </w:t>
            </w:r>
            <w:r>
              <w:br/>
            </w:r>
            <w:r>
              <w:rPr>
                <w:rFonts w:ascii="Times New Roman"/>
                <w:b w:val="false"/>
                <w:i w:val="false"/>
                <w:color w:val="000000"/>
                <w:sz w:val="20"/>
              </w:rPr>
              <w:t xml:space="preserve">
ба </w:t>
            </w:r>
            <w:r>
              <w:br/>
            </w:r>
            <w:r>
              <w:rPr>
                <w:rFonts w:ascii="Times New Roman"/>
                <w:b w:val="false"/>
                <w:i w:val="false"/>
                <w:color w:val="000000"/>
                <w:sz w:val="20"/>
              </w:rPr>
              <w:t xml:space="preserve">
ис- </w:t>
            </w:r>
            <w:r>
              <w:br/>
            </w:r>
            <w:r>
              <w:rPr>
                <w:rFonts w:ascii="Times New Roman"/>
                <w:b w:val="false"/>
                <w:i w:val="false"/>
                <w:color w:val="000000"/>
                <w:sz w:val="20"/>
              </w:rPr>
              <w:t xml:space="preserve">
пол- </w:t>
            </w:r>
            <w:r>
              <w:br/>
            </w:r>
            <w:r>
              <w:rPr>
                <w:rFonts w:ascii="Times New Roman"/>
                <w:b w:val="false"/>
                <w:i w:val="false"/>
                <w:color w:val="000000"/>
                <w:sz w:val="20"/>
              </w:rPr>
              <w:t xml:space="preserve">
не- </w:t>
            </w:r>
            <w:r>
              <w:br/>
            </w:r>
            <w:r>
              <w:rPr>
                <w:rFonts w:ascii="Times New Roman"/>
                <w:b w:val="false"/>
                <w:i w:val="false"/>
                <w:color w:val="000000"/>
                <w:sz w:val="20"/>
              </w:rPr>
              <w:t xml:space="preserve">
ния </w:t>
            </w:r>
            <w:r>
              <w:br/>
            </w:r>
            <w:r>
              <w:rPr>
                <w:rFonts w:ascii="Times New Roman"/>
                <w:b w:val="false"/>
                <w:i w:val="false"/>
                <w:color w:val="000000"/>
                <w:sz w:val="20"/>
              </w:rPr>
              <w:t xml:space="preserve">
обя- </w:t>
            </w:r>
            <w:r>
              <w:br/>
            </w:r>
            <w:r>
              <w:rPr>
                <w:rFonts w:ascii="Times New Roman"/>
                <w:b w:val="false"/>
                <w:i w:val="false"/>
                <w:color w:val="000000"/>
                <w:sz w:val="20"/>
              </w:rPr>
              <w:t xml:space="preserve">
за- </w:t>
            </w:r>
            <w:r>
              <w:br/>
            </w:r>
            <w:r>
              <w:rPr>
                <w:rFonts w:ascii="Times New Roman"/>
                <w:b w:val="false"/>
                <w:i w:val="false"/>
                <w:color w:val="000000"/>
                <w:sz w:val="20"/>
              </w:rPr>
              <w:t xml:space="preserve">
тель- </w:t>
            </w:r>
            <w:r>
              <w:br/>
            </w:r>
            <w:r>
              <w:rPr>
                <w:rFonts w:ascii="Times New Roman"/>
                <w:b w:val="false"/>
                <w:i w:val="false"/>
                <w:color w:val="000000"/>
                <w:sz w:val="20"/>
              </w:rPr>
              <w:t xml:space="preserve">
ств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w:t>
            </w:r>
            <w:r>
              <w:br/>
            </w:r>
            <w:r>
              <w:rPr>
                <w:rFonts w:ascii="Times New Roman"/>
                <w:b w:val="false"/>
                <w:i w:val="false"/>
                <w:color w:val="000000"/>
                <w:sz w:val="20"/>
              </w:rPr>
              <w:t xml:space="preserve">
в ты- </w:t>
            </w:r>
            <w:r>
              <w:br/>
            </w:r>
            <w:r>
              <w:rPr>
                <w:rFonts w:ascii="Times New Roman"/>
                <w:b w:val="false"/>
                <w:i w:val="false"/>
                <w:color w:val="000000"/>
                <w:sz w:val="20"/>
              </w:rPr>
              <w:t xml:space="preserve">
сячах </w:t>
            </w:r>
            <w:r>
              <w:br/>
            </w:r>
            <w:r>
              <w:rPr>
                <w:rFonts w:ascii="Times New Roman"/>
                <w:b w:val="false"/>
                <w:i w:val="false"/>
                <w:color w:val="000000"/>
                <w:sz w:val="20"/>
              </w:rPr>
              <w:t xml:space="preserve">
еди- </w:t>
            </w:r>
            <w:r>
              <w:br/>
            </w:r>
            <w:r>
              <w:rPr>
                <w:rFonts w:ascii="Times New Roman"/>
                <w:b w:val="false"/>
                <w:i w:val="false"/>
                <w:color w:val="000000"/>
                <w:sz w:val="20"/>
              </w:rPr>
              <w:t xml:space="preserve">
ниц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 </w:t>
            </w:r>
            <w:r>
              <w:br/>
            </w:r>
            <w:r>
              <w:rPr>
                <w:rFonts w:ascii="Times New Roman"/>
                <w:b w:val="false"/>
                <w:i w:val="false"/>
                <w:color w:val="000000"/>
                <w:sz w:val="20"/>
              </w:rPr>
              <w:t xml:space="preserve">
ме- </w:t>
            </w:r>
            <w:r>
              <w:br/>
            </w:r>
            <w:r>
              <w:rPr>
                <w:rFonts w:ascii="Times New Roman"/>
                <w:b w:val="false"/>
                <w:i w:val="false"/>
                <w:color w:val="000000"/>
                <w:sz w:val="20"/>
              </w:rPr>
              <w:t xml:space="preserve">
ча- </w:t>
            </w:r>
            <w:r>
              <w:br/>
            </w:r>
            <w:r>
              <w:rPr>
                <w:rFonts w:ascii="Times New Roman"/>
                <w:b w:val="false"/>
                <w:i w:val="false"/>
                <w:color w:val="000000"/>
                <w:sz w:val="20"/>
              </w:rPr>
              <w:t xml:space="preserve">
ние </w:t>
            </w:r>
          </w:p>
        </w:tc>
      </w:tr>
      <w:tr>
        <w:trPr>
          <w:trHeight w:val="45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r>
      <w:tr>
        <w:trPr>
          <w:trHeight w:val="45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Руководитель/ </w:t>
      </w:r>
      <w:r>
        <w:br/>
      </w:r>
      <w:r>
        <w:rPr>
          <w:rFonts w:ascii="Times New Roman"/>
          <w:b w:val="false"/>
          <w:i w:val="false"/>
          <w:color w:val="000000"/>
          <w:sz w:val="28"/>
        </w:rPr>
        <w:t xml:space="preserve">
Главный бухгалтер ___________ _________ ________________________ </w:t>
      </w:r>
      <w:r>
        <w:br/>
      </w:r>
      <w:r>
        <w:rPr>
          <w:rFonts w:ascii="Times New Roman"/>
          <w:b w:val="false"/>
          <w:i w:val="false"/>
          <w:color w:val="000000"/>
          <w:sz w:val="28"/>
        </w:rPr>
        <w:t xml:space="preserve">
                  (должность) (подпись) (фамилия, имя, отчество) </w:t>
      </w:r>
    </w:p>
    <w:p>
      <w:pPr>
        <w:spacing w:after="0"/>
        <w:ind w:left="0"/>
        <w:jc w:val="both"/>
      </w:pPr>
      <w:r>
        <w:rPr>
          <w:rFonts w:ascii="Times New Roman"/>
          <w:b w:val="false"/>
          <w:i w:val="false"/>
          <w:color w:val="000000"/>
          <w:sz w:val="28"/>
        </w:rPr>
        <w:t xml:space="preserve">Исполнитель _________ ________________________ телефон__________ </w:t>
      </w:r>
      <w:r>
        <w:br/>
      </w:r>
      <w:r>
        <w:rPr>
          <w:rFonts w:ascii="Times New Roman"/>
          <w:b w:val="false"/>
          <w:i w:val="false"/>
          <w:color w:val="000000"/>
          <w:sz w:val="28"/>
        </w:rPr>
        <w:t xml:space="preserve">
            (подпись) (фамилия, имя, отчество) </w:t>
      </w:r>
    </w:p>
    <w:p>
      <w:pPr>
        <w:spacing w:after="0"/>
        <w:ind w:left="0"/>
        <w:jc w:val="both"/>
      </w:pPr>
      <w:r>
        <w:rPr>
          <w:rFonts w:ascii="Times New Roman"/>
          <w:b w:val="false"/>
          <w:i w:val="false"/>
          <w:color w:val="000000"/>
          <w:sz w:val="28"/>
        </w:rPr>
        <w:t xml:space="preserve">"____" ___________ 200__ года </w:t>
      </w:r>
      <w:r>
        <w:br/>
      </w:r>
      <w:r>
        <w:rPr>
          <w:rFonts w:ascii="Times New Roman"/>
          <w:b w:val="false"/>
          <w:i w:val="false"/>
          <w:color w:val="000000"/>
          <w:sz w:val="28"/>
        </w:rPr>
        <w:t xml:space="preserve">
                                                   Место печати </w:t>
      </w:r>
    </w:p>
    <w:bookmarkStart w:name="z174" w:id="141"/>
    <w:p>
      <w:pPr>
        <w:spacing w:after="0"/>
        <w:ind w:left="0"/>
        <w:jc w:val="both"/>
      </w:pPr>
      <w:r>
        <w:rPr>
          <w:rFonts w:ascii="Times New Roman"/>
          <w:b w:val="false"/>
          <w:i w:val="false"/>
          <w:color w:val="000000"/>
          <w:sz w:val="28"/>
        </w:rPr>
        <w:t xml:space="preserve">
                 Указания по заполнению Приложения 11 </w:t>
      </w:r>
    </w:p>
    <w:bookmarkEnd w:id="141"/>
    <w:p>
      <w:pPr>
        <w:spacing w:after="0"/>
        <w:ind w:left="0"/>
        <w:jc w:val="both"/>
      </w:pPr>
      <w:r>
        <w:rPr>
          <w:rFonts w:ascii="Times New Roman"/>
          <w:b w:val="false"/>
          <w:i w:val="false"/>
          <w:color w:val="000000"/>
          <w:sz w:val="28"/>
        </w:rPr>
        <w:t xml:space="preserve">      Отчет представляется по валютным договорам на сумму свыше эквивалента пятидесяти тысяч долларов США, связанным с экспортом или импортом товаров (работ, услуг), и содержит информацию обо всех платежах и (или) переводах денег через счет в иностранном банке, а также ином исполнении обязательств резидентом и нерезидентом по договору. </w:t>
      </w:r>
      <w:r>
        <w:br/>
      </w:r>
      <w:r>
        <w:rPr>
          <w:rFonts w:ascii="Times New Roman"/>
          <w:b w:val="false"/>
          <w:i w:val="false"/>
          <w:color w:val="000000"/>
          <w:sz w:val="28"/>
        </w:rPr>
        <w:t xml:space="preserve">
      Графа 2 заполняется с учетом следующих признаков: 1 - если договор по экспорту и 2 - если договор по импорту. </w:t>
      </w:r>
      <w:r>
        <w:br/>
      </w:r>
      <w:r>
        <w:rPr>
          <w:rFonts w:ascii="Times New Roman"/>
          <w:b w:val="false"/>
          <w:i w:val="false"/>
          <w:color w:val="000000"/>
          <w:sz w:val="28"/>
        </w:rPr>
        <w:t xml:space="preserve">
      Графа 4, 7, 8, 12 заполняются путем указания восьми цифр в следующем порядке: дата, месяц, год. </w:t>
      </w:r>
      <w:r>
        <w:br/>
      </w:r>
      <w:r>
        <w:rPr>
          <w:rFonts w:ascii="Times New Roman"/>
          <w:b w:val="false"/>
          <w:i w:val="false"/>
          <w:color w:val="000000"/>
          <w:sz w:val="28"/>
        </w:rPr>
        <w:t xml:space="preserve">
      В графах 6, 7 указываются реквизиты паспорта сделки (при наличии) по валютным договорам, связанным с экспортом или импортом товаров. </w:t>
      </w:r>
      <w:r>
        <w:br/>
      </w:r>
      <w:r>
        <w:rPr>
          <w:rFonts w:ascii="Times New Roman"/>
          <w:b w:val="false"/>
          <w:i w:val="false"/>
          <w:color w:val="000000"/>
          <w:sz w:val="28"/>
        </w:rPr>
        <w:t xml:space="preserve">
      В графах 9, 13 указываются следующие коды способа исполнения обязательств: </w:t>
      </w:r>
      <w:r>
        <w:br/>
      </w:r>
      <w:r>
        <w:rPr>
          <w:rFonts w:ascii="Times New Roman"/>
          <w:b w:val="false"/>
          <w:i w:val="false"/>
          <w:color w:val="000000"/>
          <w:sz w:val="28"/>
        </w:rPr>
        <w:t xml:space="preserve">
      10 - платеж и (или) перевод денег; </w:t>
      </w:r>
      <w:r>
        <w:br/>
      </w:r>
      <w:r>
        <w:rPr>
          <w:rFonts w:ascii="Times New Roman"/>
          <w:b w:val="false"/>
          <w:i w:val="false"/>
          <w:color w:val="000000"/>
          <w:sz w:val="28"/>
        </w:rPr>
        <w:t xml:space="preserve">
      20 - поставка товара; </w:t>
      </w:r>
      <w:r>
        <w:br/>
      </w:r>
      <w:r>
        <w:rPr>
          <w:rFonts w:ascii="Times New Roman"/>
          <w:b w:val="false"/>
          <w:i w:val="false"/>
          <w:color w:val="000000"/>
          <w:sz w:val="28"/>
        </w:rPr>
        <w:t xml:space="preserve">
      30 - оказание услуг, выполнение работ; </w:t>
      </w:r>
      <w:r>
        <w:br/>
      </w:r>
      <w:r>
        <w:rPr>
          <w:rFonts w:ascii="Times New Roman"/>
          <w:b w:val="false"/>
          <w:i w:val="false"/>
          <w:color w:val="000000"/>
          <w:sz w:val="28"/>
        </w:rPr>
        <w:t xml:space="preserve">
      40 - иное исполнение обязательств. </w:t>
      </w:r>
      <w:r>
        <w:br/>
      </w:r>
      <w:r>
        <w:rPr>
          <w:rFonts w:ascii="Times New Roman"/>
          <w:b w:val="false"/>
          <w:i w:val="false"/>
          <w:color w:val="000000"/>
          <w:sz w:val="28"/>
        </w:rPr>
        <w:t xml:space="preserve">
      При указании в графах 9, 13 кода 40, в соответствующем Примечании (графы 11, 15) необходимо расшифровать иное исполнение обязательств. </w:t>
      </w:r>
      <w:r>
        <w:br/>
      </w:r>
      <w:r>
        <w:rPr>
          <w:rFonts w:ascii="Times New Roman"/>
          <w:b w:val="false"/>
          <w:i w:val="false"/>
          <w:color w:val="000000"/>
          <w:sz w:val="28"/>
        </w:rPr>
        <w:t xml:space="preserve">
      В графах 10, 14 указываются суммы в тысячах единиц валюты договора. Если валюта расчетов не совпадает с валютой договора в графах 10, 14 указываются суммы в тысячах единиц валюты договора, пересчитанные в соответствии с валютной оговоркой в договоре либо по иному курсу, согласованному с партнером-нерезидентом. При этом курс пересчета и наименование валюты расчета указываются: в соответствующем Примечании (графы 11, 15). </w:t>
      </w:r>
      <w:r>
        <w:br/>
      </w:r>
      <w:r>
        <w:rPr>
          <w:rFonts w:ascii="Times New Roman"/>
          <w:b w:val="false"/>
          <w:i w:val="false"/>
          <w:color w:val="000000"/>
          <w:sz w:val="28"/>
        </w:rPr>
        <w:t xml:space="preserve">
      При необходимости к отчету может быть приложена справка с иной дополнительной информацией и разъяснениями.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