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316ff" w14:textId="76316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документов, касающихся организации и проведения государственного контроля в области охраны окружающей среды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охраны окружающей среды Республики Казахстан от 13 октября 2006 года N 306-п. Зарегистрирован в Министерстве юстиции Республики Казахстан 24 октября 2006 года N 4433. Утратило силу - приказом Министра охраны окружающей среды Республики Казахстан от 5 апреля 2007 года N 100-п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Министра охраны окружающей среды Республики Казахстан от 13 октября 2006 года N 306-п утратило силу - приказом Министра охраны окружающей среды Республики Казахстан от 5 апреля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100-п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8-2)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"Об охране окружающей среды",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следующие формы документов, касающихся организации и проведения государственного контроля в области охраны окружающей среды: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Акт о назначении проверок в области охраны окружающей среды (Приложение N 1);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Протокол об административном правонарушении в области охраны окружающей среды (Приложение N 2);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Предписание в области охраны окружающей среды (Приложение N 3).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охраны окружающей среды Республики Казахстан от 24 июня 2003 года N 144-п "Об утверждении Инструкции по осуществлению государственного контроля за охраной окружающей среды должностными лицами Центрального исполнительного органа Республики Казахстан в области охраны окружающей среды" (зарегистрированный в Министерстве юстиции Республики Казахстан за N 2399).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природоохранного контроля представить в установленном порядке на государственную регистрацию настоящий приказ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Данный приказ вводится в действие со дня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1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охраны окружающей среды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октября 2006 года N 306-п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ГЕРБ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Министерство охраны окружающей среды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(наименование территориального органа в области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окружающей среды, почтовый адрес, номера телефонов)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Акт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о назначении проверок в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охраны окружающей среды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г/п _________             N _______             от ___________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соответствии 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(плановой проверкой, обращением, жалобой/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наименование, дата, номер)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назначить проверку в области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 РНН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природопользователя, адрес)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предмет 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 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сроки 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в составе должностных лиц: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проверяемый период: 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Главный государственный инспектор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охране окружающей среды
</w:t>
      </w:r>
      <w:r>
        <w:rPr>
          <w:rFonts w:ascii="Times New Roman"/>
          <w:b w:val="false"/>
          <w:i w:val="false"/>
          <w:color w:val="000000"/>
          <w:sz w:val="28"/>
        </w:rPr>
        <w:t>
          (подпись)          (Ф.И.О.)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Акт зарегистрирован в территориальном органе Комитета по правовой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статистике и специальным учетам Генеральной прокуратуры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(должность, N удостоверения и дата)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Рег. N 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2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охраны окружающей среды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октября 2006 года N 306-п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 ГЕРБ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Министерство охраны окружающей среды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территориального органа в области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____________________________________________________________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окружающей среды, почтовый адрес, номера телефонов)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Протокол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об административном правонарушении в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охраны окружающей среды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г/п __________          N _________       от _____________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Государственным инспектором по охране окружающей среды 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(ф.и.о., занимаемая должность)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554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634 </w:t>
      </w:r>
      <w:r>
        <w:rPr>
          <w:rFonts w:ascii="Times New Roman"/>
          <w:b w:val="false"/>
          <w:i w:val="false"/>
          <w:color w:val="000000"/>
          <w:sz w:val="28"/>
        </w:rPr>
        <w:t>
-
</w:t>
      </w:r>
      <w:r>
        <w:rPr>
          <w:rFonts w:ascii="Times New Roman"/>
          <w:b w:val="false"/>
          <w:i w:val="false"/>
          <w:color w:val="000000"/>
          <w:sz w:val="28"/>
        </w:rPr>
        <w:t xml:space="preserve"> 635 </w:t>
      </w:r>
      <w:r>
        <w:rPr>
          <w:rFonts w:ascii="Times New Roman"/>
          <w:b w:val="false"/>
          <w:i w:val="false"/>
          <w:color w:val="000000"/>
          <w:sz w:val="28"/>
        </w:rPr>
        <w:t>
 Кодекса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"Об административных правонарушениях", в присутствии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 РНН 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(наименование природопользователя, адрес)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 настоящий протокол о возбуждении дела об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административном правонарушении в отношении 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(сведения о лице, в отношении которого возбуждено дело)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Мне разъяснены мои права и обязанности, установленные в статьях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584 </w:t>
      </w:r>
      <w:r>
        <w:rPr>
          <w:rFonts w:ascii="Times New Roman"/>
          <w:b w:val="false"/>
          <w:i w:val="false"/>
          <w:color w:val="000000"/>
          <w:sz w:val="28"/>
        </w:rPr>
        <w:t>
-
</w:t>
      </w:r>
      <w:r>
        <w:rPr>
          <w:rFonts w:ascii="Times New Roman"/>
          <w:b w:val="false"/>
          <w:i w:val="false"/>
          <w:color w:val="000000"/>
          <w:sz w:val="28"/>
        </w:rPr>
        <w:t xml:space="preserve"> 598 </w:t>
      </w:r>
      <w:r>
        <w:rPr>
          <w:rFonts w:ascii="Times New Roman"/>
          <w:b w:val="false"/>
          <w:i w:val="false"/>
          <w:color w:val="000000"/>
          <w:sz w:val="28"/>
        </w:rPr>
        <w:t>
 Кодекса Республики Казахстан "Об административных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правонарушениях".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Краткое описание административного правонарушения: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обосновании и в качестве доказательства, приняты следующие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Дело об административном правонарушении возбуждено по статье 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Кодекса Республики Казахстан "Об административных правонарушениях".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Объяснение физического лица либо законного представителя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 в отношении, которого возбуждено дело: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Государственный инспектор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охране окружающей среды
</w:t>
      </w:r>
      <w:r>
        <w:rPr>
          <w:rFonts w:ascii="Times New Roman"/>
          <w:b w:val="false"/>
          <w:i w:val="false"/>
          <w:color w:val="000000"/>
          <w:sz w:val="28"/>
        </w:rPr>
        <w:t>
          (подпись)          (Ф.И.О.)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(Удостоверение N ____)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содержанием протокола ознакомлен: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 (Ф.И.О.)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 (Ф.И.О.)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Протокол направляется для рассмотрения (кому)_____________________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Рег. N 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3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охраны окружающей среды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октября 2006 года N 306-п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 ГЕРБ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Министерство охраны окружающей среды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территориального органа в области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окружающей среды, почтовый адрес, номера телефонов)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Предписание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в области охраны окружающей среды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г/п ____________       N ________         от ____________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77 </w:t>
      </w:r>
      <w:r>
        <w:rPr>
          <w:rFonts w:ascii="Times New Roman"/>
          <w:b w:val="false"/>
          <w:i w:val="false"/>
          <w:color w:val="000000"/>
          <w:sz w:val="28"/>
        </w:rPr>
        <w:t>
 Закона РК "Об охране окружающей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среды" и в целях устранения нарушений природоохранного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законодательства, выявленных Актом проверок от ________ 200_года,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ПРЕДПИСЫВАЮ: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(наименование природопользователя, ф.и.о. должностного лица,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почтовый адрес)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613"/>
        <w:gridCol w:w="3133"/>
        <w:gridCol w:w="3353"/>
      </w:tblGrid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предписания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После истечения срока исполнения предписания представить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письменную информацию о результатах исполнения в течение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10-ти дней, по адресу: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Государственный инспектор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охране окружающей среды
</w:t>
      </w:r>
      <w:r>
        <w:rPr>
          <w:rFonts w:ascii="Times New Roman"/>
          <w:b w:val="false"/>
          <w:i w:val="false"/>
          <w:color w:val="000000"/>
          <w:sz w:val="28"/>
        </w:rPr>
        <w:t>
          (подпись)        (Ф.И.О.)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Рег. N 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