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0fe" w14:textId="dd8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эмитентам, чьи ценные бумаги предполагаются к включению или включены в список специальной торговой площадки регионального финансового центра города Алматы, а также к таким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N 5. Зарегистрирован в Министерстве юстиции Республики Казахстан 7 октября 2006 года N 4408. Утратил силу приказом Председателя Агентства Республики Казахстан по регулированию деятельности регионального финансового центра города Алматы от 8 мая 2008 года N 04.2-09/119.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деятельности регионального финансового центра города Алматы от 08.05.2008 N 04.2-09/119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региональном финансовом центре города Алматы"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для целей настоящего приказа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делистинг - временное или постоянное исключение ценных бумаг из официального списка организатора торгов специальной торговой площадки регионального финансового центра города Алматы (далее - финансовый центр);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инициатор допуска - организация - участник финансового центра, по инициативе которой ценные бумаги допускаются к обращению на специальной торговой площадке финансового центра;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инициатор листинга - организация - участник финансового центра либо эмитент, по инициативе которой ценные бумаги листингуются на специальной торговой площадке финансового центра;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листинг - включение ценных бумаг в официальный список организатора торгов специальной торговой площадки финансового центра и нахождение в нем;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листинговая комиссия специальной торговой площадки финансового центра - внеструктурное подразделение организатора торгов специальной торговой площадки финансового центра, в состав которой входят представители организатора торгов и Агентства по регулированию деятельности регионального финансового центра города Алматы (далее - Агентство), основной задачей которого является подготовка заключений (на основании результатов анализа информации о ценных бумагах и их эмитентах, а также результатов проверки ценных бумаг и их эмитентов на соответствие листинговым требованиям) для экспертного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листинговые требования специальной торговой площадки финансового центра - требования к ценным бумагам и их эмитентам, необходимые к соблюдению для включения данных ценных бумаг в официальный список специальной торговой площадки финансового центра и нахождения в нем;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маркет-мейкер - участник финансового центра, принявший на себя обязательство по постоянному объявлению и поддержанию котировки по ценным бумагам в соответствии с правилами организатора торгов специальной торговой площадки финансового центра;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нелистинговые компании финансового центра - эмитенты, ценные бумаги которых не включены в официальный список специальной торговой площадки финансового центра, но допущены к обращению в сектор "Нелистинговые ценные бумаги финансового центра" в соответствии с настоящим приказом;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официальный список специальной торговой площадки финансового центра - список специальной торговой площадки финансового центра, для включения в который и нахождения в котором ценные бумаги и эмитенты данных ценных бумаг соответствуют листинговым требованиям;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экспертный совет - коллегиальный орган, состоящий из представителей Агентства, уполномоченного органа по регулированию и надзору финансового рынка и финансовых организаций, и организатора торгов, принимающий на основании заключения листинговой комиссии решение о допуске в сектор "Нелистинговые ценные бумаги финансового центра" и исключении из него, листинге и делистинге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торгов ценными бумагами нелистинговых компаний финансового центра в торговой системе фондовой биржи открывается отдельный сектор "Нелистинговые ценные бумаги финансового центра".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Допуск ценных бумаг к обращению в торговой системе фондовой биржи в сектор "Нелистинговые ценные бумаги финансового центра" осуществляется на основании подачи заявления инициатором допуска и предоставлении документа, подтверждающих существование ценных бумаг как объекта гражданских прав.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Официальный список специальной торговой площадки финансового центра состоит из одной категории.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листинга на специальной торговой площадке финансового центра необходимо соблюдение одного из трех условий.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листинга по первому условию ценные бумаги эмитентов, включаемые в официальный список специальной торговой площадки финансового центра и находящиеся в нем,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листинга на одной из фондовых бирж, входящих в перечень фондовых бирж, признаваемых Агентством;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раскрытие эмитентами информации осуществляется путем размещения информации на официальных сайтах соответствующих фондовых бирж и заключения договора о раскрытии информации между организатором торгов с инициатором листинга либо с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дефолта эмитента по своим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маркет-мейкера на специальной торговой площадке финансового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приказом Председателя Агентства РК по регулированию деятельности регионального финансового центра города Алматы от 2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05-02/205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листинга по второму условию ценные бумаги эмитентов, включаемые в официальный список специальной торговой площадки финансового центра и находящиеся в нем,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ценных бумаг и их эмитентов рейтинговых оценок, присвоенных одним или более рейтинговым агентством, входящим в перечень рейтинговых агентств, рейтинговые оценки которых признаются Агентством, не ниже уровня установленного Агентством;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организатором торгов с инициатором листинга либо с эмитентом договора о раскрытии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дефолта эмитента по своим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инвестиционного меморандума или его эквивалента, составленного в соответствии с законодательством страны регистрации выпуска ценных бумаг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маркет-мейкера на специальной торговой площадке финансового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листинга по третьему условию ценные бумаги эмитентов, включаемые в официальный список специальной торговой площадки финансового центра и находящиеся в нем, должны соответствовать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эмитента в соответствии с законодательством государства, резидентом которого является эмитент, осуществлена не менее чем за один год до подачи заявления о включении его ценных бумаг в официальный список специальной торговой площадки (может быть произведен зачет срока существования организации (организаций), в результате реорганизации которой (которых) был создан эмитент);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эмитента составляется в соответствии с международными стандартами финансовой отчетности (IFRS) или стандартами финансовой отчетности, действующими в Соединенных Штатах Америки (далее - США) (GAAP);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 годовой финансовой отчетности эмитента производится в соответствии с международными стандартами аудита аудиторской организацией,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центра, утвержденных Агентством;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согласно аудированной финансовой отчетности эмитента за последний завершенный финансовый год или за последний завершенный квартал объем его активов составляет в эквиваленте не менее 1,0 миллиона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собственный капитал эмитента не может быть меньше его уставного капитала и согласно его последней аудированной финансовой отчетности за последний завершенный финансовый год или за последний завершенный квартал составляет в эквиваленте не менее 0,2 миллиона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организатором торгов с инициатором листинга либо с эмитентом договора о раскрытии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факторов дефолта эмитента по своим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инвестиционного меморандума или его эквивалента, составленного в соответствии с законодательством страны регистрации выпуска ценных бумаг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маркет-мейкера на специальной торговой площадке финансового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листинге ценных бумаг, выпущенных организациями - предприятиями специального назначения (Special Purpose Vehicle) под гарантию организации, которая является единственным учредителем (участником) данного эмитента, листинговые требования применяются не к самому эмитенту, а к такому гаранту.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допуске в сектор "Нелистинговые ценные бумаги финансового центра" и исключении из него, листинге и делистинге принимается экспертным советом, созданным при организаторе торгов, на основании заключения листинговой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принятия решения о листинге или отказе в листинге по первому и второму условию не превышает 10 (десять) рабочих дней, а по третьему условию - 20 (двадцать)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принятия решения для делистинга - 10 (десять) рабочих дней, для допуска ценных бумаг в сектор "Нелистинговые ценные бумаги финансового центра" - 5 (пять)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делистинге ценной бумаги, включенной в листинг, может быть принято экспертным советом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деятельности эмитента, чьи ценные бумаги включены в листинг специальной торговой площадки финансового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добровольного исключения ценных бумаг из официального списка специальной торговой площадки финансового центра инициатором листинга;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ценных бумаг и их эмитентов требованиям по условиям, согласно которым они были включены в листинг (пункты 6, 7 или 8 настоящих требований);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эмитентом требований действующего законодательства Республики Казахстан либо наличия у экспертного совета достоверных и компетентных сведений, свидетельствующих о нарушении законодательства страны, резидентом которой является эмитент;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финансовых показателей эмитента требованиям установленным подпунктами 4) и 5) пункта 8 настоящих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обнаружение фактов предоставления инициатором листинга экспертному совету недостоверных, неточных или неполных сведений.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об исключении ценной бумаги из сектора "Нелистинговые ценные бумаги финансового центра" может быть принято экспертным советом в случае отсутствия сделок с ней в течение календарного квартала.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обращению на специальной торговой площадке финансового центра допускаются государственные ценные бумаги других, помимо Республики Казахстан, государств, которые выпущены государствами, имеющими суверенные долгосрочные кредитные рейтинговые оценки, соответствующие требованиям к рейтинговым оценкам ценных бумаг и их эмитентов, для допуска на специальную торговую площадку финансового центра, установленным Агентством.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обращению на специальной торговой площадке финансового центра допускаются ценные бумаги международных финансовых организаций, перечень которых устанавливается организатором торгов по согласованию с Агентством.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Настоящий приказ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Департаменту регистрации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Агентства, органов юстиции и статистики города Алматы,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Департаменту развития Агентства обеспечить официальное опубликование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приказа возложить на курирующего заместителя Председателя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Агентства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финансовых организаций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