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0b9e" w14:textId="26c0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финансовых нормативов на подготовку докторов Ph.D.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апреля 2006 года N 211. Зарегистрирован в Министерстве юстиции Республики Казахстан 22 мая 2006 года N 4235. Отменен приказом Министра образования и науки Республики Казахстан от 3 июля 2013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Отменен приказом Министра образования и науки РК от 03.07.2013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и рационального использования средств республиканского бюджета на подготовку докторов Ph.D. в рамках экспериментальных образовательных программ,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возмещения расходов по найму жилого помещения докторам Ph.D., находящимся на стажировке (выездной командировке) в зарубежных организациях,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Типовую структуру </w:t>
      </w:r>
      <w:r>
        <w:rPr>
          <w:rFonts w:ascii="Times New Roman"/>
          <w:b w:val="false"/>
          <w:i w:val="false"/>
          <w:color w:val="000000"/>
          <w:sz w:val="28"/>
        </w:rPr>
        <w:t>расходов на подготовку докторов Ph.D.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Бюджетному Департаменту (Нургожаева Т.А.):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настоящий приказ в установленном порядке на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довести настоящий приказ до сведения высших учебных заведений.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Х. Утеулину.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2006 года N 211          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Нормы возмещения расходов докторам Ph.D.,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находящимся на стажировке (выездной командировке)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зарубежных организациях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73"/>
        <w:gridCol w:w="721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 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Суточные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50 % от норм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суточных работникам, находящимся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краткосрочных командировках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границей 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РК от 11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N 148 "О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упорядочению расходования валютных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заграничные командировки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бюджетов")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обучения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эквивалентной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долларам США в месяц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расходы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за проезд внутри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производится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железнодорожного транспорта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купейного вагона без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провоза багажа;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проезда за пределами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авиатранспортом - не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"эконом" без оплаты провоза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железнодорожным транспортом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купейного вагона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провоза багажа.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интернетом,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библиотечным фондом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  процесса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суммы, эквивалентной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долларам США.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пребыванием в зару-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бежной стране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командировки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(оформление виз,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анкетных форм,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страховка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несчастных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внезапных возник-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новений заболеваний)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документально.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обучение,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стажировку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фактическим расходам,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суммы, указанной в договоре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каждой отдельной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за счет средств бюджета возмещаются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стажировку (выездную командировку) до 3 месяцев,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раз за весь период обучения.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2006 года N 211          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Типовая структура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 подготовку докторов Ph.D.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5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 
</w:t>
            </w:r>
          </w:p>
        </w:tc>
      </w:tr>
      <w:tr>
        <w:trPr>
          <w:trHeight w:val="8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оплату труда научных консультантов,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преподавателей, в том числе приглашенных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организаций 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выплату стипендии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отчисления </w:t>
            </w:r>
          </w:p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расходов на интернет, услуги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процессом обучения 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материалов для обеспечения учебного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процесса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Стажировка (выездная командировка) в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Публикация научных статей в отечественных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изданиях 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расходы, связанные с процессом 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подтвержденные документально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