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df5d0" w14:textId="1adf5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накопительному пенсионному фонду разрешения на создание или приобретение дочерней организации, значительное участие в уставном капитале юридических лиц, а также отзыва разрешения на создание или приобретение дочерней организации, значительное участие в уставном капитале юридических лиц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25 февраля 2006 года № 64. Зарегистрировано в Министерстве юстиции Республики Казахстан 28 марта 2006 года № 4145. Утратило силу постановлением Правления Национального Банка Республики Казахстан от 24 февраля 2012 года № 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24.02.2012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Правления Агентства РК по регулированию и надзору финансового рынка и финансовых организаций от 28.11.2008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194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гос. регистрации).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пенсионном обеспечении в Республике Казахстан",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выдачи накопительному пенсионному фонду разрешения на создание или приобретение дочерней организации, значительное участие в уставном капитале юридических лиц, а также отзыва разрешения на создание или приобретение дочерней организации, значительное участие в уставном капитале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Правления Агентства РК по регулированию и надзору финансового рынка и финансовых организаций от 28.11.2008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194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гос. регистрации).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субъектами рынка ценных бумаг и накопительными пенсионными фондами (Токобаев Н.Т.):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его до сведения заинтересованных подразделений Агентства, Объединения юридических лиц«"Ассоциация финансистов Казахстана" и Объединения юридических лиц "Ассоциация пенсионных фондов".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Отделу международных отношений и связей с общественностью (Пернебаев Т.Ш.) принять меры к публикации настоящего постановления в средствах массовой информации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Бахмутову Е.Л.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регулированию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надзору финансового рынка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финансовых организаций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февраля 2006 года N 64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накопительному пенсионному фонду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разрешения на создание или приобретение дочерней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организации, значительное участие в уставном капитале </w:t>
      </w:r>
      <w:r>
        <w:br/>
      </w:r>
      <w:r>
        <w:rPr>
          <w:rFonts w:ascii="Times New Roman"/>
          <w:b/>
          <w:i w:val="false"/>
          <w:color w:val="000000"/>
        </w:rPr>
        <w:t xml:space="preserve">
юридических лиц, а также отзыва разрешения на создание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или приобретение дочерней организации, значительное участие </w:t>
      </w:r>
      <w:r>
        <w:br/>
      </w:r>
      <w:r>
        <w:rPr>
          <w:rFonts w:ascii="Times New Roman"/>
          <w:b/>
          <w:i w:val="false"/>
          <w:color w:val="000000"/>
        </w:rPr>
        <w:t xml:space="preserve">
в уставном капитале юридических лиц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Правления Агентства РК по регулированию и надзору финансового рынка и финансовых организаций от 28.11.2008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194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гос. регистрации).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Настоящие Правила разработаны в соответствии с Законом Республики Казахстан "О пенсионном обеспечении в Республике Казахстан" (далее - Закон) и предусматривают порядок выдачи уполномоченным органом по регулированию и надзору финансового рынка и финансовых организаций (далее - уполномоченный орган) разрешения накопительному пенсионному фонду (далее - Фонд) на создание или приобретение дочерней организации, а также разрешения на значительное участие в уставном капитале юридических лиц , отзыва разрешения на создание  или приобретение дочерней организации, значительное участие в уставном капитале юридических лиц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изменениями, внесенными постановлением Правления Агентства РК по регулированию и надзору финансового рынка и финансовых организаций от 28.11.2008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194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гос. регистрации).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Фонды могут создавать дочерние организации, приобретать доли участия в уставных капиталах или акции юридических лиц в случаях, предусмотренных подпунктом 7)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статьи 41 Закона.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ведет реестры выданных и отозванных разрешений на создание или приобретение дочерней организации, а также разрешений на значительное участие в уставном капитале юридических лиц по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приложениям 1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2 к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постановлением Правления Агентства РК по регулированию и надзору финансового рынка и финансовых организаций от 28.11.2008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194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гос. регистрации).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Разрешение на значительное участие в уставном капитале юридических лиц выдается Фонду при намерении владеть прямо или косвенно самостоятельно или при намерении владеть прямо и косвенно совместно с одним или несколькими лицами двадцатью и более процентами голосующих акций (долей участия в уставном капитале), либо наличии возможности голосовать двадцатью и более процентами акций юридического лица.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Косвенное владение Фондом акциями (долями участия) юридического лица определяется через владение Фондом долями участия в уставном капитале или акциями в размере двадцати и более процентов юридического лица, являющегося акционером (участником) юридического лица. 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Порядок выдачи Фонду разрешения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создание или приобретение дочерней организации, </w:t>
      </w:r>
      <w:r>
        <w:br/>
      </w:r>
      <w:r>
        <w:rPr>
          <w:rFonts w:ascii="Times New Roman"/>
          <w:b/>
          <w:i w:val="false"/>
          <w:color w:val="000000"/>
        </w:rPr>
        <w:t xml:space="preserve">
а также разрешения на значительное участие </w:t>
      </w:r>
      <w:r>
        <w:br/>
      </w:r>
      <w:r>
        <w:rPr>
          <w:rFonts w:ascii="Times New Roman"/>
          <w:b/>
          <w:i w:val="false"/>
          <w:color w:val="000000"/>
        </w:rPr>
        <w:t xml:space="preserve">
в уставном капитале юридических лиц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Фонд создает или приобретает дочернюю организацию при соблюдении условий, указанных в пункте 3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41-1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получения разрешения на создание или приобретение дочерней организации Фонд представляет в уполномоченный орган заявление в произвольной форме с приложением документов, указанных в пункте 4 статьи 41-1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руководящих работниках дочерней организации представляется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аудиторской организации и финансовая отчетность приобретаемой дочерней организации, заверенная аудиторской организацией, представляются Фондом за последний завершенный финансовый год. 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В случае подачи Фондом заявления для получения разрешения на приобретение дочерней организации - страховой (перестраховочной) организации, банка - резидентов Республики Казахстан, документы, указанные в подпунктах 1), 3), 4), 8), 9) пункта 4 статьи 41-1 Закона, в уполномоченный орган не представляются.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подачи накопительным Фондом заявления для получения разрешения на создание дочерней организации - страховой (перестраховочной) организации, банка - резидентов Республики Казахстан сведения об аффилиированных лицах в уполномоченный орган не представляются.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6-1 - постановлением Правления Агентства Республики Казахстан по регулированию и надзору финансового рынка и финансовых организаций от 30 марта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76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гос. регистрации).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6-2. В случае если создаваемая либо приобретаемая заявителем дочерняя организация является банком, страховой (перестраховочной) организацией, открытым накопительным пенсионным фондом, то одновременно с заявлением на создание либо приобретение дочерней организации заявителю необходимо представить заявление на получение статуса крупного участника финансовой организации (банковского холдинга) с приложением необходимых документов для получения статуса крупного участника финансовой организации (банковского холдинга).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6-2 - постановлением Правления Агентства Республики Казахстан по регулированию и надзору финансового рынка и финансовых организаций от 25 января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гос. регистрации). 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получения разрешения на значительное участие в уставном капитале юридических лиц Фонд представляет в уполномоченный орган заявление в произвольной форме с приложением документов, указанных в подпунктах 2), 3), 5)-7) пункта 4 статьи 41-1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руководящих работниках юридического лица, в котором Фонд имеет значительное участие, представляется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4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7-1. В случае подачи Фондом заявления для получения разрешения на значительное участие в уставном капитале банка, страховой (перестраховочной) организации - резидентов Республики Казахстан документы, указанные в подпункте 3) пункта 4 статьи 41-1 Закона, в уполномоченный орган не представляются.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7-1 - постановлением Правления Агентства Республики Казахстан по регулированию и надзору финансового рынка и финансовых организаций от 30 марта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76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гос. регистрации). </w:t>
      </w:r>
    </w:p>
    <w:bookmarkEnd w:id="18"/>
    <w:bookmarkStart w:name="z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Уполномоченный орган выдает Фонду разрешение или отказывает в выдаче разрешения на создание или приобретение дочерней организации, а также разрешение на значительное участие в уставном капитале юридических лиц не позднее трех месяцев после подачи заявления. </w:t>
      </w:r>
    </w:p>
    <w:bookmarkEnd w:id="19"/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Отказ в выдаче разрешения Фонду уполномоченным органом на создание или приобретение дочерней организации, а также разрешения на значительное участие в уставном капитале юридических лиц производится по основаниям, предусмотренным пунктом 5 статьи 41-1 Закона. </w:t>
      </w:r>
    </w:p>
    <w:bookmarkEnd w:id="20"/>
    <w:bookmarkStart w:name="z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отказа Фонду в выдаче разрешения на создание или приобретение дочерней организации, а также разрешения на значительное участие в уставном капитале юридических лиц, уполномоченный орган письменно уведомляет заявителя об основаниях отказа.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10-1. Решение о выдаче, отказе в выдаче накопительному пенсионному фонду разрешения на создание или приобретение дочерней организации, а также разрешения на значительное участие в уставном капитале юридических лиц принимается Правлением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Глава 2 дополнена пунктом 10-1 - постановлением Правления Председателя Агентства Республики Казахстан по регулированию и надзору финансового рынка и финансовых организаций от 30 апреля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гос. регистрации).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 10-2. В случае неполучения разрешения уполномоченного органа на создание или приобретение дочерней организации Фонд осуществляет мероприятия, предусмотренные пунктом 8 статьи 41-1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приобретения Фондом права контроля над дочерней организацией по независящим от него причинам Фонд в месячный срок с момента обнаружения данного факта представляет документы, предусмотренные пунктом 4 статьи 41-1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для получения разрешения уполномоченного органа на приобретение дочерней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10-2 в соответствии с постановлением Правления Агентства РК по регулированию и надзору финансового рынка и финансовых организаций от 28.11.2008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194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гос. регистрации).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10-3. В случае неполучения разрешения уполномоченного органа на значительное участие в уставном капитале юридических лиц Фонд осуществляет мероприятия, предусмотренные пунктом 9 статьи 41-1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10-3 в соответствии с постановлением Правления Агентства РК по регулированию и надзору финансового рынка и финансовых организаций от 28.11.2008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194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гос. регистрации). 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2-1. Порядок отзыва разрешения на создание или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приобретение Фондом дочерней организации, а также </w:t>
      </w:r>
      <w:r>
        <w:br/>
      </w:r>
      <w:r>
        <w:rPr>
          <w:rFonts w:ascii="Times New Roman"/>
          <w:b/>
          <w:i w:val="false"/>
          <w:color w:val="000000"/>
        </w:rPr>
        <w:t xml:space="preserve">
значительное участие в уставном капитале юридических лиц 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10-4. Уполномоченный орган производит отзыв разрешения на создание или приобретение дочерней организации, а также на значительное участие в уставном капитале юридических лиц в случаях, предусмотренных пунктом 10 статьи 41-1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10-5. В случае отзыва разрешения на создание или приобретение дочерней организации, значительное участие в уставном капитале юридических лиц Фонд осуществляет мероприятия, предусмотренные пунктом 10 статьи 41-1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и представляет уведомление в уполномоченный орган в трехдневный срок с даты отчуждения  принадлежащих ей акций (доли участия), с приложением подтверждающих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главой 2-1 в соответствии с постановлением Правления Агентства РК по регулированию и надзору финансового рынка и финансовых организаций от 28.11.2008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194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гос. регистрации). </w:t>
      </w:r>
    </w:p>
    <w:bookmarkEnd w:id="24"/>
    <w:bookmarkStart w:name="z2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Заключительные положения </w:t>
      </w:r>
    </w:p>
    <w:bookmarkEnd w:id="25"/>
    <w:bookmarkStart w:name="z2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нарушения требований настоящих Правил уполномоченный орган может применить к Фонду меры воздействия, предусмотренные законодательством Республики Казахстан. </w:t>
      </w:r>
    </w:p>
    <w:bookmarkEnd w:id="26"/>
    <w:bookmarkStart w:name="z2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Вопросы, не урегулированные настоящими Правилами, подлежат разрешению в соответствии с законодательством Республики Казахстан. </w:t>
      </w:r>
    </w:p>
    <w:bookmarkEnd w:id="27"/>
    <w:bookmarkStart w:name="z2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накопительному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пенсионному фонду разрешения 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создание или приобретение дочерней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организации, значительное участие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уставном капитале юридических лиц 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отзыва разрешения на создание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приобретение дочерней организации,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значительное участие в уставном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капитале юридических лиц             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Реестр уполномоченного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по учету выданных </w:t>
      </w:r>
      <w:r>
        <w:rPr>
          <w:rFonts w:ascii="Times New Roman"/>
          <w:b/>
          <w:i w:val="false"/>
          <w:color w:val="000000"/>
          <w:sz w:val="28"/>
        </w:rPr>
        <w:t xml:space="preserve">и отозванных </w:t>
      </w:r>
      <w:r>
        <w:rPr>
          <w:rFonts w:ascii="Times New Roman"/>
          <w:b/>
          <w:i w:val="false"/>
          <w:color w:val="000000"/>
          <w:sz w:val="28"/>
        </w:rPr>
        <w:t xml:space="preserve">разрешений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накопительному </w:t>
      </w:r>
      <w:r>
        <w:rPr>
          <w:rFonts w:ascii="Times New Roman"/>
          <w:b/>
          <w:i w:val="false"/>
          <w:color w:val="000000"/>
          <w:sz w:val="28"/>
        </w:rPr>
        <w:t xml:space="preserve">пенсионному фонду на создание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и приобретение дочерней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1 с изменениями, внесенными постановлением Правления Агентства РК по регулированию и надзору финансового рынка и финансовых организаций от 28.11.2008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194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гос. регистрации).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2307"/>
        <w:gridCol w:w="1964"/>
        <w:gridCol w:w="2222"/>
        <w:gridCol w:w="2170"/>
        <w:gridCol w:w="2158"/>
        <w:gridCol w:w="1569"/>
      </w:tblGrid>
      <w:tr>
        <w:trPr>
          <w:trHeight w:val="4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дочерней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прохождении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дочерней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качестве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на создание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дочерней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отзыва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дочерней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дочерней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</w:tr>
      <w:tr>
        <w:trPr>
          <w:trHeight w:val="4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Приложение 2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накопительному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пенсионному фонду разрешения 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создание или приобретение дочерней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организации, значительное участие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уставном капитале юридических лиц 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отзыва разрешения на создание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приобретение дочерней организации,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значительное участие в уставном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капитале юридических лиц             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Реестр уполномоченного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по учету выданных разрешений накопительному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пенсионному фонду на значительное участие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в уставном капитале юридических лиц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2 с изменениями, внесенными постановлением Правления Агентства РК по регулированию и надзору финансового рынка и финансовых организаций от 28.11.2008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194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гос. регистрации).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2208"/>
        <w:gridCol w:w="2066"/>
        <w:gridCol w:w="2736"/>
        <w:gridCol w:w="1890"/>
        <w:gridCol w:w="1890"/>
        <w:gridCol w:w="1731"/>
      </w:tblGrid>
      <w:tr>
        <w:trPr>
          <w:trHeight w:val="35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лица,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котором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пен-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 имеет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прохождении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лица, в котором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накопительный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 имеет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качестве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значи-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лица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отзыва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значи-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лиц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</w:t>
            </w:r>
          </w:p>
        </w:tc>
      </w:tr>
      <w:tr>
        <w:trPr>
          <w:trHeight w:val="4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Приложение 3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накопительному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пенсионному фонду разрешения 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создание или приобретение дочерней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организации, значительное участие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уставном капитале юридических лиц 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отзыва разрешения на создание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приобретение дочерней организации,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значительное участие в уставном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капитале юридических лиц             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3 с изменениями, внесенными постановлением Правления Агентства РК по регулированию и надзору финансового рынка и финансовых организаций от 28.11.2008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194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гос. регистрации).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Информация о руководящих работниках дочерней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Фамилия, имя, отчество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Гражданство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Данные документа, удостоверяющего личность,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Место (места) работы, должность (должности)________________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Адрес (адреса) места (мест) работы,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контактный телефон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Образование (включая курсы повышения квалификации):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3"/>
        <w:gridCol w:w="3733"/>
        <w:gridCol w:w="3153"/>
      </w:tblGrid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поступления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окончания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Название 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Специальность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7. Краткое резюме о трудовой деятельности: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3"/>
        <w:gridCol w:w="2853"/>
        <w:gridCol w:w="1893"/>
      </w:tblGrid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работы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работы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Должность 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8. Сведения о наличии непогашенной или неснятой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установленном законом порядке судимости: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2533"/>
        <w:gridCol w:w="2093"/>
        <w:gridCol w:w="1873"/>
        <w:gridCol w:w="2073"/>
        <w:gridCol w:w="1853"/>
      </w:tblGrid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наказания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судом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9. Сведения о привлечении к административной ответственности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совершение правонарушений, связанных с финансовой деятельностью: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2433"/>
        <w:gridCol w:w="2573"/>
        <w:gridCol w:w="1873"/>
        <w:gridCol w:w="2113"/>
        <w:gridCol w:w="1813"/>
      </w:tblGrid>
      <w:tr>
        <w:trPr>
          <w:trHeight w:val="24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принявший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о привлечении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принявшего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ративной 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взыскания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нарушениях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Подтверждаю, что информация, содержащаяся в этом заявлении,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была проверена мною и является достоверной и полной.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Фамилия, имя, отчество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(печатными буквами)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Дата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Подпись ________________ </w:t>
      </w:r>
    </w:p>
    <w:bookmarkStart w:name="z2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накопительному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пенсионному фонду разрешения 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создание или приобретение дочерней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организации, значительное участие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уставном капитале юридических лиц 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отзыва разрешения на создание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приобретение дочерней организации,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значительное участие в уставном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капитале юридических лиц             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4 с изменениями, внесенными постановлением Правления Агентства РК по регулированию и надзору финансового рынка и финансовых организаций от 28.11.2008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194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гос. регистрации).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Информация о руководящих работниках юридического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 котором накопительный пенсионный фонд имеет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значительное участие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Фамилия, имя, отчество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Гражданство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Данные документа, удостоверяющего личность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Место (места) работы, должность (должности)________________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Адрес (адреса) места (мест) работы,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контактный телефон 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Образование (включая курсы повышения квалификации):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3"/>
        <w:gridCol w:w="3753"/>
        <w:gridCol w:w="2733"/>
      </w:tblGrid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      поступления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окончания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Название 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Специальность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7. Краткое резюме о трудовой деятельности: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3"/>
        <w:gridCol w:w="3113"/>
        <w:gridCol w:w="2753"/>
      </w:tblGrid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работы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работы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Должность 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8. Сведения о наличии непогашенной или неснятой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установленном законом порядке судимости: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2533"/>
        <w:gridCol w:w="2093"/>
        <w:gridCol w:w="1873"/>
        <w:gridCol w:w="2073"/>
        <w:gridCol w:w="1853"/>
      </w:tblGrid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наказания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судом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9. Сведения о привлечении к административной ответственности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совершение правонарушений, связанных с финансовой деятельностью: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2413"/>
        <w:gridCol w:w="2273"/>
        <w:gridCol w:w="1873"/>
        <w:gridCol w:w="2113"/>
        <w:gridCol w:w="1813"/>
      </w:tblGrid>
      <w:tr>
        <w:trPr>
          <w:trHeight w:val="229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принявший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о привлечении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принявшего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ративной 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взыскания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нарушениях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Подтверждаю, что информация, содержащаяся в этом заявлении,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была проверена мною и является достоверной и полной.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Фамилия, имя, отчество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(печатными буквами)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Дата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Подпись 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