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0877" w14:textId="ba20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23 апреля 2002 года N 65, Министра внутренних дел Республики Казахстан от 29 апреля 2002 года N 293, Министра государственных доходов Республики Казахстан от 10 апреля 2002 года N 420 "Об утверждении Инструкции о порядке организации взаимодействия органов внутренних дел, Пограничной службы Комитета национальной безопасности и Таможенного комитета Министерства государственных доходов Республики Казахстан по пресечению незаконной миграции иностранных граждан в пунктах пропуска через государственную границу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7 января 2006 года N 11, Министра финансов Республики Казахстан от 2 декабря 2005 года N 406, Председателя Комитета национальной безопасности Республики Казахстан от 28 декабря 2005 года N 213. Зарегистрирован в Министерстве юстиции Республики Казахстан 27 января 2006 года N 4056. Утратил силу совместным приказом Министра внутренних дел Республики Казахстан от 13 января 2015 года № 19, Министра финансов Республики Казахстан от 4 февраля 2015 года № 66 и Председателя Комитета национальной безопасности Республики Казахстан от 25 апреля 2015 года № 29</w:t>
      </w:r>
    </w:p>
    <w:p>
      <w:pPr>
        <w:spacing w:after="0"/>
        <w:ind w:left="0"/>
        <w:jc w:val="both"/>
      </w:pPr>
      <w:r>
        <w:rPr>
          <w:rFonts w:ascii="Times New Roman"/>
          <w:b w:val="false"/>
          <w:i w:val="false"/>
          <w:color w:val="ff0000"/>
          <w:sz w:val="28"/>
        </w:rPr>
        <w:t xml:space="preserve">      Сноска. Утратил силу совместным приказом Министра внутренних дел РК от 13.01.2015 </w:t>
      </w:r>
      <w:r>
        <w:rPr>
          <w:rFonts w:ascii="Times New Roman"/>
          <w:b w:val="false"/>
          <w:i w:val="false"/>
          <w:color w:val="ff0000"/>
          <w:sz w:val="28"/>
        </w:rPr>
        <w:t>№ 19</w:t>
      </w:r>
      <w:r>
        <w:rPr>
          <w:rFonts w:ascii="Times New Roman"/>
          <w:b w:val="false"/>
          <w:i w:val="false"/>
          <w:color w:val="ff0000"/>
          <w:sz w:val="28"/>
        </w:rPr>
        <w:t>, Министра финансов РК от 04.02.2015 № 66 и Председателя Комитета национальной безопасности РК от 25.04.2015 № 29.</w:t>
      </w:r>
    </w:p>
    <w:p>
      <w:pPr>
        <w:spacing w:after="0"/>
        <w:ind w:left="0"/>
        <w:jc w:val="both"/>
      </w:pPr>
      <w:r>
        <w:rPr>
          <w:rFonts w:ascii="Times New Roman"/>
          <w:b w:val="false"/>
          <w:i w:val="false"/>
          <w:color w:val="000000"/>
          <w:sz w:val="28"/>
        </w:rPr>
        <w:t xml:space="preserve">Комитет национальной    Министерство          Министерство </w:t>
      </w:r>
      <w:r>
        <w:br/>
      </w:r>
      <w:r>
        <w:rPr>
          <w:rFonts w:ascii="Times New Roman"/>
          <w:b w:val="false"/>
          <w:i w:val="false"/>
          <w:color w:val="000000"/>
          <w:sz w:val="28"/>
        </w:rPr>
        <w:t xml:space="preserve">
безопасности            внутренних дел        финансов </w:t>
      </w:r>
      <w:r>
        <w:br/>
      </w:r>
      <w:r>
        <w:rPr>
          <w:rFonts w:ascii="Times New Roman"/>
          <w:b w:val="false"/>
          <w:i w:val="false"/>
          <w:color w:val="000000"/>
          <w:sz w:val="28"/>
        </w:rPr>
        <w:t xml:space="preserve">
Республики Казахстан    Республики Казахстан  Республики Казахстан </w:t>
      </w:r>
      <w:r>
        <w:br/>
      </w:r>
      <w:r>
        <w:rPr>
          <w:rFonts w:ascii="Times New Roman"/>
          <w:b w:val="false"/>
          <w:i w:val="false"/>
          <w:color w:val="000000"/>
          <w:sz w:val="28"/>
        </w:rPr>
        <w:t xml:space="preserve">
от 28 декабря           от 7 января           от 2 декабря  </w:t>
      </w:r>
      <w:r>
        <w:br/>
      </w:r>
      <w:r>
        <w:rPr>
          <w:rFonts w:ascii="Times New Roman"/>
          <w:b w:val="false"/>
          <w:i w:val="false"/>
          <w:color w:val="000000"/>
          <w:sz w:val="28"/>
        </w:rPr>
        <w:t xml:space="preserve">
2005 года N 213         2006 года N 11        2005 года N 406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в соответствие с действующим законодательством в рамках  </w:t>
      </w:r>
      <w:r>
        <w:rPr>
          <w:rFonts w:ascii="Times New Roman"/>
          <w:b w:val="false"/>
          <w:i w:val="false"/>
          <w:color w:val="000000"/>
          <w:sz w:val="28"/>
        </w:rPr>
        <w:t xml:space="preserve">распоряжения </w:t>
      </w:r>
      <w:r>
        <w:rPr>
          <w:rFonts w:ascii="Times New Roman"/>
          <w:b w:val="false"/>
          <w:i w:val="false"/>
          <w:color w:val="000000"/>
          <w:sz w:val="28"/>
        </w:rPr>
        <w:t xml:space="preserve"> Премьер-Министра Республики Казахстан от 20.03.2004 года N 77-р "О мерах по совершенствованию подзаконных актов",  </w:t>
      </w:r>
      <w:r>
        <w:rPr>
          <w:rFonts w:ascii="Times New Roman"/>
          <w:b/>
          <w:i w:val="false"/>
          <w:color w:val="000000"/>
          <w:sz w:val="28"/>
        </w:rPr>
        <w:t xml:space="preserve">ПРИКАЗЫВАЕМ: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Председателя Комитета национальной безопасности Республики Казахстан от 23 апреля 2002 года N 65, Министра внутренних дел Республики Казахстан от 29 апреля 2002 года N 293, Министра финансов Республики Казахстан от 10 апреля 2002 года N 420 "Об утверждении Инструкции о порядке организации взаимодействия органов внутренних дел, Пограничной службы Комитета национальной безопасности и Таможенного комитета Министерства государственных доходов Республики Казахстан по пресечению незаконной миграции иностранных граждан в пунктах пропуска через государственную границу Республики Казахстан" (далее Инструкция) (зарегистрирован в Реестре государственной регистрации нормативных правовых актов за N 1862) внести следующие изменения: </w:t>
      </w:r>
      <w:r>
        <w:br/>
      </w:r>
      <w:r>
        <w:rPr>
          <w:rFonts w:ascii="Times New Roman"/>
          <w:b w:val="false"/>
          <w:i w:val="false"/>
          <w:color w:val="000000"/>
          <w:sz w:val="28"/>
        </w:rPr>
        <w:t xml:space="preserve">
      по всему тексту приказа и Инструкции: </w:t>
      </w:r>
      <w:r>
        <w:br/>
      </w:r>
      <w:r>
        <w:rPr>
          <w:rFonts w:ascii="Times New Roman"/>
          <w:b w:val="false"/>
          <w:i w:val="false"/>
          <w:color w:val="000000"/>
          <w:sz w:val="28"/>
        </w:rPr>
        <w:t xml:space="preserve">
      слова "Министерство государственных доходов", "Министерства государственных доходов", "МГД", "Таможенного комитета Министерства государственных доходов", "Таможенные управления" заменить соответственно словами "Министерство финансов", "МФ", "Комитета таможенного контроля Министерства финансов Республики Казахстан", "Департаменты таможенного контроля"; </w:t>
      </w:r>
      <w:r>
        <w:br/>
      </w:r>
      <w:r>
        <w:rPr>
          <w:rFonts w:ascii="Times New Roman"/>
          <w:b w:val="false"/>
          <w:i w:val="false"/>
          <w:color w:val="000000"/>
          <w:sz w:val="28"/>
        </w:rPr>
        <w:t xml:space="preserve">
      слова "Главное управление организации таможенного контроля и таможенных режимов Таможенного комитета Министерства государственных доходов" заменить словами "Управление по борьбе с контрабандой Комитета таможенного контроля Министерства финансов Республики Казахстан". </w:t>
      </w:r>
    </w:p>
    <w:bookmarkEnd w:id="0"/>
    <w:bookmarkStart w:name="z2" w:id="1"/>
    <w:p>
      <w:pPr>
        <w:spacing w:after="0"/>
        <w:ind w:left="0"/>
        <w:jc w:val="both"/>
      </w:pPr>
      <w:r>
        <w:rPr>
          <w:rFonts w:ascii="Times New Roman"/>
          <w:b w:val="false"/>
          <w:i w:val="false"/>
          <w:color w:val="000000"/>
          <w:sz w:val="28"/>
        </w:rPr>
        <w:t xml:space="preserve">
      2. Настоящий приказ вводится в действие со дня его государственной регистрации в Министерстве юстиции Республики Казахстан. </w:t>
      </w:r>
    </w:p>
    <w:bookmarkEnd w:id="1"/>
    <w:p>
      <w:pPr>
        <w:spacing w:after="0"/>
        <w:ind w:left="0"/>
        <w:jc w:val="both"/>
      </w:pPr>
      <w:r>
        <w:rPr>
          <w:rFonts w:ascii="Times New Roman"/>
          <w:b w:val="false"/>
          <w:i/>
          <w:color w:val="000000"/>
          <w:sz w:val="28"/>
        </w:rPr>
        <w:t xml:space="preserve">Председатель Комитета                  Министр внутренних дел </w:t>
      </w:r>
      <w:r>
        <w:br/>
      </w:r>
      <w:r>
        <w:rPr>
          <w:rFonts w:ascii="Times New Roman"/>
          <w:b w:val="false"/>
          <w:i w:val="false"/>
          <w:color w:val="000000"/>
          <w:sz w:val="28"/>
        </w:rPr>
        <w:t>
</w:t>
      </w:r>
      <w:r>
        <w:rPr>
          <w:rFonts w:ascii="Times New Roman"/>
          <w:b w:val="false"/>
          <w:i/>
          <w:color w:val="000000"/>
          <w:sz w:val="28"/>
        </w:rPr>
        <w:t xml:space="preserve">национальной безопасности               Республики Казахстан </w:t>
      </w:r>
      <w:r>
        <w:br/>
      </w:r>
      <w:r>
        <w:rPr>
          <w:rFonts w:ascii="Times New Roman"/>
          <w:b w:val="false"/>
          <w:i w:val="false"/>
          <w:color w:val="000000"/>
          <w:sz w:val="28"/>
        </w:rPr>
        <w:t>
</w:t>
      </w:r>
      <w:r>
        <w:rPr>
          <w:rFonts w:ascii="Times New Roman"/>
          <w:b w:val="false"/>
          <w:i/>
          <w:color w:val="000000"/>
          <w:sz w:val="28"/>
        </w:rPr>
        <w:t xml:space="preserve">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